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5CE" w14:textId="77777777" w:rsidR="002D0035" w:rsidRPr="00B33E5F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99F6643" w14:textId="77777777" w:rsidR="002D0035" w:rsidRPr="00B33E5F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322FDDE" w14:textId="77777777" w:rsidR="002D0035" w:rsidRPr="00B33E5F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0720C35" w14:textId="77777777" w:rsidR="00FA1456" w:rsidRPr="00B33E5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24B2FF0" w14:textId="77777777" w:rsidR="00FA1456" w:rsidRPr="00B33E5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97AC621" w14:textId="77777777" w:rsidR="00FA1456" w:rsidRPr="00B33E5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60FC5D1" w14:textId="675E6A26" w:rsidR="00FA1456" w:rsidRPr="00B33E5F" w:rsidRDefault="00FA1456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B33E5F">
        <w:rPr>
          <w:color w:val="FFFFFF"/>
          <w:sz w:val="40"/>
          <w:szCs w:val="40"/>
          <w:lang w:val="ca-ES"/>
        </w:rPr>
        <w:t>PRO</w:t>
      </w:r>
      <w:r w:rsidR="00AE7D26">
        <w:rPr>
          <w:color w:val="FFFFFF"/>
          <w:sz w:val="40"/>
          <w:szCs w:val="40"/>
          <w:lang w:val="ca-ES"/>
        </w:rPr>
        <w:t>J</w:t>
      </w:r>
      <w:r w:rsidRPr="00B33E5F">
        <w:rPr>
          <w:color w:val="FFFFFF"/>
          <w:sz w:val="40"/>
          <w:szCs w:val="40"/>
          <w:lang w:val="ca-ES"/>
        </w:rPr>
        <w:t>ECT</w:t>
      </w:r>
      <w:r w:rsidR="00AE7D26">
        <w:rPr>
          <w:color w:val="FFFFFF"/>
          <w:sz w:val="40"/>
          <w:szCs w:val="40"/>
          <w:lang w:val="ca-ES"/>
        </w:rPr>
        <w:t>E</w:t>
      </w:r>
      <w:r w:rsidRPr="00B33E5F">
        <w:rPr>
          <w:color w:val="FFFFFF"/>
          <w:sz w:val="40"/>
          <w:szCs w:val="40"/>
          <w:lang w:val="ca-ES"/>
        </w:rPr>
        <w:t xml:space="preserve"> CURRICULAR</w:t>
      </w:r>
    </w:p>
    <w:p w14:paraId="4624B6FF" w14:textId="62BAA08F" w:rsidR="00FA1456" w:rsidRPr="00B33E5F" w:rsidRDefault="00AE7D26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>
        <w:rPr>
          <w:color w:val="FFFFFF"/>
          <w:sz w:val="40"/>
          <w:szCs w:val="40"/>
          <w:lang w:val="ca-ES"/>
        </w:rPr>
        <w:t>I</w:t>
      </w:r>
    </w:p>
    <w:p w14:paraId="098D26D6" w14:textId="5C267608" w:rsidR="00FA1456" w:rsidRPr="00B33E5F" w:rsidRDefault="00FA1456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B33E5F">
        <w:rPr>
          <w:color w:val="FFFFFF"/>
          <w:sz w:val="40"/>
          <w:szCs w:val="40"/>
          <w:lang w:val="ca-ES"/>
        </w:rPr>
        <w:t>PROGRAMACIÓ D</w:t>
      </w:r>
      <w:r w:rsidR="004832BF">
        <w:rPr>
          <w:color w:val="FFFFFF"/>
          <w:sz w:val="40"/>
          <w:szCs w:val="40"/>
          <w:lang w:val="ca-ES"/>
        </w:rPr>
        <w:t>’</w:t>
      </w:r>
      <w:r w:rsidRPr="00B33E5F">
        <w:rPr>
          <w:color w:val="FFFFFF"/>
          <w:sz w:val="40"/>
          <w:szCs w:val="40"/>
          <w:lang w:val="ca-ES"/>
        </w:rPr>
        <w:t>AULA</w:t>
      </w:r>
    </w:p>
    <w:p w14:paraId="07179D30" w14:textId="4EAA0F91" w:rsidR="00F93394" w:rsidRPr="00B33E5F" w:rsidRDefault="005969D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B33E5F">
        <w:rPr>
          <w:b/>
          <w:color w:val="FFFFFF"/>
          <w:sz w:val="40"/>
          <w:szCs w:val="40"/>
          <w:lang w:val="ca-ES"/>
        </w:rPr>
        <w:t>T</w:t>
      </w:r>
      <w:r w:rsidR="00AE7D26">
        <w:rPr>
          <w:b/>
          <w:color w:val="FFFFFF"/>
          <w:sz w:val="40"/>
          <w:szCs w:val="40"/>
          <w:lang w:val="ca-ES"/>
        </w:rPr>
        <w:t>ÈC</w:t>
      </w:r>
      <w:r w:rsidRPr="00B33E5F">
        <w:rPr>
          <w:b/>
          <w:color w:val="FFFFFF"/>
          <w:sz w:val="40"/>
          <w:szCs w:val="40"/>
          <w:lang w:val="ca-ES"/>
        </w:rPr>
        <w:t>NI</w:t>
      </w:r>
      <w:r w:rsidR="00AE7D26">
        <w:rPr>
          <w:b/>
          <w:color w:val="FFFFFF"/>
          <w:sz w:val="40"/>
          <w:szCs w:val="40"/>
          <w:lang w:val="ca-ES"/>
        </w:rPr>
        <w:t>QUE</w:t>
      </w:r>
      <w:r w:rsidRPr="00B33E5F">
        <w:rPr>
          <w:b/>
          <w:color w:val="FFFFFF"/>
          <w:sz w:val="40"/>
          <w:szCs w:val="40"/>
          <w:lang w:val="ca-ES"/>
        </w:rPr>
        <w:t>S B</w:t>
      </w:r>
      <w:r w:rsidR="00AE7D26">
        <w:rPr>
          <w:b/>
          <w:color w:val="FFFFFF"/>
          <w:sz w:val="40"/>
          <w:szCs w:val="40"/>
          <w:lang w:val="ca-ES"/>
        </w:rPr>
        <w:t>À</w:t>
      </w:r>
      <w:r w:rsidRPr="00B33E5F">
        <w:rPr>
          <w:b/>
          <w:color w:val="FFFFFF"/>
          <w:sz w:val="40"/>
          <w:szCs w:val="40"/>
          <w:lang w:val="ca-ES"/>
        </w:rPr>
        <w:t>SI</w:t>
      </w:r>
      <w:r w:rsidR="00AE7D26">
        <w:rPr>
          <w:b/>
          <w:color w:val="FFFFFF"/>
          <w:sz w:val="40"/>
          <w:szCs w:val="40"/>
          <w:lang w:val="ca-ES"/>
        </w:rPr>
        <w:t>QUE</w:t>
      </w:r>
      <w:r w:rsidRPr="00B33E5F">
        <w:rPr>
          <w:b/>
          <w:color w:val="FFFFFF"/>
          <w:sz w:val="40"/>
          <w:szCs w:val="40"/>
          <w:lang w:val="ca-ES"/>
        </w:rPr>
        <w:t>S D</w:t>
      </w:r>
      <w:r w:rsidR="004832BF">
        <w:rPr>
          <w:b/>
          <w:color w:val="FFFFFF"/>
          <w:sz w:val="40"/>
          <w:szCs w:val="40"/>
          <w:lang w:val="ca-ES"/>
        </w:rPr>
        <w:t>’</w:t>
      </w:r>
      <w:r w:rsidR="00AE7D26">
        <w:rPr>
          <w:b/>
          <w:color w:val="FFFFFF"/>
          <w:sz w:val="40"/>
          <w:szCs w:val="40"/>
          <w:lang w:val="ca-ES"/>
        </w:rPr>
        <w:t>I</w:t>
      </w:r>
      <w:r w:rsidRPr="00B33E5F">
        <w:rPr>
          <w:b/>
          <w:color w:val="FFFFFF"/>
          <w:sz w:val="40"/>
          <w:szCs w:val="40"/>
          <w:lang w:val="ca-ES"/>
        </w:rPr>
        <w:t>NFERMER</w:t>
      </w:r>
      <w:r w:rsidR="00AE7D26">
        <w:rPr>
          <w:b/>
          <w:color w:val="FFFFFF"/>
          <w:sz w:val="40"/>
          <w:szCs w:val="40"/>
          <w:lang w:val="ca-ES"/>
        </w:rPr>
        <w:t>I</w:t>
      </w:r>
      <w:r w:rsidRPr="00B33E5F">
        <w:rPr>
          <w:b/>
          <w:color w:val="FFFFFF"/>
          <w:sz w:val="40"/>
          <w:szCs w:val="40"/>
          <w:lang w:val="ca-ES"/>
        </w:rPr>
        <w:t>A</w:t>
      </w:r>
    </w:p>
    <w:p w14:paraId="2FF5EBD1" w14:textId="1AC27ECF" w:rsidR="002B37F9" w:rsidRPr="00B33E5F" w:rsidRDefault="002B37F9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B33E5F">
        <w:rPr>
          <w:color w:val="FFFFFF"/>
          <w:sz w:val="40"/>
          <w:szCs w:val="40"/>
          <w:lang w:val="ca-ES"/>
        </w:rPr>
        <w:t>“T</w:t>
      </w:r>
      <w:r w:rsidR="00AE7D26">
        <w:rPr>
          <w:color w:val="FFFFFF"/>
          <w:sz w:val="40"/>
          <w:szCs w:val="40"/>
          <w:lang w:val="ca-ES"/>
        </w:rPr>
        <w:t>è</w:t>
      </w:r>
      <w:r w:rsidRPr="00B33E5F">
        <w:rPr>
          <w:color w:val="FFFFFF"/>
          <w:sz w:val="40"/>
          <w:szCs w:val="40"/>
          <w:lang w:val="ca-ES"/>
        </w:rPr>
        <w:t xml:space="preserve">cnic en </w:t>
      </w:r>
      <w:r w:rsidR="004339F9" w:rsidRPr="00B33E5F">
        <w:rPr>
          <w:color w:val="FFFFFF"/>
          <w:sz w:val="40"/>
          <w:szCs w:val="40"/>
          <w:lang w:val="ca-ES"/>
        </w:rPr>
        <w:t>Cu</w:t>
      </w:r>
      <w:r w:rsidR="00AE7D26">
        <w:rPr>
          <w:color w:val="FFFFFF"/>
          <w:sz w:val="40"/>
          <w:szCs w:val="40"/>
          <w:lang w:val="ca-ES"/>
        </w:rPr>
        <w:t>re</w:t>
      </w:r>
      <w:r w:rsidR="004339F9" w:rsidRPr="00B33E5F">
        <w:rPr>
          <w:color w:val="FFFFFF"/>
          <w:sz w:val="40"/>
          <w:szCs w:val="40"/>
          <w:lang w:val="ca-ES"/>
        </w:rPr>
        <w:t>s Auxiliars d</w:t>
      </w:r>
      <w:r w:rsidR="004832BF">
        <w:rPr>
          <w:color w:val="FFFFFF"/>
          <w:sz w:val="40"/>
          <w:szCs w:val="40"/>
          <w:lang w:val="ca-ES"/>
        </w:rPr>
        <w:t>’</w:t>
      </w:r>
      <w:r w:rsidR="00AE7D26">
        <w:rPr>
          <w:color w:val="FFFFFF"/>
          <w:sz w:val="40"/>
          <w:szCs w:val="40"/>
          <w:lang w:val="ca-ES"/>
        </w:rPr>
        <w:t>I</w:t>
      </w:r>
      <w:r w:rsidR="004339F9" w:rsidRPr="00B33E5F">
        <w:rPr>
          <w:color w:val="FFFFFF"/>
          <w:sz w:val="40"/>
          <w:szCs w:val="40"/>
          <w:lang w:val="ca-ES"/>
        </w:rPr>
        <w:t>nfermer</w:t>
      </w:r>
      <w:r w:rsidR="00AE7D26">
        <w:rPr>
          <w:color w:val="FFFFFF"/>
          <w:sz w:val="40"/>
          <w:szCs w:val="40"/>
          <w:lang w:val="ca-ES"/>
        </w:rPr>
        <w:t>i</w:t>
      </w:r>
      <w:r w:rsidR="004339F9" w:rsidRPr="00B33E5F">
        <w:rPr>
          <w:color w:val="FFFFFF"/>
          <w:sz w:val="40"/>
          <w:szCs w:val="40"/>
          <w:lang w:val="ca-ES"/>
        </w:rPr>
        <w:t>a</w:t>
      </w:r>
      <w:r w:rsidRPr="00B33E5F">
        <w:rPr>
          <w:color w:val="FFFFFF"/>
          <w:sz w:val="40"/>
          <w:szCs w:val="40"/>
          <w:lang w:val="ca-ES"/>
        </w:rPr>
        <w:t>”</w:t>
      </w:r>
    </w:p>
    <w:p w14:paraId="08647F4E" w14:textId="56B14F60" w:rsidR="00FA1456" w:rsidRPr="00B33E5F" w:rsidRDefault="00DB03DC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B33E5F">
        <w:rPr>
          <w:b/>
          <w:color w:val="FFFFFF"/>
          <w:sz w:val="40"/>
          <w:szCs w:val="40"/>
          <w:lang w:val="ca-ES"/>
        </w:rPr>
        <w:t>Sani</w:t>
      </w:r>
      <w:r w:rsidR="00AE7D26">
        <w:rPr>
          <w:b/>
          <w:color w:val="FFFFFF"/>
          <w:sz w:val="40"/>
          <w:szCs w:val="40"/>
          <w:lang w:val="ca-ES"/>
        </w:rPr>
        <w:t>tat</w:t>
      </w:r>
    </w:p>
    <w:p w14:paraId="127486AA" w14:textId="77777777" w:rsidR="00FA1456" w:rsidRPr="00B33E5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B5EEB7F" w14:textId="77777777" w:rsidR="002D0035" w:rsidRPr="00B33E5F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37D2268" w14:textId="77777777" w:rsidR="002D0035" w:rsidRPr="00B33E5F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29DBD43" w14:textId="77777777" w:rsidR="002D0035" w:rsidRPr="00B33E5F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48725FC6" w14:textId="77777777" w:rsidR="002D0035" w:rsidRPr="00B33E5F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6D0FDC1" w14:textId="23472AB9" w:rsidR="002D003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C3EBDAA" w14:textId="77777777" w:rsidR="00AE7D26" w:rsidRPr="00B33E5F" w:rsidRDefault="00AE7D26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AA3B23F" w14:textId="0D1A2A79" w:rsidR="001A2842" w:rsidRPr="00B33E5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B33E5F">
        <w:rPr>
          <w:rFonts w:cs="Calibri"/>
          <w:b/>
          <w:sz w:val="24"/>
          <w:szCs w:val="24"/>
          <w:lang w:val="ca-ES"/>
        </w:rPr>
        <w:lastRenderedPageBreak/>
        <w:t>Índ</w:t>
      </w:r>
      <w:r w:rsidR="00AE7D26">
        <w:rPr>
          <w:rFonts w:cs="Calibri"/>
          <w:b/>
          <w:sz w:val="24"/>
          <w:szCs w:val="24"/>
          <w:lang w:val="ca-ES"/>
        </w:rPr>
        <w:t>ex</w:t>
      </w:r>
    </w:p>
    <w:p w14:paraId="41AC4365" w14:textId="1AB56D69" w:rsidR="001032BF" w:rsidRDefault="004E0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B33E5F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B33E5F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B33E5F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89888168" w:history="1">
        <w:r w:rsidR="001032BF" w:rsidRPr="00EE09E7">
          <w:rPr>
            <w:rStyle w:val="Hipervnculo"/>
            <w:noProof/>
            <w:lang w:val="ca-ES"/>
          </w:rPr>
          <w:t>1.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INTRODUCCIÓ. Tècnic en Cures Auxiliars d’Infermeria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_Toc89888168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</w:t>
        </w:r>
        <w:r w:rsidR="001032BF">
          <w:rPr>
            <w:noProof/>
            <w:webHidden/>
          </w:rPr>
          <w:fldChar w:fldCharType="end"/>
        </w:r>
      </w:hyperlink>
    </w:p>
    <w:p w14:paraId="08A26358" w14:textId="26310596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69" w:history="1">
        <w:r w:rsidR="001032BF" w:rsidRPr="00EE09E7">
          <w:rPr>
            <w:rStyle w:val="Hipervnculo"/>
            <w:noProof/>
            <w:lang w:val="ca-ES"/>
          </w:rPr>
          <w:t>1.1.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Perfil professional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_Toc89888169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</w:t>
        </w:r>
        <w:r w:rsidR="001032BF">
          <w:rPr>
            <w:noProof/>
            <w:webHidden/>
          </w:rPr>
          <w:fldChar w:fldCharType="end"/>
        </w:r>
      </w:hyperlink>
    </w:p>
    <w:p w14:paraId="58C9DECA" w14:textId="1AFFDD4C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0" w:history="1">
        <w:r w:rsidR="001032BF" w:rsidRPr="00EE09E7">
          <w:rPr>
            <w:rStyle w:val="Hipervnculo"/>
            <w:noProof/>
            <w:lang w:val="ca-ES"/>
          </w:rPr>
          <w:t>1.2.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Competència general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_Toc89888170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</w:t>
        </w:r>
        <w:r w:rsidR="001032BF">
          <w:rPr>
            <w:noProof/>
            <w:webHidden/>
          </w:rPr>
          <w:fldChar w:fldCharType="end"/>
        </w:r>
      </w:hyperlink>
    </w:p>
    <w:p w14:paraId="5374D196" w14:textId="06474FA1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1" w:history="1">
        <w:r w:rsidR="001032BF" w:rsidRPr="00EE09E7">
          <w:rPr>
            <w:rStyle w:val="Hipervnculo"/>
            <w:noProof/>
            <w:lang w:val="ca-ES"/>
          </w:rPr>
          <w:t>1.3.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Entorn professional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_Toc89888171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</w:t>
        </w:r>
        <w:r w:rsidR="001032BF">
          <w:rPr>
            <w:noProof/>
            <w:webHidden/>
          </w:rPr>
          <w:fldChar w:fldCharType="end"/>
        </w:r>
      </w:hyperlink>
    </w:p>
    <w:p w14:paraId="4399380A" w14:textId="71BED436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2" w:history="1">
        <w:r w:rsidR="001032BF" w:rsidRPr="00EE09E7">
          <w:rPr>
            <w:rStyle w:val="Hipervnculo"/>
            <w:noProof/>
            <w:lang w:val="ca-ES"/>
          </w:rPr>
          <w:t>1.4.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Marc normatiu del cicle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_Toc89888172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6</w:t>
        </w:r>
        <w:r w:rsidR="001032BF">
          <w:rPr>
            <w:noProof/>
            <w:webHidden/>
          </w:rPr>
          <w:fldChar w:fldCharType="end"/>
        </w:r>
      </w:hyperlink>
    </w:p>
    <w:p w14:paraId="6807BB96" w14:textId="70531C23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3" w:history="1">
        <w:r w:rsidR="001032BF" w:rsidRPr="00EE09E7">
          <w:rPr>
            <w:rStyle w:val="Hipervnculo"/>
            <w:noProof/>
            <w:lang w:val="ca-ES"/>
          </w:rPr>
          <w:t>2.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UNITAT DE COMPETÈNCIA I OBJECTIUS GENERALS DEL MÒDUL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_Toc89888173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7</w:t>
        </w:r>
        <w:r w:rsidR="001032BF">
          <w:rPr>
            <w:noProof/>
            <w:webHidden/>
          </w:rPr>
          <w:fldChar w:fldCharType="end"/>
        </w:r>
      </w:hyperlink>
    </w:p>
    <w:p w14:paraId="0BB44F2C" w14:textId="157EBBE1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4" w:history="1">
        <w:r w:rsidR="001032BF" w:rsidRPr="00EE09E7">
          <w:rPr>
            <w:rStyle w:val="Hipervnculo"/>
            <w:noProof/>
            <w:lang w:val="ca-ES"/>
          </w:rPr>
          <w:t>2.1.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Unitat de competència: realitzacions i criteris de realització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_Toc89888174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7</w:t>
        </w:r>
        <w:r w:rsidR="001032BF">
          <w:rPr>
            <w:noProof/>
            <w:webHidden/>
          </w:rPr>
          <w:fldChar w:fldCharType="end"/>
        </w:r>
      </w:hyperlink>
    </w:p>
    <w:p w14:paraId="1F4E111F" w14:textId="559753D0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5" w:history="1">
        <w:r w:rsidR="001032BF" w:rsidRPr="00EE09E7">
          <w:rPr>
            <w:rStyle w:val="Hipervnculo"/>
            <w:noProof/>
            <w:lang w:val="ca-ES"/>
          </w:rPr>
          <w:t>2.2.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Objectius generals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_Toc89888175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9</w:t>
        </w:r>
        <w:r w:rsidR="001032BF">
          <w:rPr>
            <w:noProof/>
            <w:webHidden/>
          </w:rPr>
          <w:fldChar w:fldCharType="end"/>
        </w:r>
      </w:hyperlink>
    </w:p>
    <w:p w14:paraId="10F38657" w14:textId="5EC67C5E" w:rsidR="001032BF" w:rsidRDefault="0080125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6" w:history="1">
        <w:r w:rsidR="001032BF" w:rsidRPr="00EE09E7">
          <w:rPr>
            <w:rStyle w:val="Hipervnculo"/>
            <w:noProof/>
            <w:lang w:val="ca-ES"/>
          </w:rPr>
          <w:t>2.3.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Durada del mòdul professional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_Toc89888176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</w:t>
        </w:r>
        <w:r w:rsidR="001032BF">
          <w:rPr>
            <w:noProof/>
            <w:webHidden/>
          </w:rPr>
          <w:fldChar w:fldCharType="end"/>
        </w:r>
      </w:hyperlink>
    </w:p>
    <w:p w14:paraId="6975744C" w14:textId="6F81D4E9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7" w:history="1">
        <w:r w:rsidR="001032BF" w:rsidRPr="00EE09E7">
          <w:rPr>
            <w:rStyle w:val="Hipervnculo"/>
            <w:noProof/>
            <w:lang w:val="ca-ES"/>
          </w:rPr>
          <w:t>3.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CONTINGUTS MÍNIMS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_Toc89888177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11</w:t>
        </w:r>
        <w:r w:rsidR="001032BF">
          <w:rPr>
            <w:noProof/>
            <w:webHidden/>
          </w:rPr>
          <w:fldChar w:fldCharType="end"/>
        </w:r>
      </w:hyperlink>
    </w:p>
    <w:p w14:paraId="59FB6664" w14:textId="2760B3A3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8" w:history="1">
        <w:r w:rsidR="001032BF" w:rsidRPr="00EE09E7">
          <w:rPr>
            <w:rStyle w:val="Hipervnculo"/>
            <w:noProof/>
            <w:lang w:val="ca-ES"/>
          </w:rPr>
          <w:t>4.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CAPACITATS TERMINALS I CRITERIS D’AVALUACIÓ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_Toc89888178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13</w:t>
        </w:r>
        <w:r w:rsidR="001032BF">
          <w:rPr>
            <w:noProof/>
            <w:webHidden/>
          </w:rPr>
          <w:fldChar w:fldCharType="end"/>
        </w:r>
      </w:hyperlink>
    </w:p>
    <w:p w14:paraId="1C9401EB" w14:textId="59FB3A7E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79" w:history="1">
        <w:r w:rsidR="001032BF" w:rsidRPr="00EE09E7">
          <w:rPr>
            <w:rStyle w:val="Hipervnculo"/>
            <w:noProof/>
            <w:lang w:val="ca-ES"/>
          </w:rPr>
          <w:t>5.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METODOLOGIA, MATERIALS I RECURSOS DIDÀCTICS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_Toc89888179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17</w:t>
        </w:r>
        <w:r w:rsidR="001032BF">
          <w:rPr>
            <w:noProof/>
            <w:webHidden/>
          </w:rPr>
          <w:fldChar w:fldCharType="end"/>
        </w:r>
      </w:hyperlink>
    </w:p>
    <w:p w14:paraId="751A43F3" w14:textId="13995987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0" w:history="1">
        <w:r w:rsidR="001032BF" w:rsidRPr="00EE09E7">
          <w:rPr>
            <w:rStyle w:val="Hipervnculo"/>
            <w:noProof/>
            <w:lang w:val="ca-ES"/>
          </w:rPr>
          <w:t>6.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TRANSVERSALS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_Toc89888180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19</w:t>
        </w:r>
        <w:r w:rsidR="001032BF">
          <w:rPr>
            <w:noProof/>
            <w:webHidden/>
          </w:rPr>
          <w:fldChar w:fldCharType="end"/>
        </w:r>
      </w:hyperlink>
    </w:p>
    <w:p w14:paraId="0BADA83B" w14:textId="59F47D95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1" w:history="1">
        <w:r w:rsidR="001032BF" w:rsidRPr="00EE09E7">
          <w:rPr>
            <w:rStyle w:val="Hipervnculo"/>
            <w:noProof/>
            <w:lang w:val="ca-ES"/>
          </w:rPr>
          <w:t>7.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AVALUACIÓ I QUALIFICACIÓ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_Toc89888181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20</w:t>
        </w:r>
        <w:r w:rsidR="001032BF">
          <w:rPr>
            <w:noProof/>
            <w:webHidden/>
          </w:rPr>
          <w:fldChar w:fldCharType="end"/>
        </w:r>
      </w:hyperlink>
    </w:p>
    <w:p w14:paraId="201BA917" w14:textId="16985ABB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2" w:history="1">
        <w:r w:rsidR="001032BF" w:rsidRPr="00EE09E7">
          <w:rPr>
            <w:rStyle w:val="Hipervnculo"/>
            <w:noProof/>
            <w:lang w:val="ca-ES"/>
          </w:rPr>
          <w:t>8.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ATENCIÓ A LA DIVERSITAT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_Toc89888182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23</w:t>
        </w:r>
        <w:r w:rsidR="001032BF">
          <w:rPr>
            <w:noProof/>
            <w:webHidden/>
          </w:rPr>
          <w:fldChar w:fldCharType="end"/>
        </w:r>
      </w:hyperlink>
    </w:p>
    <w:p w14:paraId="6032A009" w14:textId="639F1F1B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3" w:history="1">
        <w:r w:rsidR="001032BF" w:rsidRPr="00EE09E7">
          <w:rPr>
            <w:rStyle w:val="Hipervnculo"/>
            <w:noProof/>
            <w:lang w:val="ca-ES"/>
          </w:rPr>
          <w:t>9.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AVALUACIÓ DE LA PRÀCTICA DOCENT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_Toc89888183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25</w:t>
        </w:r>
        <w:r w:rsidR="001032BF">
          <w:rPr>
            <w:noProof/>
            <w:webHidden/>
          </w:rPr>
          <w:fldChar w:fldCharType="end"/>
        </w:r>
      </w:hyperlink>
    </w:p>
    <w:p w14:paraId="11325A74" w14:textId="488E9225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4" w:history="1">
        <w:r w:rsidR="001032BF" w:rsidRPr="00EE09E7">
          <w:rPr>
            <w:rStyle w:val="Hipervnculo"/>
            <w:noProof/>
            <w:lang w:val="ca-ES"/>
          </w:rPr>
          <w:t>10.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ESTRUCTURA DELS CONTINGUTS I TEMPORALITZACIÓ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_Toc89888184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26</w:t>
        </w:r>
        <w:r w:rsidR="001032BF">
          <w:rPr>
            <w:noProof/>
            <w:webHidden/>
          </w:rPr>
          <w:fldChar w:fldCharType="end"/>
        </w:r>
      </w:hyperlink>
    </w:p>
    <w:p w14:paraId="53C4DE2B" w14:textId="52EF354B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5" w:history="1">
        <w:r w:rsidR="001032BF" w:rsidRPr="00EE09E7">
          <w:rPr>
            <w:rStyle w:val="Hipervnculo"/>
            <w:noProof/>
            <w:lang w:val="ca-ES"/>
          </w:rPr>
          <w:t>11.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UNITATS DE TREBALL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_Toc89888185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34</w:t>
        </w:r>
        <w:r w:rsidR="001032BF">
          <w:rPr>
            <w:noProof/>
            <w:webHidden/>
          </w:rPr>
          <w:fldChar w:fldCharType="end"/>
        </w:r>
      </w:hyperlink>
    </w:p>
    <w:p w14:paraId="428C0325" w14:textId="4B3CFDDE" w:rsidR="001032BF" w:rsidRDefault="00801257">
      <w:pPr>
        <w:pStyle w:val="TDC2"/>
        <w:tabs>
          <w:tab w:val="left" w:pos="110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6" w:history="1">
        <w:r w:rsidR="001032BF" w:rsidRPr="00EE09E7">
          <w:rPr>
            <w:rStyle w:val="Hipervnculo"/>
            <w:noProof/>
            <w:lang w:val="ca-ES"/>
          </w:rPr>
          <w:t>11.1.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Seccions de les unitats didàctiques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_Toc89888186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34</w:t>
        </w:r>
        <w:r w:rsidR="001032BF">
          <w:rPr>
            <w:noProof/>
            <w:webHidden/>
          </w:rPr>
          <w:fldChar w:fldCharType="end"/>
        </w:r>
      </w:hyperlink>
    </w:p>
    <w:p w14:paraId="10616F05" w14:textId="3147C957" w:rsidR="001032BF" w:rsidRDefault="00801257">
      <w:pPr>
        <w:pStyle w:val="TDC2"/>
        <w:tabs>
          <w:tab w:val="left" w:pos="110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7" w:history="1">
        <w:r w:rsidR="001032BF" w:rsidRPr="00EE09E7">
          <w:rPr>
            <w:rStyle w:val="Hipervnculo"/>
            <w:noProof/>
            <w:lang w:val="ca-ES"/>
          </w:rPr>
          <w:t>11.2.</w:t>
        </w:r>
        <w:r w:rsidR="001032BF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1032BF" w:rsidRPr="00EE09E7">
          <w:rPr>
            <w:rStyle w:val="Hipervnculo"/>
            <w:noProof/>
            <w:lang w:val="ca-ES"/>
          </w:rPr>
          <w:t>Unitats didàctiques del mòdul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_Toc89888187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34</w:t>
        </w:r>
        <w:r w:rsidR="001032BF">
          <w:rPr>
            <w:noProof/>
            <w:webHidden/>
          </w:rPr>
          <w:fldChar w:fldCharType="end"/>
        </w:r>
      </w:hyperlink>
    </w:p>
    <w:p w14:paraId="04ECDEB9" w14:textId="717DC027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8" w:history="1">
        <w:r w:rsidR="001032BF" w:rsidRPr="00EE09E7">
          <w:rPr>
            <w:rStyle w:val="Hipervnculo"/>
            <w:noProof/>
            <w:lang w:val="ca-ES"/>
          </w:rPr>
          <w:t>UNITAT DE TREBALL 1. EL TÈCNIC EN CURES AUXILIARS D’INFERMERIA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_Toc89888188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35</w:t>
        </w:r>
        <w:r w:rsidR="001032BF">
          <w:rPr>
            <w:noProof/>
            <w:webHidden/>
          </w:rPr>
          <w:fldChar w:fldCharType="end"/>
        </w:r>
      </w:hyperlink>
    </w:p>
    <w:p w14:paraId="0E2912C3" w14:textId="70767B22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89" w:history="1">
        <w:r w:rsidR="001032BF" w:rsidRPr="00EE09E7">
          <w:rPr>
            <w:rStyle w:val="Hipervnculo"/>
            <w:noProof/>
            <w:lang w:val="ca-ES"/>
          </w:rPr>
          <w:t>UNITAT DE TREBALL 2. APROXIMACIÓ A LA BIOLOGIA HUMANA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_Toc89888189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38</w:t>
        </w:r>
        <w:r w:rsidR="001032BF">
          <w:rPr>
            <w:noProof/>
            <w:webHidden/>
          </w:rPr>
          <w:fldChar w:fldCharType="end"/>
        </w:r>
      </w:hyperlink>
    </w:p>
    <w:p w14:paraId="58C1751E" w14:textId="2AB5D72C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0" w:history="1">
        <w:r w:rsidR="001032BF" w:rsidRPr="00EE09E7">
          <w:rPr>
            <w:rStyle w:val="Hipervnculo"/>
            <w:noProof/>
            <w:lang w:val="ca-ES"/>
          </w:rPr>
          <w:t>UNITAT DE TREBALL 3. LA PELL I LES SEVES CURES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_Toc89888190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41</w:t>
        </w:r>
        <w:r w:rsidR="001032BF">
          <w:rPr>
            <w:noProof/>
            <w:webHidden/>
          </w:rPr>
          <w:fldChar w:fldCharType="end"/>
        </w:r>
      </w:hyperlink>
    </w:p>
    <w:p w14:paraId="10B6D52C" w14:textId="0358854A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1" w:history="1">
        <w:r w:rsidR="001032BF" w:rsidRPr="00EE09E7">
          <w:rPr>
            <w:rStyle w:val="Hipervnculo"/>
            <w:noProof/>
            <w:lang w:val="ca-ES"/>
          </w:rPr>
          <w:t>UNITAT DE TREBALL 4. L’APARELL LOCOMOTOR. MOBILITZACIÓ DE PACIENTS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_Toc89888191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44</w:t>
        </w:r>
        <w:r w:rsidR="001032BF">
          <w:rPr>
            <w:noProof/>
            <w:webHidden/>
          </w:rPr>
          <w:fldChar w:fldCharType="end"/>
        </w:r>
      </w:hyperlink>
    </w:p>
    <w:p w14:paraId="511CA138" w14:textId="2ED15C97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2" w:history="1">
        <w:r w:rsidR="001032BF" w:rsidRPr="00EE09E7">
          <w:rPr>
            <w:rStyle w:val="Hipervnculo"/>
            <w:noProof/>
            <w:lang w:val="ca-ES"/>
          </w:rPr>
          <w:t>UNITAT DE TREBALL 5. LES ÚLCERES CUTÀNIES CRÒNIQUES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_Toc89888192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48</w:t>
        </w:r>
        <w:r w:rsidR="001032BF">
          <w:rPr>
            <w:noProof/>
            <w:webHidden/>
          </w:rPr>
          <w:fldChar w:fldCharType="end"/>
        </w:r>
      </w:hyperlink>
    </w:p>
    <w:p w14:paraId="5261CFF0" w14:textId="2EB9B746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3" w:history="1">
        <w:r w:rsidR="001032BF" w:rsidRPr="00EE09E7">
          <w:rPr>
            <w:rStyle w:val="Hipervnculo"/>
            <w:noProof/>
            <w:lang w:val="ca-ES"/>
          </w:rPr>
          <w:t>UNITAT DE TREBALL 6. L’APARELL CARDIOVASCULAR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_Toc89888193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51</w:t>
        </w:r>
        <w:r w:rsidR="001032BF">
          <w:rPr>
            <w:noProof/>
            <w:webHidden/>
          </w:rPr>
          <w:fldChar w:fldCharType="end"/>
        </w:r>
      </w:hyperlink>
    </w:p>
    <w:p w14:paraId="0D7307ED" w14:textId="3C67C9C2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4" w:history="1">
        <w:r w:rsidR="001032BF" w:rsidRPr="00EE09E7">
          <w:rPr>
            <w:rStyle w:val="Hipervnculo"/>
            <w:noProof/>
            <w:lang w:val="ca-ES"/>
          </w:rPr>
          <w:t>UNITAT DE TREBALL 7. LES CONSTANTS VITALS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_Toc89888194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53</w:t>
        </w:r>
        <w:r w:rsidR="001032BF">
          <w:rPr>
            <w:noProof/>
            <w:webHidden/>
          </w:rPr>
          <w:fldChar w:fldCharType="end"/>
        </w:r>
      </w:hyperlink>
    </w:p>
    <w:p w14:paraId="1103CB7E" w14:textId="36DE7ADB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5" w:history="1">
        <w:r w:rsidR="001032BF" w:rsidRPr="00EE09E7">
          <w:rPr>
            <w:rStyle w:val="Hipervnculo"/>
            <w:noProof/>
            <w:lang w:val="ca-ES"/>
          </w:rPr>
          <w:t>UNITAT DE TREBALL 8. EL REGISTRE D’ACTIVITATS DEL TCAI I LES GRÀFIQUES DEL PACIENT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_Toc89888195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55</w:t>
        </w:r>
        <w:r w:rsidR="001032BF">
          <w:rPr>
            <w:noProof/>
            <w:webHidden/>
          </w:rPr>
          <w:fldChar w:fldCharType="end"/>
        </w:r>
      </w:hyperlink>
    </w:p>
    <w:p w14:paraId="59A263AF" w14:textId="1CB28548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6" w:history="1">
        <w:r w:rsidR="001032BF" w:rsidRPr="00EE09E7">
          <w:rPr>
            <w:rStyle w:val="Hipervnculo"/>
            <w:noProof/>
            <w:lang w:val="ca-ES"/>
          </w:rPr>
          <w:t>UNITAT DE TREBALL 9. SISTEMA NEUROENDOCRÍ I ÒRGANS DELS SENTITS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_Toc89888196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57</w:t>
        </w:r>
        <w:r w:rsidR="001032BF">
          <w:rPr>
            <w:noProof/>
            <w:webHidden/>
          </w:rPr>
          <w:fldChar w:fldCharType="end"/>
        </w:r>
      </w:hyperlink>
    </w:p>
    <w:p w14:paraId="45D71248" w14:textId="002F1C2A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7" w:history="1">
        <w:r w:rsidR="001032BF" w:rsidRPr="00EE09E7">
          <w:rPr>
            <w:rStyle w:val="Hipervnculo"/>
            <w:noProof/>
            <w:lang w:val="ca-ES"/>
          </w:rPr>
          <w:t>UNITAT DE TREBALL 10. L’APARELL RESPIRATORI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_Toc89888197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60</w:t>
        </w:r>
        <w:r w:rsidR="001032BF">
          <w:rPr>
            <w:noProof/>
            <w:webHidden/>
          </w:rPr>
          <w:fldChar w:fldCharType="end"/>
        </w:r>
      </w:hyperlink>
    </w:p>
    <w:p w14:paraId="66E52899" w14:textId="11E55190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8" w:history="1">
        <w:r w:rsidR="001032BF" w:rsidRPr="00EE09E7">
          <w:rPr>
            <w:rStyle w:val="Hipervnculo"/>
            <w:noProof/>
            <w:lang w:val="ca-ES"/>
          </w:rPr>
          <w:t>UNITAT DE TREBALL 11. CURES RELACIONADES AMB L’APARELL RESPIRATORI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_Toc89888198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62</w:t>
        </w:r>
        <w:r w:rsidR="001032BF">
          <w:rPr>
            <w:noProof/>
            <w:webHidden/>
          </w:rPr>
          <w:fldChar w:fldCharType="end"/>
        </w:r>
      </w:hyperlink>
    </w:p>
    <w:p w14:paraId="00536AA0" w14:textId="55DA3CDD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199" w:history="1">
        <w:r w:rsidR="001032BF" w:rsidRPr="00EE09E7">
          <w:rPr>
            <w:rStyle w:val="Hipervnculo"/>
            <w:noProof/>
            <w:lang w:val="ca-ES"/>
          </w:rPr>
          <w:t>UNITAT DE TREBALL 12. L’APARELL DIGESTIU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_Toc89888199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66</w:t>
        </w:r>
        <w:r w:rsidR="001032BF">
          <w:rPr>
            <w:noProof/>
            <w:webHidden/>
          </w:rPr>
          <w:fldChar w:fldCharType="end"/>
        </w:r>
      </w:hyperlink>
    </w:p>
    <w:p w14:paraId="1B2E24F7" w14:textId="1B0E30B6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0" w:history="1">
        <w:r w:rsidR="001032BF" w:rsidRPr="00EE09E7">
          <w:rPr>
            <w:rStyle w:val="Hipervnculo"/>
            <w:noProof/>
            <w:lang w:val="ca-ES"/>
          </w:rPr>
          <w:t>UNITAT DE TREBALL 13. ALIMENTACIÓ I DIETÈTICA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_Toc89888200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69</w:t>
        </w:r>
        <w:r w:rsidR="001032BF">
          <w:rPr>
            <w:noProof/>
            <w:webHidden/>
          </w:rPr>
          <w:fldChar w:fldCharType="end"/>
        </w:r>
      </w:hyperlink>
    </w:p>
    <w:p w14:paraId="544CCAFB" w14:textId="6EBA0352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1" w:history="1">
        <w:r w:rsidR="001032BF" w:rsidRPr="00EE09E7">
          <w:rPr>
            <w:rStyle w:val="Hipervnculo"/>
            <w:noProof/>
            <w:lang w:val="ca-ES"/>
          </w:rPr>
          <w:t>UNITAT DE TREBALL 14. CURES RELATIVES A L’ALIMENTACIÓ I A L’ELIMINACIÓ DEL PACIENT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_Toc89888201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72</w:t>
        </w:r>
        <w:r w:rsidR="001032BF">
          <w:rPr>
            <w:noProof/>
            <w:webHidden/>
          </w:rPr>
          <w:fldChar w:fldCharType="end"/>
        </w:r>
      </w:hyperlink>
    </w:p>
    <w:p w14:paraId="2113F0B4" w14:textId="329BE321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2" w:history="1">
        <w:r w:rsidR="001032BF" w:rsidRPr="00EE09E7">
          <w:rPr>
            <w:rStyle w:val="Hipervnculo"/>
            <w:noProof/>
            <w:lang w:val="ca-ES"/>
          </w:rPr>
          <w:t>UNITAT DE TREBALL 15. EL SISTEMA IMMUNITARI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_Toc89888202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75</w:t>
        </w:r>
        <w:r w:rsidR="001032BF">
          <w:rPr>
            <w:noProof/>
            <w:webHidden/>
          </w:rPr>
          <w:fldChar w:fldCharType="end"/>
        </w:r>
      </w:hyperlink>
    </w:p>
    <w:p w14:paraId="1505E3FD" w14:textId="42DEA66A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3" w:history="1">
        <w:r w:rsidR="001032BF" w:rsidRPr="00EE09E7">
          <w:rPr>
            <w:rStyle w:val="Hipervnculo"/>
            <w:noProof/>
            <w:lang w:val="ca-ES"/>
          </w:rPr>
          <w:t>UNITAT DE TREBALL 16. L’APARELL URINARI. CURES RELACIONADES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_Toc89888203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78</w:t>
        </w:r>
        <w:r w:rsidR="001032BF">
          <w:rPr>
            <w:noProof/>
            <w:webHidden/>
          </w:rPr>
          <w:fldChar w:fldCharType="end"/>
        </w:r>
      </w:hyperlink>
    </w:p>
    <w:p w14:paraId="1E081609" w14:textId="740487AC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4" w:history="1">
        <w:r w:rsidR="001032BF" w:rsidRPr="00EE09E7">
          <w:rPr>
            <w:rStyle w:val="Hipervnculo"/>
            <w:noProof/>
            <w:lang w:val="ca-ES"/>
          </w:rPr>
          <w:t>UNITAT DE TREBALL 17. L’APARELL REPRODUCTOR. EMBARÀS I PART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_Toc89888204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81</w:t>
        </w:r>
        <w:r w:rsidR="001032BF">
          <w:rPr>
            <w:noProof/>
            <w:webHidden/>
          </w:rPr>
          <w:fldChar w:fldCharType="end"/>
        </w:r>
      </w:hyperlink>
    </w:p>
    <w:p w14:paraId="374228CB" w14:textId="622A9B10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5" w:history="1">
        <w:r w:rsidR="001032BF" w:rsidRPr="00EE09E7">
          <w:rPr>
            <w:rStyle w:val="Hipervnculo"/>
            <w:noProof/>
            <w:lang w:val="ca-ES"/>
          </w:rPr>
          <w:t>UNITAT DE TREBALL 18. EL NOUNAT I LES SEVES CURES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_Toc89888205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85</w:t>
        </w:r>
        <w:r w:rsidR="001032BF">
          <w:rPr>
            <w:noProof/>
            <w:webHidden/>
          </w:rPr>
          <w:fldChar w:fldCharType="end"/>
        </w:r>
      </w:hyperlink>
    </w:p>
    <w:p w14:paraId="0023BF34" w14:textId="60DDE37A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6" w:history="1">
        <w:r w:rsidR="001032BF" w:rsidRPr="00EE09E7">
          <w:rPr>
            <w:rStyle w:val="Hipervnculo"/>
            <w:noProof/>
            <w:lang w:val="ca-ES"/>
          </w:rPr>
          <w:t>UNITAT DE TREBALL 19. EXPLORACIÓ DEL PACIENT I PROVES DIAGNÒSTIQUES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_Toc89888206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88</w:t>
        </w:r>
        <w:r w:rsidR="001032BF">
          <w:rPr>
            <w:noProof/>
            <w:webHidden/>
          </w:rPr>
          <w:fldChar w:fldCharType="end"/>
        </w:r>
      </w:hyperlink>
    </w:p>
    <w:p w14:paraId="766ADDFE" w14:textId="5008CDE5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7" w:history="1">
        <w:r w:rsidR="001032BF" w:rsidRPr="00EE09E7">
          <w:rPr>
            <w:rStyle w:val="Hipervnculo"/>
            <w:noProof/>
            <w:lang w:val="ca-ES"/>
          </w:rPr>
          <w:t>UNITAT DE TREBALL 20. CURES DEL PACIENT QUIRÚRGIC. ELS DRENATGES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_Toc89888207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91</w:t>
        </w:r>
        <w:r w:rsidR="001032BF">
          <w:rPr>
            <w:noProof/>
            <w:webHidden/>
          </w:rPr>
          <w:fldChar w:fldCharType="end"/>
        </w:r>
      </w:hyperlink>
    </w:p>
    <w:p w14:paraId="7CD34AA3" w14:textId="44619DC0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8" w:history="1">
        <w:r w:rsidR="001032BF" w:rsidRPr="00EE09E7">
          <w:rPr>
            <w:rStyle w:val="Hipervnculo"/>
            <w:noProof/>
            <w:lang w:val="ca-ES"/>
          </w:rPr>
          <w:t>UNITAT DE TREBALL 21. FARMACOTERÀPIA. ADMINISTRACIÓ DE FÀRMACS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_Toc89888208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95</w:t>
        </w:r>
        <w:r w:rsidR="001032BF">
          <w:rPr>
            <w:noProof/>
            <w:webHidden/>
          </w:rPr>
          <w:fldChar w:fldCharType="end"/>
        </w:r>
      </w:hyperlink>
    </w:p>
    <w:p w14:paraId="50E3570F" w14:textId="0D12E764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09" w:history="1">
        <w:r w:rsidR="001032BF" w:rsidRPr="00EE09E7">
          <w:rPr>
            <w:rStyle w:val="Hipervnculo"/>
            <w:noProof/>
            <w:lang w:val="ca-ES"/>
          </w:rPr>
          <w:t xml:space="preserve">UNITAT DE TREBALL 22. CURES DEL PACIENT CRÍTIC I TERMINAL. CURES </w:t>
        </w:r>
        <w:r w:rsidR="001032BF" w:rsidRPr="00EE09E7">
          <w:rPr>
            <w:rStyle w:val="Hipervnculo"/>
            <w:i/>
            <w:iCs/>
            <w:noProof/>
            <w:lang w:val="ca-ES"/>
          </w:rPr>
          <w:t>POST MORTEM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_Toc89888209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98</w:t>
        </w:r>
        <w:r w:rsidR="001032BF">
          <w:rPr>
            <w:noProof/>
            <w:webHidden/>
          </w:rPr>
          <w:fldChar w:fldCharType="end"/>
        </w:r>
      </w:hyperlink>
    </w:p>
    <w:p w14:paraId="3C8FC06D" w14:textId="22209C4D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0" w:history="1">
        <w:r w:rsidR="001032BF" w:rsidRPr="00EE09E7">
          <w:rPr>
            <w:rStyle w:val="Hipervnculo"/>
            <w:noProof/>
            <w:lang w:val="ca-ES"/>
          </w:rPr>
          <w:t>UNITAT DE TREBALL 23. ASSISTÈNCIA D’URGÈNCIA. ELS PRIMERS AUXILIS (I)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_Toc89888210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101</w:t>
        </w:r>
        <w:r w:rsidR="001032BF">
          <w:rPr>
            <w:noProof/>
            <w:webHidden/>
          </w:rPr>
          <w:fldChar w:fldCharType="end"/>
        </w:r>
      </w:hyperlink>
    </w:p>
    <w:p w14:paraId="71D5F79A" w14:textId="53893B5B" w:rsidR="001032BF" w:rsidRDefault="00801257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1" w:history="1">
        <w:r w:rsidR="001032BF" w:rsidRPr="00EE09E7">
          <w:rPr>
            <w:rStyle w:val="Hipervnculo"/>
            <w:noProof/>
            <w:lang w:val="ca-ES"/>
          </w:rPr>
          <w:t>UNITAT DE TREBALL 24. ASSISTÈNCIA D’URGÈNCIA. ELS PRIMERS AUXILIS (II)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_Toc89888211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103</w:t>
        </w:r>
        <w:r w:rsidR="001032BF">
          <w:rPr>
            <w:noProof/>
            <w:webHidden/>
          </w:rPr>
          <w:fldChar w:fldCharType="end"/>
        </w:r>
      </w:hyperlink>
    </w:p>
    <w:p w14:paraId="3888BF43" w14:textId="4FD21939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2" w:history="1">
        <w:r w:rsidR="001032BF" w:rsidRPr="00EE09E7">
          <w:rPr>
            <w:rStyle w:val="Hipervnculo"/>
            <w:noProof/>
            <w:lang w:val="ca-ES"/>
          </w:rPr>
          <w:t>ANNEX I. RÚBRICA D’AVALUACIÓ DELS SUPÒSITS PRÀCTICS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_Toc89888212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107</w:t>
        </w:r>
        <w:r w:rsidR="001032BF">
          <w:rPr>
            <w:noProof/>
            <w:webHidden/>
          </w:rPr>
          <w:fldChar w:fldCharType="end"/>
        </w:r>
      </w:hyperlink>
    </w:p>
    <w:p w14:paraId="711E51F7" w14:textId="1131DE9E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3" w:history="1">
        <w:r w:rsidR="001032BF" w:rsidRPr="00EE09E7">
          <w:rPr>
            <w:rStyle w:val="Hipervnculo"/>
            <w:noProof/>
            <w:lang w:val="ca-ES"/>
          </w:rPr>
          <w:t>ANNEX II. RÚBRICA D’AVALUACIÓ DEL QUADERN DE PRÀCTIQUES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_Toc89888213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108</w:t>
        </w:r>
        <w:r w:rsidR="001032BF">
          <w:rPr>
            <w:noProof/>
            <w:webHidden/>
          </w:rPr>
          <w:fldChar w:fldCharType="end"/>
        </w:r>
      </w:hyperlink>
    </w:p>
    <w:p w14:paraId="333B6EC3" w14:textId="509B9215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4" w:history="1">
        <w:r w:rsidR="001032BF" w:rsidRPr="00EE09E7">
          <w:rPr>
            <w:rStyle w:val="Hipervnculo"/>
            <w:noProof/>
            <w:lang w:val="ca-ES"/>
          </w:rPr>
          <w:t>ANNEX III. RÚBRICA D’AVALUACIÓ DE L’ACTITUD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_Toc89888214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109</w:t>
        </w:r>
        <w:r w:rsidR="001032BF">
          <w:rPr>
            <w:noProof/>
            <w:webHidden/>
          </w:rPr>
          <w:fldChar w:fldCharType="end"/>
        </w:r>
      </w:hyperlink>
    </w:p>
    <w:p w14:paraId="0A14F666" w14:textId="61D7DC5A" w:rsidR="001032BF" w:rsidRDefault="00801257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89888215" w:history="1">
        <w:r w:rsidR="001032BF" w:rsidRPr="00EE09E7">
          <w:rPr>
            <w:rStyle w:val="Hipervnculo"/>
            <w:noProof/>
            <w:lang w:val="ca-ES"/>
          </w:rPr>
          <w:t>ANNEX IV. QÜESTIONARI D’AVALUACIÓ FINAL DE LA PRÀCTICA DOCENT</w:t>
        </w:r>
        <w:r w:rsidR="001032BF">
          <w:rPr>
            <w:noProof/>
            <w:webHidden/>
          </w:rPr>
          <w:tab/>
        </w:r>
        <w:r w:rsidR="001032BF">
          <w:rPr>
            <w:noProof/>
            <w:webHidden/>
          </w:rPr>
          <w:fldChar w:fldCharType="begin"/>
        </w:r>
        <w:r w:rsidR="001032BF">
          <w:rPr>
            <w:noProof/>
            <w:webHidden/>
          </w:rPr>
          <w:instrText xml:space="preserve"> PAGEREF _Toc89888215 \h </w:instrText>
        </w:r>
        <w:r w:rsidR="001032BF">
          <w:rPr>
            <w:noProof/>
            <w:webHidden/>
          </w:rPr>
        </w:r>
        <w:r w:rsidR="001032BF">
          <w:rPr>
            <w:noProof/>
            <w:webHidden/>
          </w:rPr>
          <w:fldChar w:fldCharType="separate"/>
        </w:r>
        <w:r w:rsidR="003B6D37">
          <w:rPr>
            <w:noProof/>
            <w:webHidden/>
          </w:rPr>
          <w:t>110</w:t>
        </w:r>
        <w:r w:rsidR="001032BF">
          <w:rPr>
            <w:noProof/>
            <w:webHidden/>
          </w:rPr>
          <w:fldChar w:fldCharType="end"/>
        </w:r>
      </w:hyperlink>
    </w:p>
    <w:p w14:paraId="1C681D46" w14:textId="613D6C70" w:rsidR="00B66A52" w:rsidRPr="00B33E5F" w:rsidRDefault="004E0E38" w:rsidP="008D1EA7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B33E5F">
        <w:rPr>
          <w:rFonts w:cs="Calibri"/>
          <w:b/>
          <w:bCs/>
          <w:sz w:val="24"/>
          <w:szCs w:val="24"/>
          <w:lang w:val="ca-ES"/>
        </w:rPr>
        <w:fldChar w:fldCharType="end"/>
      </w:r>
      <w:r w:rsidR="00B66A52" w:rsidRPr="00B33E5F">
        <w:rPr>
          <w:rFonts w:cs="Calibri"/>
          <w:b/>
          <w:bCs/>
          <w:sz w:val="24"/>
          <w:szCs w:val="24"/>
          <w:lang w:val="ca-ES"/>
        </w:rPr>
        <w:br w:type="page"/>
      </w:r>
    </w:p>
    <w:p w14:paraId="4D02DE30" w14:textId="7F1BABFD" w:rsidR="00FC4499" w:rsidRPr="00B33E5F" w:rsidRDefault="008D78A9" w:rsidP="0050388C">
      <w:pPr>
        <w:pStyle w:val="Ttulo3"/>
        <w:spacing w:after="120"/>
        <w:rPr>
          <w:sz w:val="24"/>
          <w:szCs w:val="24"/>
          <w:lang w:val="ca-ES"/>
        </w:rPr>
      </w:pPr>
      <w:bookmarkStart w:id="0" w:name="_Toc89888188"/>
      <w:r w:rsidRPr="008D78A9">
        <w:rPr>
          <w:sz w:val="24"/>
          <w:szCs w:val="24"/>
          <w:lang w:val="ca-ES"/>
        </w:rPr>
        <w:lastRenderedPageBreak/>
        <w:t>UNITAT DE TREBALL 1. EL TÈCNIC EN CURES AUXILIARS D</w:t>
      </w:r>
      <w:r w:rsidR="004832BF">
        <w:rPr>
          <w:sz w:val="24"/>
          <w:szCs w:val="24"/>
          <w:lang w:val="ca-ES"/>
        </w:rPr>
        <w:t>’</w:t>
      </w:r>
      <w:r w:rsidRPr="008D78A9">
        <w:rPr>
          <w:sz w:val="24"/>
          <w:szCs w:val="24"/>
          <w:lang w:val="ca-ES"/>
        </w:rPr>
        <w:t>INFERMERIA</w:t>
      </w:r>
      <w:bookmarkEnd w:id="0"/>
    </w:p>
    <w:p w14:paraId="77FC0F94" w14:textId="5A1FEBB7" w:rsidR="008D78A9" w:rsidRPr="00B33E5F" w:rsidRDefault="008D78A9" w:rsidP="0050388C">
      <w:pPr>
        <w:shd w:val="clear" w:color="auto" w:fill="8DB3E2"/>
        <w:spacing w:after="120" w:line="360" w:lineRule="auto"/>
        <w:rPr>
          <w:b/>
          <w:color w:val="FFFFFF"/>
          <w:sz w:val="24"/>
          <w:szCs w:val="24"/>
          <w:lang w:val="ca-ES"/>
        </w:rPr>
      </w:pPr>
      <w:r>
        <w:rPr>
          <w:b/>
          <w:color w:val="FFFFFF"/>
          <w:sz w:val="24"/>
          <w:szCs w:val="24"/>
          <w:lang w:val="ca-ES"/>
        </w:rPr>
        <w:t>OBJECTIUS DIDÀCTICS</w:t>
      </w:r>
    </w:p>
    <w:p w14:paraId="5985E4AF" w14:textId="5927DC02" w:rsidR="000D7452" w:rsidRPr="00B33E5F" w:rsidRDefault="000D7452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0D7452">
        <w:rPr>
          <w:rFonts w:cs="Calibri"/>
          <w:bCs/>
          <w:sz w:val="24"/>
          <w:szCs w:val="24"/>
          <w:lang w:val="ca-ES"/>
        </w:rPr>
        <w:t>En finalitzar aquesta unitat</w:t>
      </w:r>
      <w:r w:rsidR="00E8113D">
        <w:rPr>
          <w:rFonts w:cs="Calibri"/>
          <w:bCs/>
          <w:sz w:val="24"/>
          <w:szCs w:val="24"/>
          <w:lang w:val="ca-ES"/>
        </w:rPr>
        <w:t xml:space="preserve">, </w:t>
      </w:r>
      <w:r w:rsidRPr="000D7452">
        <w:rPr>
          <w:rFonts w:cs="Calibri"/>
          <w:bCs/>
          <w:sz w:val="24"/>
          <w:szCs w:val="24"/>
          <w:lang w:val="ca-ES"/>
        </w:rPr>
        <w:t>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0D7452">
        <w:rPr>
          <w:rFonts w:cs="Calibri"/>
          <w:bCs/>
          <w:sz w:val="24"/>
          <w:szCs w:val="24"/>
          <w:lang w:val="ca-ES"/>
        </w:rPr>
        <w:t>alumnat serà capaç de:</w:t>
      </w:r>
    </w:p>
    <w:p w14:paraId="03A6DDE4" w14:textId="76F83229" w:rsidR="000D7452" w:rsidRPr="00B33E5F" w:rsidRDefault="000D7452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0D7452">
        <w:rPr>
          <w:rFonts w:cs="Calibri"/>
          <w:bCs/>
          <w:sz w:val="24"/>
          <w:szCs w:val="24"/>
          <w:lang w:val="ca-ES"/>
        </w:rPr>
        <w:t>Con</w:t>
      </w:r>
      <w:r>
        <w:rPr>
          <w:rFonts w:cs="Calibri"/>
          <w:bCs/>
          <w:sz w:val="24"/>
          <w:szCs w:val="24"/>
          <w:lang w:val="ca-ES"/>
        </w:rPr>
        <w:t>è</w:t>
      </w:r>
      <w:r w:rsidRPr="000D7452">
        <w:rPr>
          <w:rFonts w:cs="Calibri"/>
          <w:bCs/>
          <w:sz w:val="24"/>
          <w:szCs w:val="24"/>
          <w:lang w:val="ca-ES"/>
        </w:rPr>
        <w:t>ixer la competència general del TCA</w:t>
      </w:r>
      <w:r w:rsidR="00E8113D">
        <w:rPr>
          <w:rFonts w:cs="Calibri"/>
          <w:bCs/>
          <w:sz w:val="24"/>
          <w:szCs w:val="24"/>
          <w:lang w:val="ca-ES"/>
        </w:rPr>
        <w:t>I</w:t>
      </w:r>
      <w:r w:rsidRPr="000D7452">
        <w:rPr>
          <w:rFonts w:cs="Calibri"/>
          <w:bCs/>
          <w:sz w:val="24"/>
          <w:szCs w:val="24"/>
          <w:lang w:val="ca-ES"/>
        </w:rPr>
        <w:t xml:space="preserve"> i la se</w:t>
      </w:r>
      <w:r w:rsidR="00E8113D">
        <w:rPr>
          <w:rFonts w:cs="Calibri"/>
          <w:bCs/>
          <w:sz w:val="24"/>
          <w:szCs w:val="24"/>
          <w:lang w:val="ca-ES"/>
        </w:rPr>
        <w:t>v</w:t>
      </w:r>
      <w:r w:rsidRPr="000D7452">
        <w:rPr>
          <w:rFonts w:cs="Calibri"/>
          <w:bCs/>
          <w:sz w:val="24"/>
          <w:szCs w:val="24"/>
          <w:lang w:val="ca-ES"/>
        </w:rPr>
        <w:t>a importància en la recuperació dels pacients.</w:t>
      </w:r>
    </w:p>
    <w:p w14:paraId="2853AB68" w14:textId="337B1767" w:rsidR="00107A52" w:rsidRPr="00B33E5F" w:rsidRDefault="00107A52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107A52">
        <w:rPr>
          <w:rFonts w:cs="Calibri"/>
          <w:bCs/>
          <w:sz w:val="24"/>
          <w:szCs w:val="24"/>
          <w:lang w:val="ca-ES"/>
        </w:rPr>
        <w:t>Aprendre el model de cures sobre el qual es fonamenta el treball de 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auxiliar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infermeria i quines són les necessitats de 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ésser humà que cal atendre per recuperar la salut.</w:t>
      </w:r>
    </w:p>
    <w:p w14:paraId="7ECDF357" w14:textId="395E8F6A" w:rsidR="00107A52" w:rsidRPr="00B33E5F" w:rsidRDefault="00107A52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107A52">
        <w:rPr>
          <w:rFonts w:cs="Calibri"/>
          <w:bCs/>
          <w:sz w:val="24"/>
          <w:szCs w:val="24"/>
          <w:lang w:val="ca-ES"/>
        </w:rPr>
        <w:t xml:space="preserve">Entendre la importància </w:t>
      </w:r>
      <w:proofErr w:type="spellStart"/>
      <w:r w:rsidRPr="00107A52">
        <w:rPr>
          <w:rFonts w:cs="Calibri"/>
          <w:bCs/>
          <w:sz w:val="24"/>
          <w:szCs w:val="24"/>
          <w:lang w:val="ca-ES"/>
        </w:rPr>
        <w:t>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E8113D" w:rsidRPr="00B33E5F">
        <w:rPr>
          <w:rFonts w:cs="Calibri"/>
          <w:bCs/>
          <w:sz w:val="24"/>
          <w:szCs w:val="24"/>
          <w:lang w:val="ca-ES"/>
        </w:rPr>
        <w:t>«humani</w:t>
      </w:r>
      <w:r w:rsidR="00E8113D">
        <w:rPr>
          <w:rFonts w:cs="Calibri"/>
          <w:bCs/>
          <w:sz w:val="24"/>
          <w:szCs w:val="24"/>
          <w:lang w:val="ca-ES"/>
        </w:rPr>
        <w:t>t</w:t>
      </w:r>
      <w:r w:rsidR="00E8113D" w:rsidRPr="00B33E5F">
        <w:rPr>
          <w:rFonts w:cs="Calibri"/>
          <w:bCs/>
          <w:sz w:val="24"/>
          <w:szCs w:val="24"/>
          <w:lang w:val="ca-ES"/>
        </w:rPr>
        <w:t>zar</w:t>
      </w:r>
      <w:proofErr w:type="spellEnd"/>
      <w:r w:rsidR="00E8113D" w:rsidRPr="00B33E5F">
        <w:rPr>
          <w:rFonts w:cs="Calibri"/>
          <w:bCs/>
          <w:sz w:val="24"/>
          <w:szCs w:val="24"/>
          <w:lang w:val="ca-ES"/>
        </w:rPr>
        <w:t xml:space="preserve">» </w:t>
      </w:r>
      <w:r w:rsidRPr="00107A52">
        <w:rPr>
          <w:rFonts w:cs="Calibri"/>
          <w:bCs/>
          <w:sz w:val="24"/>
          <w:szCs w:val="24"/>
          <w:lang w:val="ca-ES"/>
        </w:rPr>
        <w:t xml:space="preserve"> en la prestació de 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assistència sanitària.</w:t>
      </w:r>
    </w:p>
    <w:p w14:paraId="4C980D19" w14:textId="007BD83B" w:rsidR="00107A52" w:rsidRPr="00B33E5F" w:rsidRDefault="00107A52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107A52">
        <w:rPr>
          <w:rFonts w:cs="Calibri"/>
          <w:bCs/>
          <w:sz w:val="24"/>
          <w:szCs w:val="24"/>
          <w:lang w:val="ca-ES"/>
        </w:rPr>
        <w:t>Aprendre en què consisteix el procés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atenció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 xml:space="preserve">infermeria i la </w:t>
      </w:r>
      <w:r w:rsidR="004A5586">
        <w:rPr>
          <w:rFonts w:cs="Calibri"/>
          <w:bCs/>
          <w:sz w:val="24"/>
          <w:szCs w:val="24"/>
          <w:lang w:val="ca-ES"/>
        </w:rPr>
        <w:t xml:space="preserve">seva </w:t>
      </w:r>
      <w:r w:rsidRPr="00107A52">
        <w:rPr>
          <w:rFonts w:cs="Calibri"/>
          <w:bCs/>
          <w:sz w:val="24"/>
          <w:szCs w:val="24"/>
          <w:lang w:val="ca-ES"/>
        </w:rPr>
        <w:t>utilitat en les cures que es presten al pacient.</w:t>
      </w:r>
    </w:p>
    <w:p w14:paraId="757F2436" w14:textId="752E754E" w:rsidR="00107A52" w:rsidRPr="00B33E5F" w:rsidRDefault="00107A52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107A52">
        <w:rPr>
          <w:rFonts w:cs="Calibri"/>
          <w:bCs/>
          <w:sz w:val="24"/>
          <w:szCs w:val="24"/>
          <w:lang w:val="ca-ES"/>
        </w:rPr>
        <w:t xml:space="preserve">Conèixer la taxonomia NANDA-NOC-NIC i la seva aplicació </w:t>
      </w:r>
      <w:r w:rsidR="00E8113D">
        <w:rPr>
          <w:rFonts w:cs="Calibri"/>
          <w:bCs/>
          <w:sz w:val="24"/>
          <w:szCs w:val="24"/>
          <w:lang w:val="ca-ES"/>
        </w:rPr>
        <w:t xml:space="preserve">en </w:t>
      </w:r>
      <w:r w:rsidRPr="00107A52">
        <w:rPr>
          <w:rFonts w:cs="Calibri"/>
          <w:bCs/>
          <w:sz w:val="24"/>
          <w:szCs w:val="24"/>
          <w:lang w:val="ca-ES"/>
        </w:rPr>
        <w:t>les cures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107A52">
        <w:rPr>
          <w:rFonts w:cs="Calibri"/>
          <w:bCs/>
          <w:sz w:val="24"/>
          <w:szCs w:val="24"/>
          <w:lang w:val="ca-ES"/>
        </w:rPr>
        <w:t>infermeria.</w:t>
      </w:r>
    </w:p>
    <w:p w14:paraId="5FFA7911" w14:textId="45B74490" w:rsidR="00FC4499" w:rsidRPr="00B33E5F" w:rsidRDefault="00107A52" w:rsidP="0050388C">
      <w:pPr>
        <w:shd w:val="clear" w:color="auto" w:fill="8DB3E2"/>
        <w:spacing w:after="120" w:line="360" w:lineRule="auto"/>
        <w:rPr>
          <w:b/>
          <w:color w:val="FFFFFF"/>
          <w:sz w:val="24"/>
          <w:szCs w:val="24"/>
          <w:lang w:val="ca-ES"/>
        </w:rPr>
      </w:pPr>
      <w:r>
        <w:rPr>
          <w:b/>
          <w:color w:val="FFFFFF"/>
          <w:sz w:val="24"/>
          <w:szCs w:val="24"/>
          <w:lang w:val="ca-ES"/>
        </w:rPr>
        <w:t>CONTINGUTS</w:t>
      </w:r>
    </w:p>
    <w:p w14:paraId="27036668" w14:textId="6FFA6E5C" w:rsidR="00FC4499" w:rsidRPr="00B33E5F" w:rsidRDefault="00FC4499" w:rsidP="0050388C">
      <w:pPr>
        <w:pStyle w:val="NormalWeb"/>
        <w:numPr>
          <w:ilvl w:val="12"/>
          <w:numId w:val="0"/>
        </w:numPr>
        <w:spacing w:before="0" w:after="120" w:line="360" w:lineRule="auto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1. </w:t>
      </w:r>
      <w:r w:rsidR="00107A52" w:rsidRPr="00107A52">
        <w:rPr>
          <w:rFonts w:asciiTheme="minorHAnsi" w:hAnsiTheme="minorHAnsi" w:cs="Arial"/>
          <w:lang w:val="ca-ES"/>
        </w:rPr>
        <w:t>El TCA</w:t>
      </w:r>
      <w:r w:rsidR="00E8113D">
        <w:rPr>
          <w:rFonts w:asciiTheme="minorHAnsi" w:hAnsiTheme="minorHAnsi" w:cs="Arial"/>
          <w:lang w:val="ca-ES"/>
        </w:rPr>
        <w:t>I</w:t>
      </w:r>
      <w:r w:rsidR="00107A52" w:rsidRPr="00107A52">
        <w:rPr>
          <w:rFonts w:asciiTheme="minorHAnsi" w:hAnsiTheme="minorHAnsi" w:cs="Arial"/>
          <w:lang w:val="ca-ES"/>
        </w:rPr>
        <w:t xml:space="preserve"> com a agent de salut</w:t>
      </w:r>
    </w:p>
    <w:p w14:paraId="487C6678" w14:textId="34D25B5D" w:rsidR="00FC4499" w:rsidRPr="00B33E5F" w:rsidRDefault="00FC4499" w:rsidP="0050388C">
      <w:pPr>
        <w:pStyle w:val="NormalWeb"/>
        <w:numPr>
          <w:ilvl w:val="12"/>
          <w:numId w:val="0"/>
        </w:numPr>
        <w:spacing w:before="0" w:after="120" w:line="360" w:lineRule="auto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>2.</w:t>
      </w:r>
      <w:r w:rsidR="00307E45" w:rsidRPr="00B33E5F">
        <w:rPr>
          <w:rFonts w:asciiTheme="minorHAnsi" w:hAnsiTheme="minorHAnsi" w:cs="Arial"/>
          <w:lang w:val="ca-ES"/>
        </w:rPr>
        <w:t xml:space="preserve"> </w:t>
      </w:r>
      <w:r w:rsidR="00107A52" w:rsidRPr="00107A52">
        <w:rPr>
          <w:rFonts w:asciiTheme="minorHAnsi" w:hAnsiTheme="minorHAnsi" w:cs="Arial"/>
          <w:lang w:val="ca-ES"/>
        </w:rPr>
        <w:t>Les necessitats de l</w:t>
      </w:r>
      <w:r w:rsidR="004832BF">
        <w:rPr>
          <w:rFonts w:asciiTheme="minorHAnsi" w:hAnsiTheme="minorHAnsi" w:cs="Arial"/>
          <w:lang w:val="ca-ES"/>
        </w:rPr>
        <w:t>’</w:t>
      </w:r>
      <w:r w:rsidR="00107A52" w:rsidRPr="00107A52">
        <w:rPr>
          <w:rFonts w:asciiTheme="minorHAnsi" w:hAnsiTheme="minorHAnsi" w:cs="Arial"/>
          <w:lang w:val="ca-ES"/>
        </w:rPr>
        <w:t>ésser humà</w:t>
      </w:r>
    </w:p>
    <w:p w14:paraId="6773D665" w14:textId="74F13240" w:rsidR="00FC4499" w:rsidRPr="00B33E5F" w:rsidRDefault="00307E45" w:rsidP="0050388C">
      <w:pPr>
        <w:pStyle w:val="NormalWeb"/>
        <w:numPr>
          <w:ilvl w:val="12"/>
          <w:numId w:val="0"/>
        </w:numPr>
        <w:spacing w:before="0" w:after="120" w:line="360" w:lineRule="auto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3. </w:t>
      </w:r>
      <w:r w:rsidR="00107A52" w:rsidRPr="00107A52">
        <w:rPr>
          <w:rFonts w:asciiTheme="minorHAnsi" w:hAnsiTheme="minorHAnsi" w:cs="Arial"/>
          <w:lang w:val="ca-ES"/>
        </w:rPr>
        <w:t>La humanització de l</w:t>
      </w:r>
      <w:r w:rsidR="00E951C6">
        <w:rPr>
          <w:rFonts w:asciiTheme="minorHAnsi" w:hAnsiTheme="minorHAnsi" w:cs="Arial"/>
          <w:lang w:val="ca-ES"/>
        </w:rPr>
        <w:t>a</w:t>
      </w:r>
      <w:r w:rsidR="00107A52" w:rsidRPr="00107A52">
        <w:rPr>
          <w:rFonts w:asciiTheme="minorHAnsi" w:hAnsiTheme="minorHAnsi" w:cs="Arial"/>
          <w:lang w:val="ca-ES"/>
        </w:rPr>
        <w:t xml:space="preserve"> cur</w:t>
      </w:r>
      <w:r w:rsidR="00E951C6">
        <w:rPr>
          <w:rFonts w:asciiTheme="minorHAnsi" w:hAnsiTheme="minorHAnsi" w:cs="Arial"/>
          <w:lang w:val="ca-ES"/>
        </w:rPr>
        <w:t>a</w:t>
      </w:r>
    </w:p>
    <w:p w14:paraId="61F4C17F" w14:textId="7025BB9C" w:rsidR="00FC4499" w:rsidRPr="00B33E5F" w:rsidRDefault="00FC4499" w:rsidP="0050388C">
      <w:pPr>
        <w:pStyle w:val="NormalWeb"/>
        <w:numPr>
          <w:ilvl w:val="12"/>
          <w:numId w:val="0"/>
        </w:numPr>
        <w:spacing w:before="0" w:after="120" w:line="360" w:lineRule="auto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4. </w:t>
      </w:r>
      <w:r w:rsidR="00107A52" w:rsidRPr="00107A52">
        <w:rPr>
          <w:rFonts w:asciiTheme="minorHAnsi" w:hAnsiTheme="minorHAnsi" w:cs="Arial"/>
          <w:lang w:val="ca-ES"/>
        </w:rPr>
        <w:t>Procés d</w:t>
      </w:r>
      <w:r w:rsidR="004832BF">
        <w:rPr>
          <w:rFonts w:asciiTheme="minorHAnsi" w:hAnsiTheme="minorHAnsi" w:cs="Arial"/>
          <w:lang w:val="ca-ES"/>
        </w:rPr>
        <w:t>’</w:t>
      </w:r>
      <w:r w:rsidR="00107A52" w:rsidRPr="00107A52">
        <w:rPr>
          <w:rFonts w:asciiTheme="minorHAnsi" w:hAnsiTheme="minorHAnsi" w:cs="Arial"/>
          <w:lang w:val="ca-ES"/>
        </w:rPr>
        <w:t>atenció d</w:t>
      </w:r>
      <w:r w:rsidR="004832BF">
        <w:rPr>
          <w:rFonts w:asciiTheme="minorHAnsi" w:hAnsiTheme="minorHAnsi" w:cs="Arial"/>
          <w:lang w:val="ca-ES"/>
        </w:rPr>
        <w:t>’</w:t>
      </w:r>
      <w:r w:rsidR="00107A52" w:rsidRPr="00107A52">
        <w:rPr>
          <w:rFonts w:asciiTheme="minorHAnsi" w:hAnsiTheme="minorHAnsi" w:cs="Arial"/>
          <w:lang w:val="ca-ES"/>
        </w:rPr>
        <w:t>infermeria i classificació NANDA-NOC-NIC</w:t>
      </w:r>
    </w:p>
    <w:p w14:paraId="05B0190E" w14:textId="20FB1004" w:rsidR="00FC4499" w:rsidRPr="00B33E5F" w:rsidRDefault="00307E45" w:rsidP="0050388C">
      <w:pPr>
        <w:pStyle w:val="NormalWeb"/>
        <w:numPr>
          <w:ilvl w:val="12"/>
          <w:numId w:val="0"/>
        </w:numPr>
        <w:spacing w:before="0" w:after="120" w:line="360" w:lineRule="auto"/>
        <w:ind w:left="284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1. </w:t>
      </w:r>
      <w:r w:rsidR="00107A52" w:rsidRPr="00107A52">
        <w:rPr>
          <w:rFonts w:asciiTheme="minorHAnsi" w:hAnsiTheme="minorHAnsi" w:cs="Arial"/>
          <w:lang w:val="ca-ES"/>
        </w:rPr>
        <w:t>Valoració</w:t>
      </w:r>
    </w:p>
    <w:p w14:paraId="4FBDE17C" w14:textId="4699ECA5" w:rsidR="00FC4499" w:rsidRPr="00B33E5F" w:rsidRDefault="00FC4499" w:rsidP="0050388C">
      <w:pPr>
        <w:pStyle w:val="NormalWeb"/>
        <w:numPr>
          <w:ilvl w:val="12"/>
          <w:numId w:val="0"/>
        </w:numPr>
        <w:spacing w:before="0" w:after="120" w:line="360" w:lineRule="auto"/>
        <w:ind w:left="284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2. </w:t>
      </w:r>
      <w:r w:rsidR="00107A52" w:rsidRPr="00107A52">
        <w:rPr>
          <w:rFonts w:asciiTheme="minorHAnsi" w:hAnsiTheme="minorHAnsi" w:cs="Arial"/>
          <w:lang w:val="ca-ES"/>
        </w:rPr>
        <w:t>Diagnòstic d</w:t>
      </w:r>
      <w:r w:rsidR="004832BF">
        <w:rPr>
          <w:rFonts w:asciiTheme="minorHAnsi" w:hAnsiTheme="minorHAnsi" w:cs="Arial"/>
          <w:lang w:val="ca-ES"/>
        </w:rPr>
        <w:t>’</w:t>
      </w:r>
      <w:r w:rsidR="00107A52" w:rsidRPr="00107A52">
        <w:rPr>
          <w:rFonts w:asciiTheme="minorHAnsi" w:hAnsiTheme="minorHAnsi" w:cs="Arial"/>
          <w:lang w:val="ca-ES"/>
        </w:rPr>
        <w:t>infermeria</w:t>
      </w:r>
    </w:p>
    <w:p w14:paraId="4280431D" w14:textId="2F4C9944" w:rsidR="00FC4499" w:rsidRPr="00B33E5F" w:rsidRDefault="00307E45" w:rsidP="0050388C">
      <w:pPr>
        <w:pStyle w:val="NormalWeb"/>
        <w:numPr>
          <w:ilvl w:val="12"/>
          <w:numId w:val="0"/>
        </w:numPr>
        <w:spacing w:before="0" w:after="120" w:line="360" w:lineRule="auto"/>
        <w:ind w:left="284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3. </w:t>
      </w:r>
      <w:r w:rsidR="00107A52" w:rsidRPr="00107A52">
        <w:rPr>
          <w:rFonts w:asciiTheme="minorHAnsi" w:hAnsiTheme="minorHAnsi" w:cs="Arial"/>
          <w:lang w:val="ca-ES"/>
        </w:rPr>
        <w:t>Pla d</w:t>
      </w:r>
      <w:r w:rsidR="004832BF">
        <w:rPr>
          <w:rFonts w:asciiTheme="minorHAnsi" w:hAnsiTheme="minorHAnsi" w:cs="Arial"/>
          <w:lang w:val="ca-ES"/>
        </w:rPr>
        <w:t>’</w:t>
      </w:r>
      <w:r w:rsidR="00107A52" w:rsidRPr="00107A52">
        <w:rPr>
          <w:rFonts w:asciiTheme="minorHAnsi" w:hAnsiTheme="minorHAnsi" w:cs="Arial"/>
          <w:lang w:val="ca-ES"/>
        </w:rPr>
        <w:t>actuació</w:t>
      </w:r>
    </w:p>
    <w:p w14:paraId="4D9B8D0C" w14:textId="62C06CF3" w:rsidR="00FC4499" w:rsidRPr="00B33E5F" w:rsidRDefault="00307E45" w:rsidP="0050388C">
      <w:pPr>
        <w:pStyle w:val="NormalWeb"/>
        <w:numPr>
          <w:ilvl w:val="12"/>
          <w:numId w:val="0"/>
        </w:numPr>
        <w:spacing w:before="0" w:after="120" w:line="360" w:lineRule="auto"/>
        <w:ind w:left="284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>4</w:t>
      </w:r>
      <w:r w:rsidR="00107A52" w:rsidRPr="00107A52">
        <w:rPr>
          <w:rFonts w:asciiTheme="minorHAnsi" w:hAnsiTheme="minorHAnsi" w:cs="Arial"/>
          <w:lang w:val="ca-ES"/>
        </w:rPr>
        <w:t>. Execució</w:t>
      </w:r>
    </w:p>
    <w:p w14:paraId="13798DE5" w14:textId="0B2083DE" w:rsidR="00FC4499" w:rsidRPr="00B33E5F" w:rsidRDefault="00307E45" w:rsidP="0050388C">
      <w:pPr>
        <w:pStyle w:val="NormalWeb"/>
        <w:numPr>
          <w:ilvl w:val="12"/>
          <w:numId w:val="0"/>
        </w:numPr>
        <w:spacing w:before="0" w:after="120" w:line="360" w:lineRule="auto"/>
        <w:ind w:left="284"/>
        <w:jc w:val="both"/>
        <w:rPr>
          <w:rFonts w:asciiTheme="minorHAnsi" w:hAnsiTheme="minorHAnsi" w:cs="Arial"/>
          <w:lang w:val="ca-ES"/>
        </w:rPr>
      </w:pPr>
      <w:r w:rsidRPr="00B33E5F">
        <w:rPr>
          <w:rFonts w:asciiTheme="minorHAnsi" w:hAnsiTheme="minorHAnsi" w:cs="Arial"/>
          <w:lang w:val="ca-ES"/>
        </w:rPr>
        <w:t xml:space="preserve">5. </w:t>
      </w:r>
      <w:r w:rsidR="00107A52">
        <w:rPr>
          <w:rFonts w:asciiTheme="minorHAnsi" w:hAnsiTheme="minorHAnsi" w:cs="Arial"/>
          <w:lang w:val="ca-ES"/>
        </w:rPr>
        <w:t>Avaluació</w:t>
      </w:r>
    </w:p>
    <w:p w14:paraId="39454469" w14:textId="796F8A1A" w:rsidR="00FC4499" w:rsidRPr="00B33E5F" w:rsidRDefault="00107A52" w:rsidP="0050388C">
      <w:pPr>
        <w:shd w:val="clear" w:color="auto" w:fill="8DB3E2"/>
        <w:spacing w:after="120" w:line="360" w:lineRule="auto"/>
        <w:rPr>
          <w:b/>
          <w:color w:val="FFFFFF"/>
          <w:sz w:val="24"/>
          <w:szCs w:val="24"/>
          <w:lang w:val="ca-ES"/>
        </w:rPr>
      </w:pPr>
      <w:r>
        <w:rPr>
          <w:b/>
          <w:color w:val="FFFFFF"/>
          <w:sz w:val="24"/>
          <w:szCs w:val="24"/>
          <w:lang w:val="ca-ES"/>
        </w:rPr>
        <w:t>ACTITUDS</w:t>
      </w:r>
    </w:p>
    <w:p w14:paraId="3839251C" w14:textId="4C1C3D5F" w:rsidR="006147CF" w:rsidRPr="00B33E5F" w:rsidRDefault="006147CF" w:rsidP="005F67A4">
      <w:pPr>
        <w:pStyle w:val="Textoindependiente2"/>
        <w:numPr>
          <w:ilvl w:val="0"/>
          <w:numId w:val="46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6147CF">
        <w:rPr>
          <w:rFonts w:cs="Calibri"/>
          <w:bCs/>
          <w:sz w:val="24"/>
          <w:szCs w:val="24"/>
          <w:lang w:val="ca-ES"/>
        </w:rPr>
        <w:t>Ser conscients que el pacient és la principal raó de 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6147CF">
        <w:rPr>
          <w:rFonts w:cs="Calibri"/>
          <w:bCs/>
          <w:sz w:val="24"/>
          <w:szCs w:val="24"/>
          <w:lang w:val="ca-ES"/>
        </w:rPr>
        <w:t>activitat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6147CF">
        <w:rPr>
          <w:rFonts w:cs="Calibri"/>
          <w:bCs/>
          <w:sz w:val="24"/>
          <w:szCs w:val="24"/>
          <w:lang w:val="ca-ES"/>
        </w:rPr>
        <w:t>infermeria.</w:t>
      </w:r>
    </w:p>
    <w:p w14:paraId="2F4B325F" w14:textId="1553896D" w:rsidR="006147CF" w:rsidRPr="00B33E5F" w:rsidRDefault="006147CF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6147CF">
        <w:rPr>
          <w:rFonts w:cs="Calibri"/>
          <w:bCs/>
          <w:sz w:val="24"/>
          <w:szCs w:val="24"/>
          <w:lang w:val="ca-ES"/>
        </w:rPr>
        <w:t>Valorar que les persones són les protagonistes de la sanitat, de manera que cal fomentar-ne la participació i estimular la creació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6147CF">
        <w:rPr>
          <w:rFonts w:cs="Calibri"/>
          <w:bCs/>
          <w:sz w:val="24"/>
          <w:szCs w:val="24"/>
          <w:lang w:val="ca-ES"/>
        </w:rPr>
        <w:t>un entorn positiu i terapèutic.</w:t>
      </w:r>
    </w:p>
    <w:p w14:paraId="025FFAB6" w14:textId="657F82A4" w:rsidR="006147CF" w:rsidRPr="00B33E5F" w:rsidRDefault="006147CF" w:rsidP="005F67A4">
      <w:pPr>
        <w:pStyle w:val="Textoindependiente2"/>
        <w:numPr>
          <w:ilvl w:val="0"/>
          <w:numId w:val="41"/>
        </w:numPr>
        <w:spacing w:line="360" w:lineRule="auto"/>
        <w:ind w:left="426" w:hanging="426"/>
        <w:jc w:val="both"/>
        <w:rPr>
          <w:rFonts w:cs="Calibri"/>
          <w:bCs/>
          <w:sz w:val="24"/>
          <w:szCs w:val="24"/>
          <w:lang w:val="ca-ES"/>
        </w:rPr>
      </w:pPr>
      <w:r w:rsidRPr="006147CF">
        <w:rPr>
          <w:rFonts w:cs="Calibri"/>
          <w:bCs/>
          <w:sz w:val="24"/>
          <w:szCs w:val="24"/>
          <w:lang w:val="ca-ES"/>
        </w:rPr>
        <w:lastRenderedPageBreak/>
        <w:t>Preocupació perquè el pla de cures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6147CF">
        <w:rPr>
          <w:rFonts w:cs="Calibri"/>
          <w:bCs/>
          <w:sz w:val="24"/>
          <w:szCs w:val="24"/>
          <w:lang w:val="ca-ES"/>
        </w:rPr>
        <w:t>infermeria serveixi per assolir una millora de la qualitat assistencial.</w:t>
      </w:r>
    </w:p>
    <w:p w14:paraId="04ED25E6" w14:textId="5C0B16BA" w:rsidR="00FC4499" w:rsidRPr="00B33E5F" w:rsidRDefault="00D51BB6" w:rsidP="0050388C">
      <w:pPr>
        <w:shd w:val="clear" w:color="auto" w:fill="8DB3E2"/>
        <w:spacing w:after="120" w:line="360" w:lineRule="auto"/>
        <w:rPr>
          <w:b/>
          <w:color w:val="FFFFFF"/>
          <w:sz w:val="24"/>
          <w:szCs w:val="24"/>
          <w:lang w:val="ca-ES"/>
        </w:rPr>
      </w:pPr>
      <w:r>
        <w:rPr>
          <w:b/>
          <w:color w:val="FFFFFF"/>
          <w:sz w:val="24"/>
          <w:szCs w:val="24"/>
          <w:lang w:val="ca-ES"/>
        </w:rPr>
        <w:t>CRITERIS D</w:t>
      </w:r>
      <w:r w:rsidR="004832BF">
        <w:rPr>
          <w:b/>
          <w:color w:val="FFFFFF"/>
          <w:sz w:val="24"/>
          <w:szCs w:val="24"/>
          <w:lang w:val="ca-ES"/>
        </w:rPr>
        <w:t>’</w:t>
      </w:r>
      <w:r>
        <w:rPr>
          <w:b/>
          <w:color w:val="FFFFFF"/>
          <w:sz w:val="24"/>
          <w:szCs w:val="24"/>
          <w:lang w:val="ca-ES"/>
        </w:rPr>
        <w:t>AVALUACIÓ</w:t>
      </w:r>
    </w:p>
    <w:p w14:paraId="18D38BD9" w14:textId="62E58217" w:rsidR="00FC4499" w:rsidRPr="00B33E5F" w:rsidRDefault="00FC4499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33E5F">
        <w:rPr>
          <w:rFonts w:cs="Calibri"/>
          <w:bCs/>
          <w:sz w:val="24"/>
          <w:szCs w:val="24"/>
          <w:lang w:val="ca-ES"/>
        </w:rPr>
        <w:t xml:space="preserve">a) </w:t>
      </w:r>
      <w:r w:rsidR="00D51BB6" w:rsidRPr="00D51BB6">
        <w:rPr>
          <w:rFonts w:cs="Calibri"/>
          <w:bCs/>
          <w:sz w:val="24"/>
          <w:szCs w:val="24"/>
          <w:lang w:val="ca-ES"/>
        </w:rPr>
        <w:t>Con</w:t>
      </w:r>
      <w:r w:rsidR="00D51BB6">
        <w:rPr>
          <w:rFonts w:cs="Calibri"/>
          <w:bCs/>
          <w:sz w:val="24"/>
          <w:szCs w:val="24"/>
          <w:lang w:val="ca-ES"/>
        </w:rPr>
        <w:t>è</w:t>
      </w:r>
      <w:r w:rsidR="00D51BB6" w:rsidRPr="00D51BB6">
        <w:rPr>
          <w:rFonts w:cs="Calibri"/>
          <w:bCs/>
          <w:sz w:val="24"/>
          <w:szCs w:val="24"/>
          <w:lang w:val="ca-ES"/>
        </w:rPr>
        <w:t>ixer la funció del tècnic en cures auxiliars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D51BB6" w:rsidRPr="00D51BB6">
        <w:rPr>
          <w:rFonts w:cs="Calibri"/>
          <w:bCs/>
          <w:sz w:val="24"/>
          <w:szCs w:val="24"/>
          <w:lang w:val="ca-ES"/>
        </w:rPr>
        <w:t>infermeria en relació amb la recuperació de la salut del pacient.</w:t>
      </w:r>
    </w:p>
    <w:p w14:paraId="06A8CC84" w14:textId="50C032AC" w:rsidR="00FC4499" w:rsidRPr="00B33E5F" w:rsidRDefault="00FC4499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33E5F">
        <w:rPr>
          <w:rFonts w:cs="Calibri"/>
          <w:bCs/>
          <w:sz w:val="24"/>
          <w:szCs w:val="24"/>
          <w:lang w:val="ca-ES"/>
        </w:rPr>
        <w:t xml:space="preserve">b) </w:t>
      </w:r>
      <w:r w:rsidR="00D51BB6" w:rsidRPr="00D51BB6">
        <w:rPr>
          <w:rFonts w:cs="Calibri"/>
          <w:bCs/>
          <w:sz w:val="24"/>
          <w:szCs w:val="24"/>
          <w:lang w:val="ca-ES"/>
        </w:rPr>
        <w:t>Saber què són les necessitats de l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D51BB6" w:rsidRPr="00D51BB6">
        <w:rPr>
          <w:rFonts w:cs="Calibri"/>
          <w:bCs/>
          <w:sz w:val="24"/>
          <w:szCs w:val="24"/>
          <w:lang w:val="ca-ES"/>
        </w:rPr>
        <w:t>ésser humà i quin és el model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D51BB6" w:rsidRPr="00D51BB6">
        <w:rPr>
          <w:rFonts w:cs="Calibri"/>
          <w:bCs/>
          <w:sz w:val="24"/>
          <w:szCs w:val="24"/>
          <w:lang w:val="ca-ES"/>
        </w:rPr>
        <w:t xml:space="preserve">infermeria que es fa servir </w:t>
      </w:r>
      <w:r w:rsidR="00213FAC">
        <w:rPr>
          <w:rFonts w:cs="Calibri"/>
          <w:bCs/>
          <w:sz w:val="24"/>
          <w:szCs w:val="24"/>
          <w:lang w:val="ca-ES"/>
        </w:rPr>
        <w:t>en e</w:t>
      </w:r>
      <w:r w:rsidR="00D51BB6" w:rsidRPr="00D51BB6">
        <w:rPr>
          <w:rFonts w:cs="Calibri"/>
          <w:bCs/>
          <w:sz w:val="24"/>
          <w:szCs w:val="24"/>
          <w:lang w:val="ca-ES"/>
        </w:rPr>
        <w:t>l nostre entorn hospitalari.</w:t>
      </w:r>
    </w:p>
    <w:p w14:paraId="14BA9EC6" w14:textId="251CE625" w:rsidR="00FC4499" w:rsidRPr="00B33E5F" w:rsidRDefault="00D51BB6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D51BB6">
        <w:rPr>
          <w:rFonts w:cs="Calibri"/>
          <w:bCs/>
          <w:sz w:val="24"/>
          <w:szCs w:val="24"/>
          <w:lang w:val="ca-ES"/>
        </w:rPr>
        <w:t>c) Identificar les funcions i les tasques generals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D51BB6">
        <w:rPr>
          <w:rFonts w:cs="Calibri"/>
          <w:bCs/>
          <w:sz w:val="24"/>
          <w:szCs w:val="24"/>
          <w:lang w:val="ca-ES"/>
        </w:rPr>
        <w:t>un tècnic en cures auxiliars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Pr="00D51BB6">
        <w:rPr>
          <w:rFonts w:cs="Calibri"/>
          <w:bCs/>
          <w:sz w:val="24"/>
          <w:szCs w:val="24"/>
          <w:lang w:val="ca-ES"/>
        </w:rPr>
        <w:t>infermeria</w:t>
      </w:r>
      <w:r w:rsidR="00213FAC">
        <w:rPr>
          <w:rFonts w:cs="Calibri"/>
          <w:bCs/>
          <w:sz w:val="24"/>
          <w:szCs w:val="24"/>
          <w:lang w:val="ca-ES"/>
        </w:rPr>
        <w:t>.</w:t>
      </w:r>
    </w:p>
    <w:p w14:paraId="5669DBF5" w14:textId="1CB3C52C" w:rsidR="00FC4499" w:rsidRPr="00B33E5F" w:rsidRDefault="00FC4499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33E5F">
        <w:rPr>
          <w:rFonts w:cs="Calibri"/>
          <w:bCs/>
          <w:sz w:val="24"/>
          <w:szCs w:val="24"/>
          <w:lang w:val="ca-ES"/>
        </w:rPr>
        <w:t xml:space="preserve">d) </w:t>
      </w:r>
      <w:r w:rsidR="00D51BB6" w:rsidRPr="00D51BB6">
        <w:rPr>
          <w:rFonts w:cs="Calibri"/>
          <w:bCs/>
          <w:sz w:val="24"/>
          <w:szCs w:val="24"/>
          <w:lang w:val="ca-ES"/>
        </w:rPr>
        <w:t>Con</w:t>
      </w:r>
      <w:r w:rsidR="00D51BB6">
        <w:rPr>
          <w:rFonts w:cs="Calibri"/>
          <w:bCs/>
          <w:sz w:val="24"/>
          <w:szCs w:val="24"/>
          <w:lang w:val="ca-ES"/>
        </w:rPr>
        <w:t>è</w:t>
      </w:r>
      <w:r w:rsidR="00D51BB6" w:rsidRPr="00D51BB6">
        <w:rPr>
          <w:rFonts w:cs="Calibri"/>
          <w:bCs/>
          <w:sz w:val="24"/>
          <w:szCs w:val="24"/>
          <w:lang w:val="ca-ES"/>
        </w:rPr>
        <w:t>ixer en què consisteix humanitzar la cura.</w:t>
      </w:r>
    </w:p>
    <w:p w14:paraId="36283187" w14:textId="1E3C4D83" w:rsidR="00FC4499" w:rsidRPr="00B33E5F" w:rsidRDefault="00FC4499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33E5F">
        <w:rPr>
          <w:rFonts w:cs="Calibri"/>
          <w:bCs/>
          <w:sz w:val="24"/>
          <w:szCs w:val="24"/>
          <w:lang w:val="ca-ES"/>
        </w:rPr>
        <w:t xml:space="preserve">d) </w:t>
      </w:r>
      <w:r w:rsidR="00D51BB6" w:rsidRPr="00D51BB6">
        <w:rPr>
          <w:rFonts w:cs="Calibri"/>
          <w:bCs/>
          <w:sz w:val="24"/>
          <w:szCs w:val="24"/>
          <w:lang w:val="ca-ES"/>
        </w:rPr>
        <w:t xml:space="preserve">Explicar un model de cures </w:t>
      </w:r>
      <w:r w:rsidR="00213FAC">
        <w:rPr>
          <w:rFonts w:cs="Calibri"/>
          <w:bCs/>
          <w:sz w:val="24"/>
          <w:szCs w:val="24"/>
          <w:lang w:val="ca-ES"/>
        </w:rPr>
        <w:t>d’</w:t>
      </w:r>
      <w:r w:rsidR="00D51BB6" w:rsidRPr="00D51BB6">
        <w:rPr>
          <w:rFonts w:cs="Calibri"/>
          <w:bCs/>
          <w:sz w:val="24"/>
          <w:szCs w:val="24"/>
          <w:lang w:val="ca-ES"/>
        </w:rPr>
        <w:t>infermer</w:t>
      </w:r>
      <w:r w:rsidR="00213FAC">
        <w:rPr>
          <w:rFonts w:cs="Calibri"/>
          <w:bCs/>
          <w:sz w:val="24"/>
          <w:szCs w:val="24"/>
          <w:lang w:val="ca-ES"/>
        </w:rPr>
        <w:t>ia</w:t>
      </w:r>
      <w:r w:rsidR="00D51BB6" w:rsidRPr="00D51BB6">
        <w:rPr>
          <w:rFonts w:cs="Calibri"/>
          <w:bCs/>
          <w:sz w:val="24"/>
          <w:szCs w:val="24"/>
          <w:lang w:val="ca-ES"/>
        </w:rPr>
        <w:t>.</w:t>
      </w:r>
    </w:p>
    <w:p w14:paraId="1DE9A3AB" w14:textId="7E04F3EF" w:rsidR="00FC4499" w:rsidRPr="00B33E5F" w:rsidRDefault="00FC4499" w:rsidP="0050388C">
      <w:pPr>
        <w:pStyle w:val="Textoindependiente2"/>
        <w:spacing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33E5F">
        <w:rPr>
          <w:rFonts w:cs="Calibri"/>
          <w:bCs/>
          <w:sz w:val="24"/>
          <w:szCs w:val="24"/>
          <w:lang w:val="ca-ES"/>
        </w:rPr>
        <w:t xml:space="preserve">e) </w:t>
      </w:r>
      <w:r w:rsidR="00D51BB6" w:rsidRPr="00D51BB6">
        <w:rPr>
          <w:rFonts w:cs="Calibri"/>
          <w:bCs/>
          <w:sz w:val="24"/>
          <w:szCs w:val="24"/>
          <w:lang w:val="ca-ES"/>
        </w:rPr>
        <w:t>Con</w:t>
      </w:r>
      <w:r w:rsidR="000C5165">
        <w:rPr>
          <w:rFonts w:cs="Calibri"/>
          <w:bCs/>
          <w:sz w:val="24"/>
          <w:szCs w:val="24"/>
          <w:lang w:val="ca-ES"/>
        </w:rPr>
        <w:t>è</w:t>
      </w:r>
      <w:r w:rsidR="00D51BB6" w:rsidRPr="00D51BB6">
        <w:rPr>
          <w:rFonts w:cs="Calibri"/>
          <w:bCs/>
          <w:sz w:val="24"/>
          <w:szCs w:val="24"/>
          <w:lang w:val="ca-ES"/>
        </w:rPr>
        <w:t>ixer el procés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D51BB6" w:rsidRPr="00D51BB6">
        <w:rPr>
          <w:rFonts w:cs="Calibri"/>
          <w:bCs/>
          <w:sz w:val="24"/>
          <w:szCs w:val="24"/>
          <w:lang w:val="ca-ES"/>
        </w:rPr>
        <w:t>atenció d</w:t>
      </w:r>
      <w:r w:rsidR="004832BF">
        <w:rPr>
          <w:rFonts w:cs="Calibri"/>
          <w:bCs/>
          <w:sz w:val="24"/>
          <w:szCs w:val="24"/>
          <w:lang w:val="ca-ES"/>
        </w:rPr>
        <w:t>’</w:t>
      </w:r>
      <w:r w:rsidR="00D51BB6" w:rsidRPr="00D51BB6">
        <w:rPr>
          <w:rFonts w:cs="Calibri"/>
          <w:bCs/>
          <w:sz w:val="24"/>
          <w:szCs w:val="24"/>
          <w:lang w:val="ca-ES"/>
        </w:rPr>
        <w:t>infermeria (PA</w:t>
      </w:r>
      <w:r w:rsidR="000C5165">
        <w:rPr>
          <w:rFonts w:cs="Calibri"/>
          <w:bCs/>
          <w:sz w:val="24"/>
          <w:szCs w:val="24"/>
          <w:lang w:val="ca-ES"/>
        </w:rPr>
        <w:t>I</w:t>
      </w:r>
      <w:r w:rsidR="00D51BB6" w:rsidRPr="00D51BB6">
        <w:rPr>
          <w:rFonts w:cs="Calibri"/>
          <w:bCs/>
          <w:sz w:val="24"/>
          <w:szCs w:val="24"/>
          <w:lang w:val="ca-ES"/>
        </w:rPr>
        <w:t>) i la taxonomia NANDA-NIC-NOC.</w:t>
      </w:r>
    </w:p>
    <w:p w14:paraId="27388AAC" w14:textId="1F05D0C9" w:rsidR="00FC4499" w:rsidRPr="00B33E5F" w:rsidRDefault="00D51BB6" w:rsidP="0050388C">
      <w:pPr>
        <w:shd w:val="clear" w:color="auto" w:fill="8DB3E2"/>
        <w:spacing w:after="120" w:line="360" w:lineRule="auto"/>
        <w:rPr>
          <w:b/>
          <w:color w:val="FFFFFF"/>
          <w:sz w:val="24"/>
          <w:szCs w:val="24"/>
          <w:lang w:val="ca-ES"/>
        </w:rPr>
      </w:pPr>
      <w:r w:rsidRPr="00D51BB6">
        <w:rPr>
          <w:b/>
          <w:color w:val="FFFFFF"/>
          <w:sz w:val="24"/>
          <w:szCs w:val="24"/>
          <w:lang w:val="ca-ES"/>
        </w:rPr>
        <w:t>COM TREBALLAR LA UNITAT?</w:t>
      </w:r>
    </w:p>
    <w:p w14:paraId="3C75BE1E" w14:textId="53F0D0A1" w:rsidR="00D51BB6" w:rsidRPr="00B33E5F" w:rsidRDefault="00D51BB6" w:rsidP="0050388C">
      <w:pPr>
        <w:spacing w:after="120" w:line="360" w:lineRule="auto"/>
        <w:jc w:val="both"/>
        <w:rPr>
          <w:sz w:val="24"/>
          <w:szCs w:val="24"/>
          <w:lang w:val="ca-ES"/>
        </w:rPr>
      </w:pPr>
      <w:r w:rsidRPr="00D51BB6">
        <w:rPr>
          <w:sz w:val="24"/>
          <w:szCs w:val="24"/>
          <w:lang w:val="ca-ES"/>
        </w:rPr>
        <w:t>Es tracta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una unitat introductòria a les comeses del tècnic en cures auxiliars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infermeria i</w:t>
      </w:r>
      <w:r w:rsidR="004828A6">
        <w:rPr>
          <w:sz w:val="24"/>
          <w:szCs w:val="24"/>
          <w:lang w:val="ca-ES"/>
        </w:rPr>
        <w:t xml:space="preserve"> </w:t>
      </w:r>
      <w:r w:rsidRPr="00D51BB6">
        <w:rPr>
          <w:sz w:val="24"/>
          <w:szCs w:val="24"/>
          <w:lang w:val="ca-ES"/>
        </w:rPr>
        <w:t xml:space="preserve">a la manera com es duen a terme les cures </w:t>
      </w:r>
      <w:r w:rsidR="004828A6">
        <w:rPr>
          <w:sz w:val="24"/>
          <w:szCs w:val="24"/>
          <w:lang w:val="ca-ES"/>
        </w:rPr>
        <w:t>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infermer</w:t>
      </w:r>
      <w:r w:rsidR="004828A6">
        <w:rPr>
          <w:sz w:val="24"/>
          <w:szCs w:val="24"/>
          <w:lang w:val="ca-ES"/>
        </w:rPr>
        <w:t>ia</w:t>
      </w:r>
      <w:r w:rsidRPr="00D51BB6">
        <w:rPr>
          <w:sz w:val="24"/>
          <w:szCs w:val="24"/>
          <w:lang w:val="ca-ES"/>
        </w:rPr>
        <w:t>. Cal submergir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alumnat en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entorn sanitari</w:t>
      </w:r>
      <w:r w:rsidR="004828A6">
        <w:rPr>
          <w:sz w:val="24"/>
          <w:szCs w:val="24"/>
          <w:lang w:val="ca-ES"/>
        </w:rPr>
        <w:t>;</w:t>
      </w:r>
      <w:r w:rsidRPr="00D51BB6">
        <w:rPr>
          <w:sz w:val="24"/>
          <w:szCs w:val="24"/>
          <w:lang w:val="ca-ES"/>
        </w:rPr>
        <w:t xml:space="preserve"> per això</w:t>
      </w:r>
      <w:r w:rsidR="004828A6">
        <w:rPr>
          <w:sz w:val="24"/>
          <w:szCs w:val="24"/>
          <w:lang w:val="ca-ES"/>
        </w:rPr>
        <w:t>,</w:t>
      </w:r>
      <w:r w:rsidRPr="00D51BB6">
        <w:rPr>
          <w:sz w:val="24"/>
          <w:szCs w:val="24"/>
          <w:lang w:val="ca-ES"/>
        </w:rPr>
        <w:t xml:space="preserve"> cal que conegui com accedeix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usuari als serveis sanitaris, quins són els objectius generals del sistema sanitari, quines són les necessitats de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ésser humà i com es porten a la pràctica, en línies generals, les cures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infermeria.</w:t>
      </w:r>
    </w:p>
    <w:p w14:paraId="61A5C9AF" w14:textId="039C37CC" w:rsidR="00D51BB6" w:rsidRPr="00B33E5F" w:rsidRDefault="00D51BB6" w:rsidP="0050388C">
      <w:pPr>
        <w:spacing w:after="120" w:line="360" w:lineRule="auto"/>
        <w:jc w:val="both"/>
        <w:rPr>
          <w:sz w:val="24"/>
          <w:szCs w:val="24"/>
          <w:lang w:val="ca-ES"/>
        </w:rPr>
      </w:pPr>
      <w:r w:rsidRPr="00D51BB6">
        <w:rPr>
          <w:sz w:val="24"/>
          <w:szCs w:val="24"/>
          <w:lang w:val="ca-ES"/>
        </w:rPr>
        <w:t>Convé començar amb un diàleg sobre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experiència de cadascú en relació amb les institucions sanitàries. Pràcticament, tothom al nostre país ha estat alguna vegada en una consulta sanitària i fins i tot en un hospital, encara que sigui de visita. Proposem, doncs, una posada en comú sobre l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 xml:space="preserve">experiència i </w:t>
      </w:r>
      <w:r w:rsidR="004828A6">
        <w:rPr>
          <w:sz w:val="24"/>
          <w:szCs w:val="24"/>
          <w:lang w:val="ca-ES"/>
        </w:rPr>
        <w:t>el</w:t>
      </w:r>
      <w:r w:rsidRPr="00D51BB6">
        <w:rPr>
          <w:sz w:val="24"/>
          <w:szCs w:val="24"/>
          <w:lang w:val="ca-ES"/>
        </w:rPr>
        <w:t xml:space="preserve"> que va apreciar cadascú: dependències, materials, actituds...</w:t>
      </w:r>
    </w:p>
    <w:p w14:paraId="58F20345" w14:textId="2A0620F4" w:rsidR="00D51BB6" w:rsidRPr="00B33E5F" w:rsidRDefault="00D51BB6" w:rsidP="0050388C">
      <w:pPr>
        <w:spacing w:after="120" w:line="360" w:lineRule="auto"/>
        <w:jc w:val="both"/>
        <w:rPr>
          <w:sz w:val="24"/>
          <w:szCs w:val="24"/>
          <w:lang w:val="ca-ES"/>
        </w:rPr>
      </w:pPr>
      <w:r w:rsidRPr="00D51BB6">
        <w:rPr>
          <w:sz w:val="24"/>
          <w:szCs w:val="24"/>
          <w:lang w:val="ca-ES"/>
        </w:rPr>
        <w:t xml:space="preserve">Es treballarà la piràmide de </w:t>
      </w:r>
      <w:proofErr w:type="spellStart"/>
      <w:r w:rsidRPr="00D51BB6">
        <w:rPr>
          <w:sz w:val="24"/>
          <w:szCs w:val="24"/>
          <w:lang w:val="ca-ES"/>
        </w:rPr>
        <w:t>Kalish</w:t>
      </w:r>
      <w:proofErr w:type="spellEnd"/>
      <w:r w:rsidRPr="00D51BB6">
        <w:rPr>
          <w:sz w:val="24"/>
          <w:szCs w:val="24"/>
          <w:lang w:val="ca-ES"/>
        </w:rPr>
        <w:t xml:space="preserve"> per conèixer la jerarquització de les necessitats humanes i el paper que exerceix un TCA</w:t>
      </w:r>
      <w:r w:rsidR="004828A6">
        <w:rPr>
          <w:sz w:val="24"/>
          <w:szCs w:val="24"/>
          <w:lang w:val="ca-ES"/>
        </w:rPr>
        <w:t>I</w:t>
      </w:r>
      <w:r w:rsidRPr="00D51BB6">
        <w:rPr>
          <w:sz w:val="24"/>
          <w:szCs w:val="24"/>
          <w:lang w:val="ca-ES"/>
        </w:rPr>
        <w:t xml:space="preserve"> en el context de la piràmide de necessitats humanes. Amb això aconseguim que el futur professional tingui una visió general del seu exercici el dia de demà.</w:t>
      </w:r>
    </w:p>
    <w:p w14:paraId="23BE1586" w14:textId="6EC8C82A" w:rsidR="00D51BB6" w:rsidRPr="00B33E5F" w:rsidRDefault="00D51BB6" w:rsidP="0050388C">
      <w:pPr>
        <w:spacing w:after="120" w:line="360" w:lineRule="auto"/>
        <w:jc w:val="both"/>
        <w:rPr>
          <w:sz w:val="24"/>
          <w:szCs w:val="24"/>
          <w:lang w:val="ca-ES"/>
        </w:rPr>
      </w:pPr>
      <w:r w:rsidRPr="00D51BB6">
        <w:rPr>
          <w:sz w:val="24"/>
          <w:szCs w:val="24"/>
          <w:lang w:val="ca-ES"/>
        </w:rPr>
        <w:t>Finalment, s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abordarà el pla de cures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infermeria i la taxonomia NANDA. En aquesta unitat</w:t>
      </w:r>
      <w:r w:rsidR="004828A6">
        <w:rPr>
          <w:sz w:val="24"/>
          <w:szCs w:val="24"/>
          <w:lang w:val="ca-ES"/>
        </w:rPr>
        <w:t>,</w:t>
      </w:r>
      <w:r w:rsidRPr="00D51BB6">
        <w:rPr>
          <w:sz w:val="24"/>
          <w:szCs w:val="24"/>
          <w:lang w:val="ca-ES"/>
        </w:rPr>
        <w:t xml:space="preserve"> s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ha proposat un model, que considerem senzill i de fàcil comprensió, encara que n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hi ha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 xml:space="preserve">altres. Es </w:t>
      </w:r>
      <w:r w:rsidRPr="00D51BB6">
        <w:rPr>
          <w:sz w:val="24"/>
          <w:szCs w:val="24"/>
          <w:lang w:val="ca-ES"/>
        </w:rPr>
        <w:lastRenderedPageBreak/>
        <w:t>poden fer exercicis pràctics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elaboració de plans de cures, partint d</w:t>
      </w:r>
      <w:r w:rsidR="004832BF">
        <w:rPr>
          <w:sz w:val="24"/>
          <w:szCs w:val="24"/>
          <w:lang w:val="ca-ES"/>
        </w:rPr>
        <w:t>’</w:t>
      </w:r>
      <w:r w:rsidRPr="00D51BB6">
        <w:rPr>
          <w:sz w:val="24"/>
          <w:szCs w:val="24"/>
          <w:lang w:val="ca-ES"/>
        </w:rPr>
        <w:t>una sèrie de supòsits, reals o imaginaris, que aportarà el professor o la professora.</w:t>
      </w:r>
    </w:p>
    <w:sectPr w:rsidR="00D51BB6" w:rsidRPr="00B33E5F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4AB6" w14:textId="77777777" w:rsidR="00801257" w:rsidRDefault="00801257" w:rsidP="008748BC">
      <w:pPr>
        <w:spacing w:after="0" w:line="240" w:lineRule="auto"/>
      </w:pPr>
      <w:r>
        <w:separator/>
      </w:r>
    </w:p>
  </w:endnote>
  <w:endnote w:type="continuationSeparator" w:id="0">
    <w:p w14:paraId="6B798864" w14:textId="77777777" w:rsidR="00801257" w:rsidRDefault="0080125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Times">
    <w:altName w:val="﷽﷽﷽﷽﷽﷽ḻ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743D7A" w:rsidRPr="007D3759" w14:paraId="0FDA3820" w14:textId="77777777" w:rsidTr="007E25CA">
      <w:tc>
        <w:tcPr>
          <w:tcW w:w="918" w:type="dxa"/>
        </w:tcPr>
        <w:p w14:paraId="4D71E28F" w14:textId="77777777" w:rsidR="00743D7A" w:rsidRPr="007E25CA" w:rsidRDefault="00743D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42501">
            <w:rPr>
              <w:b/>
              <w:noProof/>
              <w:color w:val="4F81BD"/>
              <w:sz w:val="32"/>
              <w:szCs w:val="32"/>
            </w:rPr>
            <w:t>17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50D71FA" w14:textId="77777777" w:rsidR="00743D7A" w:rsidRPr="007E25CA" w:rsidRDefault="00743D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1A7CEDC" w14:textId="77777777" w:rsidR="00743D7A" w:rsidRPr="007E25CA" w:rsidRDefault="00743D7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  <w:p w14:paraId="5DB7A057" w14:textId="77777777" w:rsidR="00743D7A" w:rsidRDefault="00743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3F94" w14:textId="77777777" w:rsidR="00801257" w:rsidRDefault="00801257" w:rsidP="008748BC">
      <w:pPr>
        <w:spacing w:after="0" w:line="240" w:lineRule="auto"/>
      </w:pPr>
      <w:r>
        <w:separator/>
      </w:r>
    </w:p>
  </w:footnote>
  <w:footnote w:type="continuationSeparator" w:id="0">
    <w:p w14:paraId="6B110E09" w14:textId="77777777" w:rsidR="00801257" w:rsidRDefault="0080125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43D7A" w:rsidRPr="00B5537F" w14:paraId="0B510234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396E3AAB" w14:textId="77777777" w:rsidR="00743D7A" w:rsidRPr="007E25CA" w:rsidRDefault="00743D7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909D656" wp14:editId="1970705F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54CD9361" w14:textId="78A7CA35" w:rsidR="00743D7A" w:rsidRPr="00944B63" w:rsidRDefault="00743D7A" w:rsidP="00875A60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944B63">
            <w:rPr>
              <w:b/>
              <w:i/>
              <w:lang w:val="ca-ES"/>
            </w:rPr>
            <w:t>T</w:t>
          </w:r>
          <w:r w:rsidR="00AE7D26" w:rsidRPr="00944B63">
            <w:rPr>
              <w:b/>
              <w:i/>
              <w:lang w:val="ca-ES"/>
            </w:rPr>
            <w:t>è</w:t>
          </w:r>
          <w:r w:rsidRPr="00944B63">
            <w:rPr>
              <w:b/>
              <w:i/>
              <w:lang w:val="ca-ES"/>
            </w:rPr>
            <w:t>cni</w:t>
          </w:r>
          <w:r w:rsidR="00AE7D26" w:rsidRPr="00944B63">
            <w:rPr>
              <w:b/>
              <w:i/>
              <w:lang w:val="ca-ES"/>
            </w:rPr>
            <w:t>que</w:t>
          </w:r>
          <w:r w:rsidRPr="00944B63">
            <w:rPr>
              <w:b/>
              <w:i/>
              <w:lang w:val="ca-ES"/>
            </w:rPr>
            <w:t>s b</w:t>
          </w:r>
          <w:r w:rsidR="00AE7D26" w:rsidRPr="00944B63">
            <w:rPr>
              <w:b/>
              <w:i/>
              <w:lang w:val="ca-ES"/>
            </w:rPr>
            <w:t>à</w:t>
          </w:r>
          <w:r w:rsidRPr="00944B63">
            <w:rPr>
              <w:b/>
              <w:i/>
              <w:lang w:val="ca-ES"/>
            </w:rPr>
            <w:t>si</w:t>
          </w:r>
          <w:r w:rsidR="00AE7D26" w:rsidRPr="00944B63">
            <w:rPr>
              <w:b/>
              <w:i/>
              <w:lang w:val="ca-ES"/>
            </w:rPr>
            <w:t>que</w:t>
          </w:r>
          <w:r w:rsidRPr="00944B63">
            <w:rPr>
              <w:b/>
              <w:i/>
              <w:lang w:val="ca-ES"/>
            </w:rPr>
            <w:t>s d</w:t>
          </w:r>
          <w:r w:rsidR="00AE7D26" w:rsidRPr="00944B63">
            <w:rPr>
              <w:b/>
              <w:i/>
              <w:lang w:val="ca-ES"/>
            </w:rPr>
            <w:t>’i</w:t>
          </w:r>
          <w:r w:rsidRPr="00944B63">
            <w:rPr>
              <w:b/>
              <w:i/>
              <w:lang w:val="ca-ES"/>
            </w:rPr>
            <w:t>nfermer</w:t>
          </w:r>
          <w:r w:rsidR="00AE7D26" w:rsidRPr="00944B63">
            <w:rPr>
              <w:b/>
              <w:i/>
              <w:lang w:val="ca-ES"/>
            </w:rPr>
            <w:t>i</w:t>
          </w:r>
          <w:r w:rsidRPr="00944B63">
            <w:rPr>
              <w:b/>
              <w:i/>
              <w:lang w:val="ca-ES"/>
            </w:rPr>
            <w:t>a</w:t>
          </w:r>
        </w:p>
      </w:tc>
      <w:tc>
        <w:tcPr>
          <w:tcW w:w="1921" w:type="dxa"/>
          <w:shd w:val="clear" w:color="auto" w:fill="548DD4"/>
          <w:vAlign w:val="center"/>
        </w:tcPr>
        <w:p w14:paraId="6D9BC13C" w14:textId="58055C26" w:rsidR="00743D7A" w:rsidRPr="007E25CA" w:rsidRDefault="00743D7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 </w:t>
          </w:r>
        </w:p>
      </w:tc>
    </w:tr>
  </w:tbl>
  <w:p w14:paraId="2966D611" w14:textId="77777777" w:rsidR="00743D7A" w:rsidRDefault="00743D7A" w:rsidP="008D1E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028841F3"/>
    <w:multiLevelType w:val="hybridMultilevel"/>
    <w:tmpl w:val="A14085EE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6CA"/>
    <w:multiLevelType w:val="hybridMultilevel"/>
    <w:tmpl w:val="44ACF3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801"/>
    <w:multiLevelType w:val="hybridMultilevel"/>
    <w:tmpl w:val="CF684772"/>
    <w:lvl w:ilvl="0" w:tplc="0C0A0017">
      <w:start w:val="1"/>
      <w:numFmt w:val="lowerLetter"/>
      <w:lvlText w:val="%1)"/>
      <w:lvlJc w:val="left"/>
      <w:pPr>
        <w:ind w:left="964" w:hanging="360"/>
      </w:pPr>
    </w:lvl>
    <w:lvl w:ilvl="1" w:tplc="0C0A0019" w:tentative="1">
      <w:start w:val="1"/>
      <w:numFmt w:val="lowerLetter"/>
      <w:lvlText w:val="%2."/>
      <w:lvlJc w:val="left"/>
      <w:pPr>
        <w:ind w:left="1684" w:hanging="360"/>
      </w:pPr>
    </w:lvl>
    <w:lvl w:ilvl="2" w:tplc="0C0A001B" w:tentative="1">
      <w:start w:val="1"/>
      <w:numFmt w:val="lowerRoman"/>
      <w:lvlText w:val="%3."/>
      <w:lvlJc w:val="right"/>
      <w:pPr>
        <w:ind w:left="2404" w:hanging="180"/>
      </w:pPr>
    </w:lvl>
    <w:lvl w:ilvl="3" w:tplc="0C0A000F" w:tentative="1">
      <w:start w:val="1"/>
      <w:numFmt w:val="decimal"/>
      <w:lvlText w:val="%4."/>
      <w:lvlJc w:val="left"/>
      <w:pPr>
        <w:ind w:left="3124" w:hanging="360"/>
      </w:pPr>
    </w:lvl>
    <w:lvl w:ilvl="4" w:tplc="0C0A0019" w:tentative="1">
      <w:start w:val="1"/>
      <w:numFmt w:val="lowerLetter"/>
      <w:lvlText w:val="%5."/>
      <w:lvlJc w:val="left"/>
      <w:pPr>
        <w:ind w:left="3844" w:hanging="360"/>
      </w:pPr>
    </w:lvl>
    <w:lvl w:ilvl="5" w:tplc="0C0A001B" w:tentative="1">
      <w:start w:val="1"/>
      <w:numFmt w:val="lowerRoman"/>
      <w:lvlText w:val="%6."/>
      <w:lvlJc w:val="right"/>
      <w:pPr>
        <w:ind w:left="4564" w:hanging="180"/>
      </w:pPr>
    </w:lvl>
    <w:lvl w:ilvl="6" w:tplc="0C0A000F" w:tentative="1">
      <w:start w:val="1"/>
      <w:numFmt w:val="decimal"/>
      <w:lvlText w:val="%7."/>
      <w:lvlJc w:val="left"/>
      <w:pPr>
        <w:ind w:left="5284" w:hanging="360"/>
      </w:pPr>
    </w:lvl>
    <w:lvl w:ilvl="7" w:tplc="0C0A0019" w:tentative="1">
      <w:start w:val="1"/>
      <w:numFmt w:val="lowerLetter"/>
      <w:lvlText w:val="%8."/>
      <w:lvlJc w:val="left"/>
      <w:pPr>
        <w:ind w:left="6004" w:hanging="360"/>
      </w:pPr>
    </w:lvl>
    <w:lvl w:ilvl="8" w:tplc="0C0A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09B810D5"/>
    <w:multiLevelType w:val="hybridMultilevel"/>
    <w:tmpl w:val="F3F0E64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94B91"/>
    <w:multiLevelType w:val="hybridMultilevel"/>
    <w:tmpl w:val="61F205BC"/>
    <w:lvl w:ilvl="0" w:tplc="99D4FA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22FF"/>
    <w:multiLevelType w:val="hybridMultilevel"/>
    <w:tmpl w:val="A48AD6E2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0DA10194"/>
    <w:multiLevelType w:val="hybridMultilevel"/>
    <w:tmpl w:val="66FC7010"/>
    <w:lvl w:ilvl="0" w:tplc="893C5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145439"/>
    <w:multiLevelType w:val="hybridMultilevel"/>
    <w:tmpl w:val="685853B8"/>
    <w:lvl w:ilvl="0" w:tplc="99D4FA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 w:themeColor="accent5"/>
      </w:rPr>
    </w:lvl>
    <w:lvl w:ilvl="1" w:tplc="3E26A052">
      <w:numFmt w:val="bullet"/>
      <w:lvlText w:val="•"/>
      <w:lvlJc w:val="left"/>
      <w:pPr>
        <w:ind w:left="1866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ED3A4D"/>
    <w:multiLevelType w:val="hybridMultilevel"/>
    <w:tmpl w:val="D280057E"/>
    <w:lvl w:ilvl="0" w:tplc="3856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528A"/>
    <w:multiLevelType w:val="hybridMultilevel"/>
    <w:tmpl w:val="98F69E40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6641E08"/>
    <w:multiLevelType w:val="hybridMultilevel"/>
    <w:tmpl w:val="8A544F34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8E657F7"/>
    <w:multiLevelType w:val="hybridMultilevel"/>
    <w:tmpl w:val="C0E80E4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99A707C"/>
    <w:multiLevelType w:val="hybridMultilevel"/>
    <w:tmpl w:val="B352DF02"/>
    <w:lvl w:ilvl="0" w:tplc="93C20D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5"/>
      </w:rPr>
    </w:lvl>
    <w:lvl w:ilvl="1" w:tplc="CA40A7FA">
      <w:numFmt w:val="bullet"/>
      <w:lvlText w:val="•"/>
      <w:lvlJc w:val="left"/>
      <w:pPr>
        <w:ind w:left="136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265D07"/>
    <w:multiLevelType w:val="hybridMultilevel"/>
    <w:tmpl w:val="B1C0B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02D23"/>
    <w:multiLevelType w:val="hybridMultilevel"/>
    <w:tmpl w:val="9F4212D4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F0A25"/>
    <w:multiLevelType w:val="hybridMultilevel"/>
    <w:tmpl w:val="5E8ECBA6"/>
    <w:lvl w:ilvl="0" w:tplc="93C20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5"/>
      </w:rPr>
    </w:lvl>
    <w:lvl w:ilvl="1" w:tplc="1A688842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470FF"/>
    <w:multiLevelType w:val="hybridMultilevel"/>
    <w:tmpl w:val="73ACEDE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93871"/>
    <w:multiLevelType w:val="hybridMultilevel"/>
    <w:tmpl w:val="1D3CF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B500A"/>
    <w:multiLevelType w:val="hybridMultilevel"/>
    <w:tmpl w:val="9B2C8670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8091791"/>
    <w:multiLevelType w:val="hybridMultilevel"/>
    <w:tmpl w:val="9E107538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4B3C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4569D"/>
    <w:multiLevelType w:val="hybridMultilevel"/>
    <w:tmpl w:val="029A1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360CD"/>
    <w:multiLevelType w:val="hybridMultilevel"/>
    <w:tmpl w:val="BFCEFC2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7E7E7E"/>
    <w:multiLevelType w:val="hybridMultilevel"/>
    <w:tmpl w:val="D55CE7B4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07AFA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31A14"/>
    <w:multiLevelType w:val="hybridMultilevel"/>
    <w:tmpl w:val="581C84DE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3E1772C"/>
    <w:multiLevelType w:val="hybridMultilevel"/>
    <w:tmpl w:val="4B28A792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2926BF"/>
    <w:multiLevelType w:val="hybridMultilevel"/>
    <w:tmpl w:val="3A4276E4"/>
    <w:lvl w:ilvl="0" w:tplc="99D4FA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A55B0"/>
    <w:multiLevelType w:val="hybridMultilevel"/>
    <w:tmpl w:val="23E8BD3A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83111"/>
    <w:multiLevelType w:val="hybridMultilevel"/>
    <w:tmpl w:val="478E657C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A0F0F8A"/>
    <w:multiLevelType w:val="hybridMultilevel"/>
    <w:tmpl w:val="CA9C4266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3A81215B"/>
    <w:multiLevelType w:val="hybridMultilevel"/>
    <w:tmpl w:val="9A5432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C1940"/>
    <w:multiLevelType w:val="hybridMultilevel"/>
    <w:tmpl w:val="AEE4F962"/>
    <w:lvl w:ilvl="0" w:tplc="0C0A0017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E783387"/>
    <w:multiLevelType w:val="hybridMultilevel"/>
    <w:tmpl w:val="F930416C"/>
    <w:lvl w:ilvl="0" w:tplc="93C20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B315BA"/>
    <w:multiLevelType w:val="hybridMultilevel"/>
    <w:tmpl w:val="8C90125E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D7F7C"/>
    <w:multiLevelType w:val="hybridMultilevel"/>
    <w:tmpl w:val="BD4A40A6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9F6A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6613902"/>
    <w:multiLevelType w:val="hybridMultilevel"/>
    <w:tmpl w:val="AC3AD504"/>
    <w:lvl w:ilvl="0" w:tplc="623877F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5B9BD5" w:themeColor="accent5"/>
      </w:rPr>
    </w:lvl>
    <w:lvl w:ilvl="1" w:tplc="A4D06280">
      <w:numFmt w:val="bullet"/>
      <w:lvlText w:val="•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8" w15:restartNumberingAfterBreak="0">
    <w:nsid w:val="47164DA5"/>
    <w:multiLevelType w:val="hybridMultilevel"/>
    <w:tmpl w:val="0C0ECE62"/>
    <w:lvl w:ilvl="0" w:tplc="3856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D62532"/>
    <w:multiLevelType w:val="hybridMultilevel"/>
    <w:tmpl w:val="5C3CBC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71E86"/>
    <w:multiLevelType w:val="hybridMultilevel"/>
    <w:tmpl w:val="704206E8"/>
    <w:lvl w:ilvl="0" w:tplc="623877F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B083D"/>
    <w:multiLevelType w:val="hybridMultilevel"/>
    <w:tmpl w:val="2B0CE6CA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048E">
      <w:numFmt w:val="bullet"/>
      <w:lvlText w:val="•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565EE6"/>
    <w:multiLevelType w:val="hybridMultilevel"/>
    <w:tmpl w:val="B18E2472"/>
    <w:lvl w:ilvl="0" w:tplc="93C20DFC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color w:val="5B9BD5" w:themeColor="accent5"/>
      </w:rPr>
    </w:lvl>
    <w:lvl w:ilvl="1" w:tplc="A8A65FCE">
      <w:numFmt w:val="bullet"/>
      <w:lvlText w:val="•"/>
      <w:lvlJc w:val="left"/>
      <w:pPr>
        <w:ind w:left="1824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44" w:hanging="180"/>
      </w:pPr>
    </w:lvl>
    <w:lvl w:ilvl="3" w:tplc="0C0A000F" w:tentative="1">
      <w:start w:val="1"/>
      <w:numFmt w:val="decimal"/>
      <w:lvlText w:val="%4."/>
      <w:lvlJc w:val="left"/>
      <w:pPr>
        <w:ind w:left="3264" w:hanging="360"/>
      </w:pPr>
    </w:lvl>
    <w:lvl w:ilvl="4" w:tplc="0C0A0019" w:tentative="1">
      <w:start w:val="1"/>
      <w:numFmt w:val="lowerLetter"/>
      <w:lvlText w:val="%5."/>
      <w:lvlJc w:val="left"/>
      <w:pPr>
        <w:ind w:left="3984" w:hanging="360"/>
      </w:pPr>
    </w:lvl>
    <w:lvl w:ilvl="5" w:tplc="0C0A001B" w:tentative="1">
      <w:start w:val="1"/>
      <w:numFmt w:val="lowerRoman"/>
      <w:lvlText w:val="%6."/>
      <w:lvlJc w:val="right"/>
      <w:pPr>
        <w:ind w:left="4704" w:hanging="180"/>
      </w:pPr>
    </w:lvl>
    <w:lvl w:ilvl="6" w:tplc="0C0A000F" w:tentative="1">
      <w:start w:val="1"/>
      <w:numFmt w:val="decimal"/>
      <w:lvlText w:val="%7."/>
      <w:lvlJc w:val="left"/>
      <w:pPr>
        <w:ind w:left="5424" w:hanging="360"/>
      </w:pPr>
    </w:lvl>
    <w:lvl w:ilvl="7" w:tplc="0C0A0019" w:tentative="1">
      <w:start w:val="1"/>
      <w:numFmt w:val="lowerLetter"/>
      <w:lvlText w:val="%8."/>
      <w:lvlJc w:val="left"/>
      <w:pPr>
        <w:ind w:left="6144" w:hanging="360"/>
      </w:pPr>
    </w:lvl>
    <w:lvl w:ilvl="8" w:tplc="0C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3" w15:restartNumberingAfterBreak="0">
    <w:nsid w:val="51EF73A7"/>
    <w:multiLevelType w:val="multilevel"/>
    <w:tmpl w:val="04B62496"/>
    <w:lvl w:ilvl="0">
      <w:start w:val="1"/>
      <w:numFmt w:val="decimal"/>
      <w:pStyle w:val="Ttulo1"/>
      <w:lvlText w:val="%1."/>
      <w:lvlJc w:val="left"/>
      <w:pPr>
        <w:ind w:left="2345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5044A36"/>
    <w:multiLevelType w:val="hybridMultilevel"/>
    <w:tmpl w:val="A0FC5848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813CA"/>
    <w:multiLevelType w:val="hybridMultilevel"/>
    <w:tmpl w:val="C0C24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6D030D"/>
    <w:multiLevelType w:val="hybridMultilevel"/>
    <w:tmpl w:val="86087D2C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745DC9"/>
    <w:multiLevelType w:val="hybridMultilevel"/>
    <w:tmpl w:val="C36A370E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8E0E1F"/>
    <w:multiLevelType w:val="hybridMultilevel"/>
    <w:tmpl w:val="EA0EBC70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357C32"/>
    <w:multiLevelType w:val="hybridMultilevel"/>
    <w:tmpl w:val="A9CA206A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7">
      <w:start w:val="1"/>
      <w:numFmt w:val="lowerLetter"/>
      <w:lvlText w:val="%2)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5E9371F4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31BBB"/>
    <w:multiLevelType w:val="hybridMultilevel"/>
    <w:tmpl w:val="0732434C"/>
    <w:lvl w:ilvl="0" w:tplc="B10C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222E7F4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B6753"/>
    <w:multiLevelType w:val="hybridMultilevel"/>
    <w:tmpl w:val="FA846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71A5C"/>
    <w:multiLevelType w:val="hybridMultilevel"/>
    <w:tmpl w:val="02C69E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11"/>
    <w:multiLevelType w:val="hybridMultilevel"/>
    <w:tmpl w:val="F69A1D9E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E4F7E">
      <w:numFmt w:val="bullet"/>
      <w:lvlText w:val="•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360CFA"/>
    <w:multiLevelType w:val="hybridMultilevel"/>
    <w:tmpl w:val="FA846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702E0"/>
    <w:multiLevelType w:val="hybridMultilevel"/>
    <w:tmpl w:val="033A33F4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79338D2"/>
    <w:multiLevelType w:val="hybridMultilevel"/>
    <w:tmpl w:val="0374F62C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5BE2">
      <w:numFmt w:val="bullet"/>
      <w:lvlText w:val="•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4E5E4D"/>
    <w:multiLevelType w:val="hybridMultilevel"/>
    <w:tmpl w:val="E69CB0A0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F54B2B"/>
    <w:multiLevelType w:val="hybridMultilevel"/>
    <w:tmpl w:val="0CDE0DDC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371A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E65176"/>
    <w:multiLevelType w:val="hybridMultilevel"/>
    <w:tmpl w:val="2A742116"/>
    <w:lvl w:ilvl="0" w:tplc="0C0A0017">
      <w:start w:val="1"/>
      <w:numFmt w:val="lowerLetter"/>
      <w:lvlText w:val="%1)"/>
      <w:lvlJc w:val="left"/>
      <w:pPr>
        <w:ind w:left="1104" w:hanging="360"/>
      </w:pPr>
    </w:lvl>
    <w:lvl w:ilvl="1" w:tplc="A8A65FCE">
      <w:numFmt w:val="bullet"/>
      <w:lvlText w:val="•"/>
      <w:lvlJc w:val="left"/>
      <w:pPr>
        <w:ind w:left="1824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44" w:hanging="180"/>
      </w:pPr>
    </w:lvl>
    <w:lvl w:ilvl="3" w:tplc="0C0A000F" w:tentative="1">
      <w:start w:val="1"/>
      <w:numFmt w:val="decimal"/>
      <w:lvlText w:val="%4."/>
      <w:lvlJc w:val="left"/>
      <w:pPr>
        <w:ind w:left="3264" w:hanging="360"/>
      </w:pPr>
    </w:lvl>
    <w:lvl w:ilvl="4" w:tplc="0C0A0019" w:tentative="1">
      <w:start w:val="1"/>
      <w:numFmt w:val="lowerLetter"/>
      <w:lvlText w:val="%5."/>
      <w:lvlJc w:val="left"/>
      <w:pPr>
        <w:ind w:left="3984" w:hanging="360"/>
      </w:pPr>
    </w:lvl>
    <w:lvl w:ilvl="5" w:tplc="0C0A001B" w:tentative="1">
      <w:start w:val="1"/>
      <w:numFmt w:val="lowerRoman"/>
      <w:lvlText w:val="%6."/>
      <w:lvlJc w:val="right"/>
      <w:pPr>
        <w:ind w:left="4704" w:hanging="180"/>
      </w:pPr>
    </w:lvl>
    <w:lvl w:ilvl="6" w:tplc="0C0A000F" w:tentative="1">
      <w:start w:val="1"/>
      <w:numFmt w:val="decimal"/>
      <w:lvlText w:val="%7."/>
      <w:lvlJc w:val="left"/>
      <w:pPr>
        <w:ind w:left="5424" w:hanging="360"/>
      </w:pPr>
    </w:lvl>
    <w:lvl w:ilvl="7" w:tplc="0C0A0019" w:tentative="1">
      <w:start w:val="1"/>
      <w:numFmt w:val="lowerLetter"/>
      <w:lvlText w:val="%8."/>
      <w:lvlJc w:val="left"/>
      <w:pPr>
        <w:ind w:left="6144" w:hanging="360"/>
      </w:pPr>
    </w:lvl>
    <w:lvl w:ilvl="8" w:tplc="0C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1" w15:restartNumberingAfterBreak="0">
    <w:nsid w:val="70134662"/>
    <w:multiLevelType w:val="hybridMultilevel"/>
    <w:tmpl w:val="85DA7928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39E2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442A2E"/>
    <w:multiLevelType w:val="multilevel"/>
    <w:tmpl w:val="DD302D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6735976"/>
    <w:multiLevelType w:val="hybridMultilevel"/>
    <w:tmpl w:val="B3C2D21C"/>
    <w:lvl w:ilvl="0" w:tplc="0C0A0017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788B4EB0"/>
    <w:multiLevelType w:val="hybridMultilevel"/>
    <w:tmpl w:val="08FC18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A95092E"/>
    <w:multiLevelType w:val="hybridMultilevel"/>
    <w:tmpl w:val="978446EE"/>
    <w:lvl w:ilvl="0" w:tplc="3856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ADEA7BC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C40170"/>
    <w:multiLevelType w:val="hybridMultilevel"/>
    <w:tmpl w:val="626C24EE"/>
    <w:lvl w:ilvl="0" w:tplc="93C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3FB4">
      <w:numFmt w:val="bullet"/>
      <w:lvlText w:val="•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4968C6"/>
    <w:multiLevelType w:val="hybridMultilevel"/>
    <w:tmpl w:val="7CECC876"/>
    <w:lvl w:ilvl="0" w:tplc="623877F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60D9E"/>
    <w:multiLevelType w:val="hybridMultilevel"/>
    <w:tmpl w:val="3D183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73325"/>
    <w:multiLevelType w:val="hybridMultilevel"/>
    <w:tmpl w:val="EDF4587C"/>
    <w:lvl w:ilvl="0" w:tplc="0BF4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50428C66">
      <w:numFmt w:val="bullet"/>
      <w:lvlText w:val="•"/>
      <w:lvlJc w:val="left"/>
      <w:pPr>
        <w:ind w:left="1770" w:hanging="69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29575">
    <w:abstractNumId w:val="28"/>
  </w:num>
  <w:num w:numId="2" w16cid:durableId="643243003">
    <w:abstractNumId w:val="7"/>
  </w:num>
  <w:num w:numId="3" w16cid:durableId="140001170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653410">
    <w:abstractNumId w:val="43"/>
  </w:num>
  <w:num w:numId="5" w16cid:durableId="1486123081">
    <w:abstractNumId w:val="36"/>
  </w:num>
  <w:num w:numId="6" w16cid:durableId="600181255">
    <w:abstractNumId w:val="37"/>
  </w:num>
  <w:num w:numId="7" w16cid:durableId="89476563">
    <w:abstractNumId w:val="65"/>
  </w:num>
  <w:num w:numId="8" w16cid:durableId="1540629607">
    <w:abstractNumId w:val="50"/>
  </w:num>
  <w:num w:numId="9" w16cid:durableId="2107921327">
    <w:abstractNumId w:val="2"/>
  </w:num>
  <w:num w:numId="10" w16cid:durableId="562719343">
    <w:abstractNumId w:val="31"/>
  </w:num>
  <w:num w:numId="11" w16cid:durableId="296302154">
    <w:abstractNumId w:val="22"/>
  </w:num>
  <w:num w:numId="12" w16cid:durableId="1899633399">
    <w:abstractNumId w:val="17"/>
  </w:num>
  <w:num w:numId="13" w16cid:durableId="917322980">
    <w:abstractNumId w:val="3"/>
  </w:num>
  <w:num w:numId="14" w16cid:durableId="2007589442">
    <w:abstractNumId w:val="60"/>
  </w:num>
  <w:num w:numId="15" w16cid:durableId="1729109293">
    <w:abstractNumId w:val="70"/>
  </w:num>
  <w:num w:numId="16" w16cid:durableId="1223324121">
    <w:abstractNumId w:val="49"/>
  </w:num>
  <w:num w:numId="17" w16cid:durableId="1805778996">
    <w:abstractNumId w:val="69"/>
  </w:num>
  <w:num w:numId="18" w16cid:durableId="935987159">
    <w:abstractNumId w:val="53"/>
  </w:num>
  <w:num w:numId="19" w16cid:durableId="100421910">
    <w:abstractNumId w:val="30"/>
  </w:num>
  <w:num w:numId="20" w16cid:durableId="394551754">
    <w:abstractNumId w:val="55"/>
  </w:num>
  <w:num w:numId="21" w16cid:durableId="217323628">
    <w:abstractNumId w:val="64"/>
  </w:num>
  <w:num w:numId="22" w16cid:durableId="650599331">
    <w:abstractNumId w:val="39"/>
  </w:num>
  <w:num w:numId="23" w16cid:durableId="1187673393">
    <w:abstractNumId w:val="27"/>
  </w:num>
  <w:num w:numId="24" w16cid:durableId="2133279548">
    <w:abstractNumId w:val="10"/>
  </w:num>
  <w:num w:numId="25" w16cid:durableId="1043946645">
    <w:abstractNumId w:val="6"/>
  </w:num>
  <w:num w:numId="26" w16cid:durableId="552734951">
    <w:abstractNumId w:val="24"/>
  </w:num>
  <w:num w:numId="27" w16cid:durableId="1184787917">
    <w:abstractNumId w:val="11"/>
  </w:num>
  <w:num w:numId="28" w16cid:durableId="1323923792">
    <w:abstractNumId w:val="56"/>
  </w:num>
  <w:num w:numId="29" w16cid:durableId="441389141">
    <w:abstractNumId w:val="12"/>
  </w:num>
  <w:num w:numId="30" w16cid:durableId="560291607">
    <w:abstractNumId w:val="19"/>
  </w:num>
  <w:num w:numId="31" w16cid:durableId="382339757">
    <w:abstractNumId w:val="18"/>
  </w:num>
  <w:num w:numId="32" w16cid:durableId="1593126535">
    <w:abstractNumId w:val="32"/>
  </w:num>
  <w:num w:numId="33" w16cid:durableId="1811900488">
    <w:abstractNumId w:val="63"/>
  </w:num>
  <w:num w:numId="34" w16cid:durableId="937441829">
    <w:abstractNumId w:val="29"/>
  </w:num>
  <w:num w:numId="35" w16cid:durableId="546263060">
    <w:abstractNumId w:val="25"/>
  </w:num>
  <w:num w:numId="36" w16cid:durableId="404305266">
    <w:abstractNumId w:val="14"/>
  </w:num>
  <w:num w:numId="37" w16cid:durableId="1927762461">
    <w:abstractNumId w:val="21"/>
  </w:num>
  <w:num w:numId="38" w16cid:durableId="246966895">
    <w:abstractNumId w:val="66"/>
  </w:num>
  <w:num w:numId="39" w16cid:durableId="2137333770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9012808">
    <w:abstractNumId w:val="51"/>
  </w:num>
  <w:num w:numId="41" w16cid:durableId="1438720148">
    <w:abstractNumId w:val="47"/>
  </w:num>
  <w:num w:numId="42" w16cid:durableId="198395043">
    <w:abstractNumId w:val="45"/>
  </w:num>
  <w:num w:numId="43" w16cid:durableId="15278635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1281825">
    <w:abstractNumId w:val="62"/>
  </w:num>
  <w:num w:numId="45" w16cid:durableId="880167356">
    <w:abstractNumId w:val="8"/>
  </w:num>
  <w:num w:numId="46" w16cid:durableId="364138818">
    <w:abstractNumId w:val="16"/>
  </w:num>
  <w:num w:numId="47" w16cid:durableId="914438405">
    <w:abstractNumId w:val="34"/>
  </w:num>
  <w:num w:numId="48" w16cid:durableId="1165778810">
    <w:abstractNumId w:val="44"/>
  </w:num>
  <w:num w:numId="49" w16cid:durableId="747270404">
    <w:abstractNumId w:val="23"/>
  </w:num>
  <w:num w:numId="50" w16cid:durableId="92896372">
    <w:abstractNumId w:val="59"/>
  </w:num>
  <w:num w:numId="51" w16cid:durableId="2130932738">
    <w:abstractNumId w:val="58"/>
  </w:num>
  <w:num w:numId="52" w16cid:durableId="818690069">
    <w:abstractNumId w:val="61"/>
  </w:num>
  <w:num w:numId="53" w16cid:durableId="1551574337">
    <w:abstractNumId w:val="15"/>
  </w:num>
  <w:num w:numId="54" w16cid:durableId="1984575926">
    <w:abstractNumId w:val="35"/>
  </w:num>
  <w:num w:numId="55" w16cid:durableId="25329295">
    <w:abstractNumId w:val="1"/>
  </w:num>
  <w:num w:numId="56" w16cid:durableId="862204778">
    <w:abstractNumId w:val="20"/>
  </w:num>
  <w:num w:numId="57" w16cid:durableId="1977100849">
    <w:abstractNumId w:val="13"/>
  </w:num>
  <w:num w:numId="58" w16cid:durableId="1228030980">
    <w:abstractNumId w:val="4"/>
  </w:num>
  <w:num w:numId="59" w16cid:durableId="104473124">
    <w:abstractNumId w:val="54"/>
  </w:num>
  <w:num w:numId="60" w16cid:durableId="919212267">
    <w:abstractNumId w:val="46"/>
  </w:num>
  <w:num w:numId="61" w16cid:durableId="1998460653">
    <w:abstractNumId w:val="41"/>
  </w:num>
  <w:num w:numId="62" w16cid:durableId="290324734">
    <w:abstractNumId w:val="67"/>
  </w:num>
  <w:num w:numId="63" w16cid:durableId="1973705394">
    <w:abstractNumId w:val="52"/>
  </w:num>
  <w:num w:numId="64" w16cid:durableId="1621260115">
    <w:abstractNumId w:val="57"/>
  </w:num>
  <w:num w:numId="65" w16cid:durableId="1523591582">
    <w:abstractNumId w:val="48"/>
  </w:num>
  <w:num w:numId="66" w16cid:durableId="1615284621">
    <w:abstractNumId w:val="33"/>
  </w:num>
  <w:num w:numId="67" w16cid:durableId="168646692">
    <w:abstractNumId w:val="9"/>
  </w:num>
  <w:num w:numId="68" w16cid:durableId="1967350389">
    <w:abstractNumId w:val="38"/>
  </w:num>
  <w:num w:numId="69" w16cid:durableId="1144081884">
    <w:abstractNumId w:val="26"/>
  </w:num>
  <w:num w:numId="70" w16cid:durableId="1658026948">
    <w:abstractNumId w:val="5"/>
  </w:num>
  <w:num w:numId="71" w16cid:durableId="1864123003">
    <w:abstractNumId w:val="40"/>
  </w:num>
  <w:num w:numId="72" w16cid:durableId="1714037967">
    <w:abstractNumId w:val="68"/>
  </w:num>
  <w:num w:numId="73" w16cid:durableId="1622691990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0B47"/>
    <w:rsid w:val="000025EF"/>
    <w:rsid w:val="00002ABA"/>
    <w:rsid w:val="00004372"/>
    <w:rsid w:val="0000493F"/>
    <w:rsid w:val="00004B24"/>
    <w:rsid w:val="000054A6"/>
    <w:rsid w:val="00005F6F"/>
    <w:rsid w:val="00006E66"/>
    <w:rsid w:val="000073DB"/>
    <w:rsid w:val="00007427"/>
    <w:rsid w:val="000079FA"/>
    <w:rsid w:val="00011B8C"/>
    <w:rsid w:val="0001246B"/>
    <w:rsid w:val="00013A76"/>
    <w:rsid w:val="000142B8"/>
    <w:rsid w:val="000163F8"/>
    <w:rsid w:val="00017837"/>
    <w:rsid w:val="00017D94"/>
    <w:rsid w:val="000206C6"/>
    <w:rsid w:val="00020F66"/>
    <w:rsid w:val="00021101"/>
    <w:rsid w:val="0002194B"/>
    <w:rsid w:val="00022C19"/>
    <w:rsid w:val="00023536"/>
    <w:rsid w:val="00024BF4"/>
    <w:rsid w:val="000254A9"/>
    <w:rsid w:val="000257A8"/>
    <w:rsid w:val="00030553"/>
    <w:rsid w:val="0003086D"/>
    <w:rsid w:val="00031158"/>
    <w:rsid w:val="000318F7"/>
    <w:rsid w:val="00032739"/>
    <w:rsid w:val="000339DC"/>
    <w:rsid w:val="000401EC"/>
    <w:rsid w:val="0004037C"/>
    <w:rsid w:val="00040A04"/>
    <w:rsid w:val="00040BA7"/>
    <w:rsid w:val="00040F1B"/>
    <w:rsid w:val="000415CF"/>
    <w:rsid w:val="000465E1"/>
    <w:rsid w:val="000468A6"/>
    <w:rsid w:val="000475E2"/>
    <w:rsid w:val="00047F3E"/>
    <w:rsid w:val="00050667"/>
    <w:rsid w:val="000512A0"/>
    <w:rsid w:val="00053FC7"/>
    <w:rsid w:val="00054796"/>
    <w:rsid w:val="0005665E"/>
    <w:rsid w:val="000609E3"/>
    <w:rsid w:val="0006103A"/>
    <w:rsid w:val="00061609"/>
    <w:rsid w:val="00061EDD"/>
    <w:rsid w:val="0006206D"/>
    <w:rsid w:val="00062DDD"/>
    <w:rsid w:val="00063093"/>
    <w:rsid w:val="0006357B"/>
    <w:rsid w:val="00064CBB"/>
    <w:rsid w:val="00064CC7"/>
    <w:rsid w:val="000670BC"/>
    <w:rsid w:val="00067959"/>
    <w:rsid w:val="00067EEC"/>
    <w:rsid w:val="0007016C"/>
    <w:rsid w:val="000724D9"/>
    <w:rsid w:val="00072783"/>
    <w:rsid w:val="00073BEF"/>
    <w:rsid w:val="00073F56"/>
    <w:rsid w:val="00075E76"/>
    <w:rsid w:val="0007778E"/>
    <w:rsid w:val="000805DB"/>
    <w:rsid w:val="00080975"/>
    <w:rsid w:val="00081149"/>
    <w:rsid w:val="000839BD"/>
    <w:rsid w:val="00083AC3"/>
    <w:rsid w:val="00084EEE"/>
    <w:rsid w:val="00085BB9"/>
    <w:rsid w:val="000867C0"/>
    <w:rsid w:val="00086A83"/>
    <w:rsid w:val="000905AE"/>
    <w:rsid w:val="00090A00"/>
    <w:rsid w:val="00090CD1"/>
    <w:rsid w:val="00091815"/>
    <w:rsid w:val="00091B99"/>
    <w:rsid w:val="00091F10"/>
    <w:rsid w:val="00092257"/>
    <w:rsid w:val="00094EC1"/>
    <w:rsid w:val="0009728C"/>
    <w:rsid w:val="00097C48"/>
    <w:rsid w:val="000A0398"/>
    <w:rsid w:val="000A08B6"/>
    <w:rsid w:val="000A3C42"/>
    <w:rsid w:val="000A3FA0"/>
    <w:rsid w:val="000A5156"/>
    <w:rsid w:val="000A6094"/>
    <w:rsid w:val="000A6DDA"/>
    <w:rsid w:val="000B071B"/>
    <w:rsid w:val="000B2833"/>
    <w:rsid w:val="000B2EC3"/>
    <w:rsid w:val="000B32AC"/>
    <w:rsid w:val="000B3412"/>
    <w:rsid w:val="000B3688"/>
    <w:rsid w:val="000B3A74"/>
    <w:rsid w:val="000B3F96"/>
    <w:rsid w:val="000B5DBC"/>
    <w:rsid w:val="000B5E8A"/>
    <w:rsid w:val="000B61BD"/>
    <w:rsid w:val="000B6897"/>
    <w:rsid w:val="000B7B95"/>
    <w:rsid w:val="000C1448"/>
    <w:rsid w:val="000C276A"/>
    <w:rsid w:val="000C2F09"/>
    <w:rsid w:val="000C5165"/>
    <w:rsid w:val="000C5DA9"/>
    <w:rsid w:val="000C5EF2"/>
    <w:rsid w:val="000C65CD"/>
    <w:rsid w:val="000C67C5"/>
    <w:rsid w:val="000D0B7C"/>
    <w:rsid w:val="000D0BA2"/>
    <w:rsid w:val="000D1405"/>
    <w:rsid w:val="000D1DF7"/>
    <w:rsid w:val="000D27D8"/>
    <w:rsid w:val="000D385B"/>
    <w:rsid w:val="000D452E"/>
    <w:rsid w:val="000D4A1B"/>
    <w:rsid w:val="000D4ADA"/>
    <w:rsid w:val="000D4B0A"/>
    <w:rsid w:val="000D6619"/>
    <w:rsid w:val="000D7182"/>
    <w:rsid w:val="000D7452"/>
    <w:rsid w:val="000D7619"/>
    <w:rsid w:val="000E04A3"/>
    <w:rsid w:val="000E0BB8"/>
    <w:rsid w:val="000E0C59"/>
    <w:rsid w:val="000E0F11"/>
    <w:rsid w:val="000E148F"/>
    <w:rsid w:val="000E2079"/>
    <w:rsid w:val="000E3BD5"/>
    <w:rsid w:val="000E49D7"/>
    <w:rsid w:val="000E4F3C"/>
    <w:rsid w:val="000E50BF"/>
    <w:rsid w:val="000E59D0"/>
    <w:rsid w:val="000E5FD0"/>
    <w:rsid w:val="000F04C5"/>
    <w:rsid w:val="000F0D3A"/>
    <w:rsid w:val="000F2D8D"/>
    <w:rsid w:val="000F3F48"/>
    <w:rsid w:val="000F4736"/>
    <w:rsid w:val="000F4EF3"/>
    <w:rsid w:val="000F5061"/>
    <w:rsid w:val="000F566C"/>
    <w:rsid w:val="00100FFB"/>
    <w:rsid w:val="0010169B"/>
    <w:rsid w:val="001032BF"/>
    <w:rsid w:val="00104241"/>
    <w:rsid w:val="00104700"/>
    <w:rsid w:val="00105070"/>
    <w:rsid w:val="00105553"/>
    <w:rsid w:val="00105DAC"/>
    <w:rsid w:val="00105F3F"/>
    <w:rsid w:val="00106167"/>
    <w:rsid w:val="001067B1"/>
    <w:rsid w:val="001077A4"/>
    <w:rsid w:val="00107A52"/>
    <w:rsid w:val="0011099A"/>
    <w:rsid w:val="0011184B"/>
    <w:rsid w:val="00111915"/>
    <w:rsid w:val="001120A0"/>
    <w:rsid w:val="00112399"/>
    <w:rsid w:val="0011383D"/>
    <w:rsid w:val="00114EEA"/>
    <w:rsid w:val="0011620B"/>
    <w:rsid w:val="00116B29"/>
    <w:rsid w:val="001171B1"/>
    <w:rsid w:val="0011768A"/>
    <w:rsid w:val="00122608"/>
    <w:rsid w:val="001236EE"/>
    <w:rsid w:val="00123770"/>
    <w:rsid w:val="001241CF"/>
    <w:rsid w:val="001256C6"/>
    <w:rsid w:val="001268EE"/>
    <w:rsid w:val="0012781A"/>
    <w:rsid w:val="00127E1F"/>
    <w:rsid w:val="001304D7"/>
    <w:rsid w:val="00130C0A"/>
    <w:rsid w:val="00131DCC"/>
    <w:rsid w:val="00134F94"/>
    <w:rsid w:val="0013518A"/>
    <w:rsid w:val="00136592"/>
    <w:rsid w:val="001368AE"/>
    <w:rsid w:val="001376AA"/>
    <w:rsid w:val="00141BAA"/>
    <w:rsid w:val="00141CB9"/>
    <w:rsid w:val="00142673"/>
    <w:rsid w:val="00143109"/>
    <w:rsid w:val="001436F0"/>
    <w:rsid w:val="00143D99"/>
    <w:rsid w:val="001447A3"/>
    <w:rsid w:val="0014679E"/>
    <w:rsid w:val="001478E0"/>
    <w:rsid w:val="001479B6"/>
    <w:rsid w:val="001514CF"/>
    <w:rsid w:val="00153B48"/>
    <w:rsid w:val="00154142"/>
    <w:rsid w:val="00154319"/>
    <w:rsid w:val="001551B2"/>
    <w:rsid w:val="001560AF"/>
    <w:rsid w:val="00156B7B"/>
    <w:rsid w:val="00156C08"/>
    <w:rsid w:val="00156E5A"/>
    <w:rsid w:val="0015751C"/>
    <w:rsid w:val="00160667"/>
    <w:rsid w:val="00160E39"/>
    <w:rsid w:val="0016162A"/>
    <w:rsid w:val="00161B9C"/>
    <w:rsid w:val="00161CF4"/>
    <w:rsid w:val="00162483"/>
    <w:rsid w:val="00162605"/>
    <w:rsid w:val="00163A6A"/>
    <w:rsid w:val="00163B54"/>
    <w:rsid w:val="00163EA5"/>
    <w:rsid w:val="00164DA0"/>
    <w:rsid w:val="00165081"/>
    <w:rsid w:val="001655D4"/>
    <w:rsid w:val="001664F9"/>
    <w:rsid w:val="00167095"/>
    <w:rsid w:val="00167970"/>
    <w:rsid w:val="00170380"/>
    <w:rsid w:val="00170601"/>
    <w:rsid w:val="00171CD2"/>
    <w:rsid w:val="00172501"/>
    <w:rsid w:val="00172E21"/>
    <w:rsid w:val="0017303F"/>
    <w:rsid w:val="00173589"/>
    <w:rsid w:val="00173B7B"/>
    <w:rsid w:val="00175C38"/>
    <w:rsid w:val="00177234"/>
    <w:rsid w:val="001804A4"/>
    <w:rsid w:val="00180AB2"/>
    <w:rsid w:val="00181194"/>
    <w:rsid w:val="0018418B"/>
    <w:rsid w:val="00185D00"/>
    <w:rsid w:val="00186D42"/>
    <w:rsid w:val="00186FBA"/>
    <w:rsid w:val="0018744A"/>
    <w:rsid w:val="00191061"/>
    <w:rsid w:val="001932EF"/>
    <w:rsid w:val="00195A55"/>
    <w:rsid w:val="00196131"/>
    <w:rsid w:val="00196359"/>
    <w:rsid w:val="00196B95"/>
    <w:rsid w:val="00196D27"/>
    <w:rsid w:val="001A02D5"/>
    <w:rsid w:val="001A0971"/>
    <w:rsid w:val="001A166C"/>
    <w:rsid w:val="001A1917"/>
    <w:rsid w:val="001A2842"/>
    <w:rsid w:val="001A2E76"/>
    <w:rsid w:val="001A301D"/>
    <w:rsid w:val="001A3889"/>
    <w:rsid w:val="001A3B01"/>
    <w:rsid w:val="001A4A29"/>
    <w:rsid w:val="001A4ECF"/>
    <w:rsid w:val="001A4F24"/>
    <w:rsid w:val="001A5CA3"/>
    <w:rsid w:val="001A6318"/>
    <w:rsid w:val="001A713E"/>
    <w:rsid w:val="001A762F"/>
    <w:rsid w:val="001B0165"/>
    <w:rsid w:val="001B0EAC"/>
    <w:rsid w:val="001B100F"/>
    <w:rsid w:val="001B15C8"/>
    <w:rsid w:val="001B1FDE"/>
    <w:rsid w:val="001B21BA"/>
    <w:rsid w:val="001B2734"/>
    <w:rsid w:val="001B52F1"/>
    <w:rsid w:val="001B54C1"/>
    <w:rsid w:val="001B555D"/>
    <w:rsid w:val="001B65A2"/>
    <w:rsid w:val="001B677C"/>
    <w:rsid w:val="001C00A3"/>
    <w:rsid w:val="001C0268"/>
    <w:rsid w:val="001C1C45"/>
    <w:rsid w:val="001C277D"/>
    <w:rsid w:val="001C3EF2"/>
    <w:rsid w:val="001C651C"/>
    <w:rsid w:val="001C79C0"/>
    <w:rsid w:val="001D05AC"/>
    <w:rsid w:val="001D0649"/>
    <w:rsid w:val="001D1A00"/>
    <w:rsid w:val="001D3231"/>
    <w:rsid w:val="001D4358"/>
    <w:rsid w:val="001D44F2"/>
    <w:rsid w:val="001D5B09"/>
    <w:rsid w:val="001D5F9B"/>
    <w:rsid w:val="001D6202"/>
    <w:rsid w:val="001D640C"/>
    <w:rsid w:val="001D6F2F"/>
    <w:rsid w:val="001E17D7"/>
    <w:rsid w:val="001E26A4"/>
    <w:rsid w:val="001E289B"/>
    <w:rsid w:val="001E2DFA"/>
    <w:rsid w:val="001E2F20"/>
    <w:rsid w:val="001E3B23"/>
    <w:rsid w:val="001E43B2"/>
    <w:rsid w:val="001E46A3"/>
    <w:rsid w:val="001E4D11"/>
    <w:rsid w:val="001E54C6"/>
    <w:rsid w:val="001E6951"/>
    <w:rsid w:val="001E7F1E"/>
    <w:rsid w:val="001F126D"/>
    <w:rsid w:val="001F21CB"/>
    <w:rsid w:val="001F2782"/>
    <w:rsid w:val="001F2FBA"/>
    <w:rsid w:val="001F3A77"/>
    <w:rsid w:val="001F4241"/>
    <w:rsid w:val="001F42BE"/>
    <w:rsid w:val="001F4F85"/>
    <w:rsid w:val="001F71ED"/>
    <w:rsid w:val="001F7819"/>
    <w:rsid w:val="00201D70"/>
    <w:rsid w:val="00203434"/>
    <w:rsid w:val="00205A00"/>
    <w:rsid w:val="00206AFC"/>
    <w:rsid w:val="00206F9C"/>
    <w:rsid w:val="0020703A"/>
    <w:rsid w:val="00207394"/>
    <w:rsid w:val="002078DC"/>
    <w:rsid w:val="00210352"/>
    <w:rsid w:val="002115BF"/>
    <w:rsid w:val="00212D5B"/>
    <w:rsid w:val="00213FAC"/>
    <w:rsid w:val="00214184"/>
    <w:rsid w:val="00216292"/>
    <w:rsid w:val="0021700B"/>
    <w:rsid w:val="00220A01"/>
    <w:rsid w:val="00221678"/>
    <w:rsid w:val="0022268D"/>
    <w:rsid w:val="00223574"/>
    <w:rsid w:val="00223BDF"/>
    <w:rsid w:val="00224046"/>
    <w:rsid w:val="00224834"/>
    <w:rsid w:val="002254BB"/>
    <w:rsid w:val="00225FED"/>
    <w:rsid w:val="002270F8"/>
    <w:rsid w:val="00230866"/>
    <w:rsid w:val="0023103E"/>
    <w:rsid w:val="00231488"/>
    <w:rsid w:val="002314F8"/>
    <w:rsid w:val="002332E2"/>
    <w:rsid w:val="00233A56"/>
    <w:rsid w:val="002341B1"/>
    <w:rsid w:val="002358AF"/>
    <w:rsid w:val="002359F0"/>
    <w:rsid w:val="00237028"/>
    <w:rsid w:val="00237190"/>
    <w:rsid w:val="00240D97"/>
    <w:rsid w:val="002411F0"/>
    <w:rsid w:val="00241D1C"/>
    <w:rsid w:val="002422A7"/>
    <w:rsid w:val="0024271E"/>
    <w:rsid w:val="00243CF4"/>
    <w:rsid w:val="00243DAE"/>
    <w:rsid w:val="0024435C"/>
    <w:rsid w:val="00244973"/>
    <w:rsid w:val="002504C9"/>
    <w:rsid w:val="00251DC1"/>
    <w:rsid w:val="002521A1"/>
    <w:rsid w:val="002543C3"/>
    <w:rsid w:val="002554FF"/>
    <w:rsid w:val="00256136"/>
    <w:rsid w:val="00260C3C"/>
    <w:rsid w:val="00260DF8"/>
    <w:rsid w:val="00261CC5"/>
    <w:rsid w:val="002627A5"/>
    <w:rsid w:val="002642E1"/>
    <w:rsid w:val="0026437E"/>
    <w:rsid w:val="00264444"/>
    <w:rsid w:val="0026484E"/>
    <w:rsid w:val="00265A91"/>
    <w:rsid w:val="00265C88"/>
    <w:rsid w:val="00265CD0"/>
    <w:rsid w:val="0026701E"/>
    <w:rsid w:val="0026741A"/>
    <w:rsid w:val="00270D13"/>
    <w:rsid w:val="0027130B"/>
    <w:rsid w:val="00271D1C"/>
    <w:rsid w:val="00274563"/>
    <w:rsid w:val="002757FF"/>
    <w:rsid w:val="002772D9"/>
    <w:rsid w:val="00277A19"/>
    <w:rsid w:val="00277AAB"/>
    <w:rsid w:val="0028050A"/>
    <w:rsid w:val="002807FF"/>
    <w:rsid w:val="0028169A"/>
    <w:rsid w:val="002817AD"/>
    <w:rsid w:val="00281AD3"/>
    <w:rsid w:val="00285D54"/>
    <w:rsid w:val="00286390"/>
    <w:rsid w:val="00286CAA"/>
    <w:rsid w:val="002909CA"/>
    <w:rsid w:val="00293213"/>
    <w:rsid w:val="0029445D"/>
    <w:rsid w:val="00295865"/>
    <w:rsid w:val="00295B98"/>
    <w:rsid w:val="00296007"/>
    <w:rsid w:val="002961C7"/>
    <w:rsid w:val="002975A6"/>
    <w:rsid w:val="002979A0"/>
    <w:rsid w:val="00297BC4"/>
    <w:rsid w:val="002A01E1"/>
    <w:rsid w:val="002A0F29"/>
    <w:rsid w:val="002A131F"/>
    <w:rsid w:val="002A2AE2"/>
    <w:rsid w:val="002A3BE8"/>
    <w:rsid w:val="002A3DFE"/>
    <w:rsid w:val="002A4392"/>
    <w:rsid w:val="002A49BD"/>
    <w:rsid w:val="002A5ABA"/>
    <w:rsid w:val="002A5DE0"/>
    <w:rsid w:val="002A6AF5"/>
    <w:rsid w:val="002A71C3"/>
    <w:rsid w:val="002A737B"/>
    <w:rsid w:val="002B1F00"/>
    <w:rsid w:val="002B3675"/>
    <w:rsid w:val="002B37DA"/>
    <w:rsid w:val="002B37F9"/>
    <w:rsid w:val="002B5AAC"/>
    <w:rsid w:val="002B72BC"/>
    <w:rsid w:val="002B7D2B"/>
    <w:rsid w:val="002C0BC4"/>
    <w:rsid w:val="002C0F7A"/>
    <w:rsid w:val="002C1CEA"/>
    <w:rsid w:val="002C43F8"/>
    <w:rsid w:val="002C459B"/>
    <w:rsid w:val="002C5AC9"/>
    <w:rsid w:val="002C616E"/>
    <w:rsid w:val="002D0035"/>
    <w:rsid w:val="002D072A"/>
    <w:rsid w:val="002D0AAC"/>
    <w:rsid w:val="002D1CBE"/>
    <w:rsid w:val="002D2DF2"/>
    <w:rsid w:val="002D372B"/>
    <w:rsid w:val="002D6C40"/>
    <w:rsid w:val="002D76CA"/>
    <w:rsid w:val="002D7989"/>
    <w:rsid w:val="002E0BC6"/>
    <w:rsid w:val="002E2C8A"/>
    <w:rsid w:val="002E3791"/>
    <w:rsid w:val="002E42FF"/>
    <w:rsid w:val="002E4691"/>
    <w:rsid w:val="002E4D1D"/>
    <w:rsid w:val="002E5859"/>
    <w:rsid w:val="002E748E"/>
    <w:rsid w:val="002E7542"/>
    <w:rsid w:val="002E76BB"/>
    <w:rsid w:val="002E7A55"/>
    <w:rsid w:val="002F020D"/>
    <w:rsid w:val="002F04D2"/>
    <w:rsid w:val="002F22CB"/>
    <w:rsid w:val="002F71C9"/>
    <w:rsid w:val="002F7221"/>
    <w:rsid w:val="002F79EB"/>
    <w:rsid w:val="002F7ED3"/>
    <w:rsid w:val="003000CF"/>
    <w:rsid w:val="00300EB2"/>
    <w:rsid w:val="00301306"/>
    <w:rsid w:val="00301BB7"/>
    <w:rsid w:val="00302E89"/>
    <w:rsid w:val="0030391C"/>
    <w:rsid w:val="00303950"/>
    <w:rsid w:val="00305C54"/>
    <w:rsid w:val="003064A9"/>
    <w:rsid w:val="00306E92"/>
    <w:rsid w:val="003076D5"/>
    <w:rsid w:val="00307C6E"/>
    <w:rsid w:val="00307E45"/>
    <w:rsid w:val="003110C9"/>
    <w:rsid w:val="003125DA"/>
    <w:rsid w:val="00316998"/>
    <w:rsid w:val="003171D2"/>
    <w:rsid w:val="00317786"/>
    <w:rsid w:val="00320A2D"/>
    <w:rsid w:val="00320DA5"/>
    <w:rsid w:val="0032139E"/>
    <w:rsid w:val="003214C0"/>
    <w:rsid w:val="00323CD6"/>
    <w:rsid w:val="003248F7"/>
    <w:rsid w:val="00324995"/>
    <w:rsid w:val="0032513C"/>
    <w:rsid w:val="0032538C"/>
    <w:rsid w:val="0032555D"/>
    <w:rsid w:val="003260A2"/>
    <w:rsid w:val="00326997"/>
    <w:rsid w:val="0032715C"/>
    <w:rsid w:val="00327EC4"/>
    <w:rsid w:val="00330A81"/>
    <w:rsid w:val="0033119B"/>
    <w:rsid w:val="003311DE"/>
    <w:rsid w:val="00331B9F"/>
    <w:rsid w:val="0033476D"/>
    <w:rsid w:val="003353FD"/>
    <w:rsid w:val="00335595"/>
    <w:rsid w:val="0033574D"/>
    <w:rsid w:val="003358A4"/>
    <w:rsid w:val="003358F0"/>
    <w:rsid w:val="00335C82"/>
    <w:rsid w:val="00335D96"/>
    <w:rsid w:val="00336EBC"/>
    <w:rsid w:val="00340258"/>
    <w:rsid w:val="00341180"/>
    <w:rsid w:val="0034146A"/>
    <w:rsid w:val="0034264F"/>
    <w:rsid w:val="0034380A"/>
    <w:rsid w:val="0034387C"/>
    <w:rsid w:val="003440F0"/>
    <w:rsid w:val="0034646E"/>
    <w:rsid w:val="00346A4C"/>
    <w:rsid w:val="003506E3"/>
    <w:rsid w:val="00350A7C"/>
    <w:rsid w:val="00351C3B"/>
    <w:rsid w:val="00353D10"/>
    <w:rsid w:val="00354BAA"/>
    <w:rsid w:val="003562B9"/>
    <w:rsid w:val="003570FC"/>
    <w:rsid w:val="00360914"/>
    <w:rsid w:val="00360C17"/>
    <w:rsid w:val="0036179A"/>
    <w:rsid w:val="00361AE4"/>
    <w:rsid w:val="003620F9"/>
    <w:rsid w:val="00362223"/>
    <w:rsid w:val="003629CF"/>
    <w:rsid w:val="00362BB4"/>
    <w:rsid w:val="003630A8"/>
    <w:rsid w:val="00363831"/>
    <w:rsid w:val="00366406"/>
    <w:rsid w:val="00367442"/>
    <w:rsid w:val="003677B8"/>
    <w:rsid w:val="00367AC3"/>
    <w:rsid w:val="003709C4"/>
    <w:rsid w:val="00372E2C"/>
    <w:rsid w:val="00372F7C"/>
    <w:rsid w:val="003737B9"/>
    <w:rsid w:val="003744F2"/>
    <w:rsid w:val="00374B3D"/>
    <w:rsid w:val="00374FA1"/>
    <w:rsid w:val="00376B8B"/>
    <w:rsid w:val="00380863"/>
    <w:rsid w:val="00382976"/>
    <w:rsid w:val="00384333"/>
    <w:rsid w:val="00386779"/>
    <w:rsid w:val="003872E9"/>
    <w:rsid w:val="00387564"/>
    <w:rsid w:val="00390A61"/>
    <w:rsid w:val="00391761"/>
    <w:rsid w:val="00391BB1"/>
    <w:rsid w:val="003939E0"/>
    <w:rsid w:val="00393BD4"/>
    <w:rsid w:val="00393C63"/>
    <w:rsid w:val="00395B57"/>
    <w:rsid w:val="003964C9"/>
    <w:rsid w:val="003968E2"/>
    <w:rsid w:val="00397897"/>
    <w:rsid w:val="003A1F8D"/>
    <w:rsid w:val="003A314D"/>
    <w:rsid w:val="003A3548"/>
    <w:rsid w:val="003A4600"/>
    <w:rsid w:val="003A4D80"/>
    <w:rsid w:val="003A6218"/>
    <w:rsid w:val="003B048C"/>
    <w:rsid w:val="003B05AA"/>
    <w:rsid w:val="003B0697"/>
    <w:rsid w:val="003B2527"/>
    <w:rsid w:val="003B26F1"/>
    <w:rsid w:val="003B4708"/>
    <w:rsid w:val="003B4933"/>
    <w:rsid w:val="003B4CE7"/>
    <w:rsid w:val="003B6D37"/>
    <w:rsid w:val="003B6EB3"/>
    <w:rsid w:val="003C0060"/>
    <w:rsid w:val="003C14C9"/>
    <w:rsid w:val="003C1E05"/>
    <w:rsid w:val="003C2926"/>
    <w:rsid w:val="003C29FE"/>
    <w:rsid w:val="003C2FF8"/>
    <w:rsid w:val="003C325D"/>
    <w:rsid w:val="003C470C"/>
    <w:rsid w:val="003C49B0"/>
    <w:rsid w:val="003C6E38"/>
    <w:rsid w:val="003C6FEC"/>
    <w:rsid w:val="003D0FA3"/>
    <w:rsid w:val="003D1D18"/>
    <w:rsid w:val="003D3552"/>
    <w:rsid w:val="003D373C"/>
    <w:rsid w:val="003D3752"/>
    <w:rsid w:val="003D411B"/>
    <w:rsid w:val="003D4EAC"/>
    <w:rsid w:val="003D529C"/>
    <w:rsid w:val="003D5732"/>
    <w:rsid w:val="003D6868"/>
    <w:rsid w:val="003D76C0"/>
    <w:rsid w:val="003E0D92"/>
    <w:rsid w:val="003E0F9B"/>
    <w:rsid w:val="003E1A26"/>
    <w:rsid w:val="003E1E6D"/>
    <w:rsid w:val="003E3539"/>
    <w:rsid w:val="003E462B"/>
    <w:rsid w:val="003E4736"/>
    <w:rsid w:val="003E60C8"/>
    <w:rsid w:val="003E67FC"/>
    <w:rsid w:val="003E69E3"/>
    <w:rsid w:val="003E6D82"/>
    <w:rsid w:val="003E6F29"/>
    <w:rsid w:val="003F082F"/>
    <w:rsid w:val="003F095B"/>
    <w:rsid w:val="003F0C1B"/>
    <w:rsid w:val="003F0E22"/>
    <w:rsid w:val="003F2B5B"/>
    <w:rsid w:val="003F3297"/>
    <w:rsid w:val="003F4128"/>
    <w:rsid w:val="003F4E82"/>
    <w:rsid w:val="003F56A0"/>
    <w:rsid w:val="003F5A5F"/>
    <w:rsid w:val="003F6567"/>
    <w:rsid w:val="003F7232"/>
    <w:rsid w:val="003F749D"/>
    <w:rsid w:val="0040395A"/>
    <w:rsid w:val="00403FCD"/>
    <w:rsid w:val="0040412D"/>
    <w:rsid w:val="00404857"/>
    <w:rsid w:val="004048BD"/>
    <w:rsid w:val="004049EC"/>
    <w:rsid w:val="00406B3F"/>
    <w:rsid w:val="00406D31"/>
    <w:rsid w:val="00406DED"/>
    <w:rsid w:val="0040779E"/>
    <w:rsid w:val="004105F2"/>
    <w:rsid w:val="00411D40"/>
    <w:rsid w:val="00411DFA"/>
    <w:rsid w:val="00412C6B"/>
    <w:rsid w:val="00414A1E"/>
    <w:rsid w:val="00414D19"/>
    <w:rsid w:val="00414D77"/>
    <w:rsid w:val="00416C0F"/>
    <w:rsid w:val="00416FBE"/>
    <w:rsid w:val="0042383F"/>
    <w:rsid w:val="00424496"/>
    <w:rsid w:val="00426662"/>
    <w:rsid w:val="004276C2"/>
    <w:rsid w:val="00432FDD"/>
    <w:rsid w:val="004339F9"/>
    <w:rsid w:val="00433D46"/>
    <w:rsid w:val="004347D0"/>
    <w:rsid w:val="00434980"/>
    <w:rsid w:val="00434E9F"/>
    <w:rsid w:val="00437042"/>
    <w:rsid w:val="004376CA"/>
    <w:rsid w:val="00440C52"/>
    <w:rsid w:val="004412EE"/>
    <w:rsid w:val="00441938"/>
    <w:rsid w:val="00441959"/>
    <w:rsid w:val="00441970"/>
    <w:rsid w:val="00442094"/>
    <w:rsid w:val="004421D3"/>
    <w:rsid w:val="004425BE"/>
    <w:rsid w:val="00442604"/>
    <w:rsid w:val="0044368D"/>
    <w:rsid w:val="00443D7A"/>
    <w:rsid w:val="004445DC"/>
    <w:rsid w:val="00446B0D"/>
    <w:rsid w:val="004500ED"/>
    <w:rsid w:val="00450868"/>
    <w:rsid w:val="004517AE"/>
    <w:rsid w:val="00451D0C"/>
    <w:rsid w:val="00453A6C"/>
    <w:rsid w:val="00454ACA"/>
    <w:rsid w:val="004552C4"/>
    <w:rsid w:val="00455987"/>
    <w:rsid w:val="0045768E"/>
    <w:rsid w:val="0046137B"/>
    <w:rsid w:val="0046309B"/>
    <w:rsid w:val="004634E7"/>
    <w:rsid w:val="00464F3A"/>
    <w:rsid w:val="004659ED"/>
    <w:rsid w:val="00467068"/>
    <w:rsid w:val="004708D0"/>
    <w:rsid w:val="00471400"/>
    <w:rsid w:val="00471AAE"/>
    <w:rsid w:val="00472BB1"/>
    <w:rsid w:val="00473478"/>
    <w:rsid w:val="00474BFB"/>
    <w:rsid w:val="00475AFC"/>
    <w:rsid w:val="00475EB7"/>
    <w:rsid w:val="00480C04"/>
    <w:rsid w:val="004828A6"/>
    <w:rsid w:val="004832BF"/>
    <w:rsid w:val="00483524"/>
    <w:rsid w:val="00483F06"/>
    <w:rsid w:val="00485CE7"/>
    <w:rsid w:val="00486088"/>
    <w:rsid w:val="004861D0"/>
    <w:rsid w:val="004869FA"/>
    <w:rsid w:val="004902C4"/>
    <w:rsid w:val="00491DF8"/>
    <w:rsid w:val="00492A3F"/>
    <w:rsid w:val="00492B70"/>
    <w:rsid w:val="004943BB"/>
    <w:rsid w:val="00494A71"/>
    <w:rsid w:val="00494C19"/>
    <w:rsid w:val="0049501D"/>
    <w:rsid w:val="00495B2C"/>
    <w:rsid w:val="00495E2D"/>
    <w:rsid w:val="00495EB0"/>
    <w:rsid w:val="00496613"/>
    <w:rsid w:val="0049698B"/>
    <w:rsid w:val="004969AC"/>
    <w:rsid w:val="004A050B"/>
    <w:rsid w:val="004A1604"/>
    <w:rsid w:val="004A1F90"/>
    <w:rsid w:val="004A252C"/>
    <w:rsid w:val="004A2B89"/>
    <w:rsid w:val="004A2CEC"/>
    <w:rsid w:val="004A3949"/>
    <w:rsid w:val="004A45C5"/>
    <w:rsid w:val="004A5226"/>
    <w:rsid w:val="004A5586"/>
    <w:rsid w:val="004A5B36"/>
    <w:rsid w:val="004A6880"/>
    <w:rsid w:val="004A7B59"/>
    <w:rsid w:val="004B08EA"/>
    <w:rsid w:val="004B1378"/>
    <w:rsid w:val="004B13D6"/>
    <w:rsid w:val="004B1D37"/>
    <w:rsid w:val="004B27DD"/>
    <w:rsid w:val="004B2F20"/>
    <w:rsid w:val="004B3D29"/>
    <w:rsid w:val="004B47EE"/>
    <w:rsid w:val="004B6428"/>
    <w:rsid w:val="004B6DDB"/>
    <w:rsid w:val="004B7D04"/>
    <w:rsid w:val="004B7FD7"/>
    <w:rsid w:val="004C0A8E"/>
    <w:rsid w:val="004C284E"/>
    <w:rsid w:val="004C3258"/>
    <w:rsid w:val="004C3564"/>
    <w:rsid w:val="004C3CFE"/>
    <w:rsid w:val="004C455B"/>
    <w:rsid w:val="004C45AC"/>
    <w:rsid w:val="004C6262"/>
    <w:rsid w:val="004C7141"/>
    <w:rsid w:val="004D0096"/>
    <w:rsid w:val="004D0952"/>
    <w:rsid w:val="004D13F7"/>
    <w:rsid w:val="004D2077"/>
    <w:rsid w:val="004D282C"/>
    <w:rsid w:val="004D2F5C"/>
    <w:rsid w:val="004D418F"/>
    <w:rsid w:val="004D5200"/>
    <w:rsid w:val="004E0E38"/>
    <w:rsid w:val="004E1A76"/>
    <w:rsid w:val="004E2EBE"/>
    <w:rsid w:val="004E3389"/>
    <w:rsid w:val="004E47B6"/>
    <w:rsid w:val="004E5741"/>
    <w:rsid w:val="004E6049"/>
    <w:rsid w:val="004E73B4"/>
    <w:rsid w:val="004F0558"/>
    <w:rsid w:val="004F1E2A"/>
    <w:rsid w:val="004F362B"/>
    <w:rsid w:val="004F3FF6"/>
    <w:rsid w:val="004F5F69"/>
    <w:rsid w:val="004F652F"/>
    <w:rsid w:val="004F6EA1"/>
    <w:rsid w:val="00502C20"/>
    <w:rsid w:val="0050388C"/>
    <w:rsid w:val="00503F9B"/>
    <w:rsid w:val="00507F0A"/>
    <w:rsid w:val="00511152"/>
    <w:rsid w:val="0051166B"/>
    <w:rsid w:val="00511716"/>
    <w:rsid w:val="00511A9B"/>
    <w:rsid w:val="005130EC"/>
    <w:rsid w:val="00513538"/>
    <w:rsid w:val="00513DAD"/>
    <w:rsid w:val="00515D76"/>
    <w:rsid w:val="00517D41"/>
    <w:rsid w:val="00517F08"/>
    <w:rsid w:val="0052170E"/>
    <w:rsid w:val="00521CF0"/>
    <w:rsid w:val="00524A01"/>
    <w:rsid w:val="0052532F"/>
    <w:rsid w:val="00526DDE"/>
    <w:rsid w:val="00527146"/>
    <w:rsid w:val="00527A98"/>
    <w:rsid w:val="0053210A"/>
    <w:rsid w:val="005333F5"/>
    <w:rsid w:val="005356B2"/>
    <w:rsid w:val="00535DAA"/>
    <w:rsid w:val="005375D7"/>
    <w:rsid w:val="00537E1E"/>
    <w:rsid w:val="00537FB1"/>
    <w:rsid w:val="00540576"/>
    <w:rsid w:val="00540F07"/>
    <w:rsid w:val="005416EB"/>
    <w:rsid w:val="005428F5"/>
    <w:rsid w:val="005436F8"/>
    <w:rsid w:val="00544106"/>
    <w:rsid w:val="005446BD"/>
    <w:rsid w:val="00544DB0"/>
    <w:rsid w:val="00546C20"/>
    <w:rsid w:val="00551000"/>
    <w:rsid w:val="00551E27"/>
    <w:rsid w:val="00553A47"/>
    <w:rsid w:val="005550FD"/>
    <w:rsid w:val="00555857"/>
    <w:rsid w:val="0055594F"/>
    <w:rsid w:val="005563F9"/>
    <w:rsid w:val="00556ACE"/>
    <w:rsid w:val="00560D29"/>
    <w:rsid w:val="0056260C"/>
    <w:rsid w:val="0056273B"/>
    <w:rsid w:val="00562C9B"/>
    <w:rsid w:val="0056331A"/>
    <w:rsid w:val="00563692"/>
    <w:rsid w:val="00563A84"/>
    <w:rsid w:val="00563E20"/>
    <w:rsid w:val="00564D18"/>
    <w:rsid w:val="00564D38"/>
    <w:rsid w:val="00567127"/>
    <w:rsid w:val="005701C7"/>
    <w:rsid w:val="00571D16"/>
    <w:rsid w:val="00571D65"/>
    <w:rsid w:val="005721F7"/>
    <w:rsid w:val="005727B9"/>
    <w:rsid w:val="005754B1"/>
    <w:rsid w:val="00576F3A"/>
    <w:rsid w:val="005772BD"/>
    <w:rsid w:val="00577534"/>
    <w:rsid w:val="00583AC9"/>
    <w:rsid w:val="00583C38"/>
    <w:rsid w:val="00583E7A"/>
    <w:rsid w:val="00583FD1"/>
    <w:rsid w:val="0058408B"/>
    <w:rsid w:val="00584807"/>
    <w:rsid w:val="00586212"/>
    <w:rsid w:val="00587556"/>
    <w:rsid w:val="005876BF"/>
    <w:rsid w:val="00587AC3"/>
    <w:rsid w:val="00587BC0"/>
    <w:rsid w:val="00590296"/>
    <w:rsid w:val="00590485"/>
    <w:rsid w:val="005913BE"/>
    <w:rsid w:val="005915A2"/>
    <w:rsid w:val="00592E74"/>
    <w:rsid w:val="0059335E"/>
    <w:rsid w:val="005969D6"/>
    <w:rsid w:val="005974F7"/>
    <w:rsid w:val="005A0B0B"/>
    <w:rsid w:val="005A1E15"/>
    <w:rsid w:val="005A2488"/>
    <w:rsid w:val="005A2FE8"/>
    <w:rsid w:val="005A34E1"/>
    <w:rsid w:val="005A5EA5"/>
    <w:rsid w:val="005A6898"/>
    <w:rsid w:val="005B1708"/>
    <w:rsid w:val="005B232B"/>
    <w:rsid w:val="005B2665"/>
    <w:rsid w:val="005B2CFA"/>
    <w:rsid w:val="005B658E"/>
    <w:rsid w:val="005B6894"/>
    <w:rsid w:val="005B6B1B"/>
    <w:rsid w:val="005B7C73"/>
    <w:rsid w:val="005C0424"/>
    <w:rsid w:val="005C13A2"/>
    <w:rsid w:val="005C1872"/>
    <w:rsid w:val="005C1F53"/>
    <w:rsid w:val="005C2E93"/>
    <w:rsid w:val="005C5731"/>
    <w:rsid w:val="005C72E2"/>
    <w:rsid w:val="005C76BC"/>
    <w:rsid w:val="005D023F"/>
    <w:rsid w:val="005D0568"/>
    <w:rsid w:val="005D0665"/>
    <w:rsid w:val="005D068C"/>
    <w:rsid w:val="005D2C87"/>
    <w:rsid w:val="005D3969"/>
    <w:rsid w:val="005D4881"/>
    <w:rsid w:val="005D4E78"/>
    <w:rsid w:val="005D5FA7"/>
    <w:rsid w:val="005D7A20"/>
    <w:rsid w:val="005E1831"/>
    <w:rsid w:val="005E1DB0"/>
    <w:rsid w:val="005E37EE"/>
    <w:rsid w:val="005E43EE"/>
    <w:rsid w:val="005E5982"/>
    <w:rsid w:val="005E67C5"/>
    <w:rsid w:val="005E68AF"/>
    <w:rsid w:val="005E7701"/>
    <w:rsid w:val="005F0D42"/>
    <w:rsid w:val="005F1B36"/>
    <w:rsid w:val="005F1FBE"/>
    <w:rsid w:val="005F22A3"/>
    <w:rsid w:val="005F2539"/>
    <w:rsid w:val="005F2CFD"/>
    <w:rsid w:val="005F4935"/>
    <w:rsid w:val="005F50F5"/>
    <w:rsid w:val="005F5802"/>
    <w:rsid w:val="005F679A"/>
    <w:rsid w:val="005F67A4"/>
    <w:rsid w:val="005F68ED"/>
    <w:rsid w:val="005F6D9B"/>
    <w:rsid w:val="0060153F"/>
    <w:rsid w:val="00601583"/>
    <w:rsid w:val="006016C0"/>
    <w:rsid w:val="00601EFE"/>
    <w:rsid w:val="00603FD9"/>
    <w:rsid w:val="00604AB8"/>
    <w:rsid w:val="006059C3"/>
    <w:rsid w:val="00605A2F"/>
    <w:rsid w:val="00605A42"/>
    <w:rsid w:val="006102D1"/>
    <w:rsid w:val="006106A1"/>
    <w:rsid w:val="006134FF"/>
    <w:rsid w:val="00614770"/>
    <w:rsid w:val="006147CF"/>
    <w:rsid w:val="00615324"/>
    <w:rsid w:val="006157DF"/>
    <w:rsid w:val="00616E38"/>
    <w:rsid w:val="006175D3"/>
    <w:rsid w:val="006205D0"/>
    <w:rsid w:val="006210AB"/>
    <w:rsid w:val="00621354"/>
    <w:rsid w:val="006234C1"/>
    <w:rsid w:val="006238E8"/>
    <w:rsid w:val="00624123"/>
    <w:rsid w:val="00625684"/>
    <w:rsid w:val="006257B7"/>
    <w:rsid w:val="00625C00"/>
    <w:rsid w:val="00626BFA"/>
    <w:rsid w:val="00627ACB"/>
    <w:rsid w:val="00634452"/>
    <w:rsid w:val="0063725D"/>
    <w:rsid w:val="00637A52"/>
    <w:rsid w:val="00637B14"/>
    <w:rsid w:val="00637EF9"/>
    <w:rsid w:val="006402B4"/>
    <w:rsid w:val="00641571"/>
    <w:rsid w:val="006428E1"/>
    <w:rsid w:val="0064369F"/>
    <w:rsid w:val="00646D16"/>
    <w:rsid w:val="00651EE5"/>
    <w:rsid w:val="006521BA"/>
    <w:rsid w:val="00652725"/>
    <w:rsid w:val="00652A90"/>
    <w:rsid w:val="00652D1C"/>
    <w:rsid w:val="0065347E"/>
    <w:rsid w:val="00653F85"/>
    <w:rsid w:val="00655FF0"/>
    <w:rsid w:val="00656078"/>
    <w:rsid w:val="006569F8"/>
    <w:rsid w:val="0065746B"/>
    <w:rsid w:val="00660804"/>
    <w:rsid w:val="00661093"/>
    <w:rsid w:val="00662077"/>
    <w:rsid w:val="0066219C"/>
    <w:rsid w:val="006624C1"/>
    <w:rsid w:val="006628A3"/>
    <w:rsid w:val="0066390F"/>
    <w:rsid w:val="006641C2"/>
    <w:rsid w:val="006643B2"/>
    <w:rsid w:val="00664BB5"/>
    <w:rsid w:val="00664BCE"/>
    <w:rsid w:val="00665606"/>
    <w:rsid w:val="00666C66"/>
    <w:rsid w:val="00666F4B"/>
    <w:rsid w:val="006705DF"/>
    <w:rsid w:val="00670FB5"/>
    <w:rsid w:val="006712FF"/>
    <w:rsid w:val="00672209"/>
    <w:rsid w:val="00672A0B"/>
    <w:rsid w:val="006735CF"/>
    <w:rsid w:val="00673775"/>
    <w:rsid w:val="00673780"/>
    <w:rsid w:val="00673F73"/>
    <w:rsid w:val="006748D5"/>
    <w:rsid w:val="006760BE"/>
    <w:rsid w:val="006761EF"/>
    <w:rsid w:val="00676552"/>
    <w:rsid w:val="00676E36"/>
    <w:rsid w:val="00680529"/>
    <w:rsid w:val="00680627"/>
    <w:rsid w:val="0068119C"/>
    <w:rsid w:val="006843DF"/>
    <w:rsid w:val="00684463"/>
    <w:rsid w:val="00684C27"/>
    <w:rsid w:val="00685039"/>
    <w:rsid w:val="00686546"/>
    <w:rsid w:val="006902F6"/>
    <w:rsid w:val="00692468"/>
    <w:rsid w:val="006929EB"/>
    <w:rsid w:val="0069385B"/>
    <w:rsid w:val="00695480"/>
    <w:rsid w:val="006954F4"/>
    <w:rsid w:val="00695BF2"/>
    <w:rsid w:val="006978FC"/>
    <w:rsid w:val="00697B7A"/>
    <w:rsid w:val="006A04B3"/>
    <w:rsid w:val="006A0F02"/>
    <w:rsid w:val="006A3A00"/>
    <w:rsid w:val="006A42A9"/>
    <w:rsid w:val="006A4310"/>
    <w:rsid w:val="006A43D0"/>
    <w:rsid w:val="006A52AF"/>
    <w:rsid w:val="006A5DB8"/>
    <w:rsid w:val="006A64C5"/>
    <w:rsid w:val="006B0321"/>
    <w:rsid w:val="006B0C03"/>
    <w:rsid w:val="006B1978"/>
    <w:rsid w:val="006B2203"/>
    <w:rsid w:val="006B39EB"/>
    <w:rsid w:val="006B3D10"/>
    <w:rsid w:val="006B4442"/>
    <w:rsid w:val="006B493F"/>
    <w:rsid w:val="006B7778"/>
    <w:rsid w:val="006B7D15"/>
    <w:rsid w:val="006C2454"/>
    <w:rsid w:val="006C2C42"/>
    <w:rsid w:val="006C3102"/>
    <w:rsid w:val="006C362A"/>
    <w:rsid w:val="006C40FA"/>
    <w:rsid w:val="006C4877"/>
    <w:rsid w:val="006C4A66"/>
    <w:rsid w:val="006C5D2B"/>
    <w:rsid w:val="006C7110"/>
    <w:rsid w:val="006D086A"/>
    <w:rsid w:val="006D0BF6"/>
    <w:rsid w:val="006D4023"/>
    <w:rsid w:val="006D5502"/>
    <w:rsid w:val="006D55C6"/>
    <w:rsid w:val="006D6110"/>
    <w:rsid w:val="006D7201"/>
    <w:rsid w:val="006E07FB"/>
    <w:rsid w:val="006E0DA9"/>
    <w:rsid w:val="006E12D3"/>
    <w:rsid w:val="006E2028"/>
    <w:rsid w:val="006E3F8D"/>
    <w:rsid w:val="006E41B7"/>
    <w:rsid w:val="006E48CF"/>
    <w:rsid w:val="006E4BF1"/>
    <w:rsid w:val="006E608A"/>
    <w:rsid w:val="006E6193"/>
    <w:rsid w:val="006E7340"/>
    <w:rsid w:val="006F12DA"/>
    <w:rsid w:val="006F19F8"/>
    <w:rsid w:val="006F1AB7"/>
    <w:rsid w:val="006F27A0"/>
    <w:rsid w:val="006F287F"/>
    <w:rsid w:val="006F395B"/>
    <w:rsid w:val="006F45F1"/>
    <w:rsid w:val="006F4838"/>
    <w:rsid w:val="006F4963"/>
    <w:rsid w:val="006F54E1"/>
    <w:rsid w:val="006F56EB"/>
    <w:rsid w:val="006F5CCF"/>
    <w:rsid w:val="00702BB3"/>
    <w:rsid w:val="00703CE3"/>
    <w:rsid w:val="00703DEF"/>
    <w:rsid w:val="00703E4B"/>
    <w:rsid w:val="007050E8"/>
    <w:rsid w:val="0070529C"/>
    <w:rsid w:val="00705AC2"/>
    <w:rsid w:val="00706561"/>
    <w:rsid w:val="00706E45"/>
    <w:rsid w:val="00714932"/>
    <w:rsid w:val="00715048"/>
    <w:rsid w:val="007152EA"/>
    <w:rsid w:val="0071532F"/>
    <w:rsid w:val="00715C1C"/>
    <w:rsid w:val="0071607F"/>
    <w:rsid w:val="00716484"/>
    <w:rsid w:val="00717185"/>
    <w:rsid w:val="00721088"/>
    <w:rsid w:val="0072115D"/>
    <w:rsid w:val="00721730"/>
    <w:rsid w:val="00721DC3"/>
    <w:rsid w:val="007224DE"/>
    <w:rsid w:val="007227D2"/>
    <w:rsid w:val="00725414"/>
    <w:rsid w:val="0072671D"/>
    <w:rsid w:val="00730547"/>
    <w:rsid w:val="0073057F"/>
    <w:rsid w:val="007319E6"/>
    <w:rsid w:val="00731F98"/>
    <w:rsid w:val="00732B92"/>
    <w:rsid w:val="00733162"/>
    <w:rsid w:val="00734626"/>
    <w:rsid w:val="00734827"/>
    <w:rsid w:val="0073483F"/>
    <w:rsid w:val="00734B05"/>
    <w:rsid w:val="0073500A"/>
    <w:rsid w:val="00735876"/>
    <w:rsid w:val="00736C9E"/>
    <w:rsid w:val="00740186"/>
    <w:rsid w:val="007402AB"/>
    <w:rsid w:val="00743D7A"/>
    <w:rsid w:val="00744230"/>
    <w:rsid w:val="00744CEF"/>
    <w:rsid w:val="0074583B"/>
    <w:rsid w:val="00745DBF"/>
    <w:rsid w:val="00745E51"/>
    <w:rsid w:val="00746802"/>
    <w:rsid w:val="00746ABB"/>
    <w:rsid w:val="0074741B"/>
    <w:rsid w:val="00747746"/>
    <w:rsid w:val="00750481"/>
    <w:rsid w:val="007504B3"/>
    <w:rsid w:val="00750A14"/>
    <w:rsid w:val="00752C2A"/>
    <w:rsid w:val="00753012"/>
    <w:rsid w:val="007532CC"/>
    <w:rsid w:val="007546BE"/>
    <w:rsid w:val="007547F9"/>
    <w:rsid w:val="007554C2"/>
    <w:rsid w:val="00755C7A"/>
    <w:rsid w:val="00756E81"/>
    <w:rsid w:val="00757992"/>
    <w:rsid w:val="00757E13"/>
    <w:rsid w:val="00760627"/>
    <w:rsid w:val="00760DD8"/>
    <w:rsid w:val="007625C5"/>
    <w:rsid w:val="00764AE9"/>
    <w:rsid w:val="00765A7C"/>
    <w:rsid w:val="00765B57"/>
    <w:rsid w:val="007660FA"/>
    <w:rsid w:val="007666BB"/>
    <w:rsid w:val="0076756E"/>
    <w:rsid w:val="00767D87"/>
    <w:rsid w:val="00775704"/>
    <w:rsid w:val="007759F7"/>
    <w:rsid w:val="0078129B"/>
    <w:rsid w:val="00781A48"/>
    <w:rsid w:val="00782261"/>
    <w:rsid w:val="00783652"/>
    <w:rsid w:val="007837B8"/>
    <w:rsid w:val="00786D91"/>
    <w:rsid w:val="00787C2C"/>
    <w:rsid w:val="00791D09"/>
    <w:rsid w:val="00792679"/>
    <w:rsid w:val="0079378E"/>
    <w:rsid w:val="007A27DD"/>
    <w:rsid w:val="007A32C0"/>
    <w:rsid w:val="007A5750"/>
    <w:rsid w:val="007A621E"/>
    <w:rsid w:val="007B0F66"/>
    <w:rsid w:val="007B41C7"/>
    <w:rsid w:val="007B4615"/>
    <w:rsid w:val="007B540F"/>
    <w:rsid w:val="007B5723"/>
    <w:rsid w:val="007B6348"/>
    <w:rsid w:val="007B694B"/>
    <w:rsid w:val="007C119D"/>
    <w:rsid w:val="007C2BDF"/>
    <w:rsid w:val="007C5206"/>
    <w:rsid w:val="007C7CA9"/>
    <w:rsid w:val="007D0136"/>
    <w:rsid w:val="007D018E"/>
    <w:rsid w:val="007D0260"/>
    <w:rsid w:val="007D0D05"/>
    <w:rsid w:val="007D1259"/>
    <w:rsid w:val="007D1A66"/>
    <w:rsid w:val="007D1BFE"/>
    <w:rsid w:val="007D1F5E"/>
    <w:rsid w:val="007D3759"/>
    <w:rsid w:val="007D37E8"/>
    <w:rsid w:val="007D480B"/>
    <w:rsid w:val="007E25CA"/>
    <w:rsid w:val="007E57EB"/>
    <w:rsid w:val="007F041A"/>
    <w:rsid w:val="007F0E91"/>
    <w:rsid w:val="007F12F1"/>
    <w:rsid w:val="007F154D"/>
    <w:rsid w:val="007F2267"/>
    <w:rsid w:val="007F29A1"/>
    <w:rsid w:val="007F3AAB"/>
    <w:rsid w:val="007F3AB4"/>
    <w:rsid w:val="007F3FED"/>
    <w:rsid w:val="007F5D23"/>
    <w:rsid w:val="007F67A2"/>
    <w:rsid w:val="007F6CDC"/>
    <w:rsid w:val="007F744A"/>
    <w:rsid w:val="007F7543"/>
    <w:rsid w:val="007F78C8"/>
    <w:rsid w:val="007F7EB6"/>
    <w:rsid w:val="00801257"/>
    <w:rsid w:val="008026A7"/>
    <w:rsid w:val="008041EA"/>
    <w:rsid w:val="00804A74"/>
    <w:rsid w:val="0080617B"/>
    <w:rsid w:val="00806F0D"/>
    <w:rsid w:val="0080712B"/>
    <w:rsid w:val="00810F93"/>
    <w:rsid w:val="00812443"/>
    <w:rsid w:val="008132B9"/>
    <w:rsid w:val="00814B7A"/>
    <w:rsid w:val="00815A19"/>
    <w:rsid w:val="00816559"/>
    <w:rsid w:val="00822388"/>
    <w:rsid w:val="008224DF"/>
    <w:rsid w:val="008226BA"/>
    <w:rsid w:val="00822E03"/>
    <w:rsid w:val="0082313A"/>
    <w:rsid w:val="00823885"/>
    <w:rsid w:val="00824A1D"/>
    <w:rsid w:val="0082628F"/>
    <w:rsid w:val="008264E5"/>
    <w:rsid w:val="00826B8A"/>
    <w:rsid w:val="00827C88"/>
    <w:rsid w:val="00830CA2"/>
    <w:rsid w:val="008316EA"/>
    <w:rsid w:val="00834D24"/>
    <w:rsid w:val="008356CB"/>
    <w:rsid w:val="00836CA7"/>
    <w:rsid w:val="00836CDB"/>
    <w:rsid w:val="00837535"/>
    <w:rsid w:val="008413B7"/>
    <w:rsid w:val="00842754"/>
    <w:rsid w:val="00843476"/>
    <w:rsid w:val="00843C43"/>
    <w:rsid w:val="008440A3"/>
    <w:rsid w:val="00845167"/>
    <w:rsid w:val="00846DF5"/>
    <w:rsid w:val="00847013"/>
    <w:rsid w:val="008508E1"/>
    <w:rsid w:val="00851A99"/>
    <w:rsid w:val="00852A07"/>
    <w:rsid w:val="00852B5D"/>
    <w:rsid w:val="00853D33"/>
    <w:rsid w:val="00856301"/>
    <w:rsid w:val="00856E34"/>
    <w:rsid w:val="0085739C"/>
    <w:rsid w:val="00862B6F"/>
    <w:rsid w:val="00862E10"/>
    <w:rsid w:val="00862F2E"/>
    <w:rsid w:val="00862F82"/>
    <w:rsid w:val="008632AB"/>
    <w:rsid w:val="00864CB9"/>
    <w:rsid w:val="008652A8"/>
    <w:rsid w:val="00866046"/>
    <w:rsid w:val="00866BD5"/>
    <w:rsid w:val="00867311"/>
    <w:rsid w:val="00870DF3"/>
    <w:rsid w:val="0087187E"/>
    <w:rsid w:val="008727CF"/>
    <w:rsid w:val="008732B4"/>
    <w:rsid w:val="008748BC"/>
    <w:rsid w:val="00875A60"/>
    <w:rsid w:val="008770BA"/>
    <w:rsid w:val="008773E6"/>
    <w:rsid w:val="0088166C"/>
    <w:rsid w:val="00884512"/>
    <w:rsid w:val="00884714"/>
    <w:rsid w:val="00885381"/>
    <w:rsid w:val="0089049F"/>
    <w:rsid w:val="008908D0"/>
    <w:rsid w:val="00890DAF"/>
    <w:rsid w:val="00893546"/>
    <w:rsid w:val="00893EB0"/>
    <w:rsid w:val="00897D76"/>
    <w:rsid w:val="008A0A66"/>
    <w:rsid w:val="008A197F"/>
    <w:rsid w:val="008A21CC"/>
    <w:rsid w:val="008A2AE3"/>
    <w:rsid w:val="008A3096"/>
    <w:rsid w:val="008A42BC"/>
    <w:rsid w:val="008A4AA2"/>
    <w:rsid w:val="008A54C3"/>
    <w:rsid w:val="008A6E6F"/>
    <w:rsid w:val="008A76C8"/>
    <w:rsid w:val="008B0519"/>
    <w:rsid w:val="008B10D8"/>
    <w:rsid w:val="008B2728"/>
    <w:rsid w:val="008B48A7"/>
    <w:rsid w:val="008B56C2"/>
    <w:rsid w:val="008B5E39"/>
    <w:rsid w:val="008B697B"/>
    <w:rsid w:val="008C01B8"/>
    <w:rsid w:val="008C03ED"/>
    <w:rsid w:val="008C109E"/>
    <w:rsid w:val="008C113E"/>
    <w:rsid w:val="008C2F75"/>
    <w:rsid w:val="008C323C"/>
    <w:rsid w:val="008C32F0"/>
    <w:rsid w:val="008C33CD"/>
    <w:rsid w:val="008C44DA"/>
    <w:rsid w:val="008C6130"/>
    <w:rsid w:val="008D04C3"/>
    <w:rsid w:val="008D17AB"/>
    <w:rsid w:val="008D1D7F"/>
    <w:rsid w:val="008D1EA7"/>
    <w:rsid w:val="008D3957"/>
    <w:rsid w:val="008D4D4A"/>
    <w:rsid w:val="008D4DD6"/>
    <w:rsid w:val="008D4EFA"/>
    <w:rsid w:val="008D5298"/>
    <w:rsid w:val="008D5D88"/>
    <w:rsid w:val="008D618E"/>
    <w:rsid w:val="008D654D"/>
    <w:rsid w:val="008D7518"/>
    <w:rsid w:val="008D78A9"/>
    <w:rsid w:val="008E049F"/>
    <w:rsid w:val="008E237D"/>
    <w:rsid w:val="008E4EAE"/>
    <w:rsid w:val="008E6BB1"/>
    <w:rsid w:val="008E741E"/>
    <w:rsid w:val="008F0B03"/>
    <w:rsid w:val="008F0F0E"/>
    <w:rsid w:val="008F17DF"/>
    <w:rsid w:val="008F29C2"/>
    <w:rsid w:val="008F5CAE"/>
    <w:rsid w:val="009015DA"/>
    <w:rsid w:val="00902D25"/>
    <w:rsid w:val="009042D1"/>
    <w:rsid w:val="00904CE9"/>
    <w:rsid w:val="00905034"/>
    <w:rsid w:val="00905102"/>
    <w:rsid w:val="00905511"/>
    <w:rsid w:val="00905965"/>
    <w:rsid w:val="00906976"/>
    <w:rsid w:val="00907256"/>
    <w:rsid w:val="00907CE8"/>
    <w:rsid w:val="0091041D"/>
    <w:rsid w:val="00910472"/>
    <w:rsid w:val="0091136E"/>
    <w:rsid w:val="00911746"/>
    <w:rsid w:val="009129C2"/>
    <w:rsid w:val="00912CC0"/>
    <w:rsid w:val="009146E6"/>
    <w:rsid w:val="00915191"/>
    <w:rsid w:val="009153DE"/>
    <w:rsid w:val="00916639"/>
    <w:rsid w:val="0091668C"/>
    <w:rsid w:val="009172C9"/>
    <w:rsid w:val="0091795C"/>
    <w:rsid w:val="00917E53"/>
    <w:rsid w:val="00920D39"/>
    <w:rsid w:val="009227B9"/>
    <w:rsid w:val="00922F6A"/>
    <w:rsid w:val="00924A57"/>
    <w:rsid w:val="00927865"/>
    <w:rsid w:val="00930E49"/>
    <w:rsid w:val="00930FA9"/>
    <w:rsid w:val="009311D3"/>
    <w:rsid w:val="00931306"/>
    <w:rsid w:val="00932176"/>
    <w:rsid w:val="0093270F"/>
    <w:rsid w:val="00935745"/>
    <w:rsid w:val="00936399"/>
    <w:rsid w:val="00936811"/>
    <w:rsid w:val="00937622"/>
    <w:rsid w:val="00937C00"/>
    <w:rsid w:val="00937FF6"/>
    <w:rsid w:val="009419E3"/>
    <w:rsid w:val="0094251C"/>
    <w:rsid w:val="0094396D"/>
    <w:rsid w:val="00944B63"/>
    <w:rsid w:val="009457E7"/>
    <w:rsid w:val="00946620"/>
    <w:rsid w:val="00947531"/>
    <w:rsid w:val="00947772"/>
    <w:rsid w:val="00947E0A"/>
    <w:rsid w:val="009509B4"/>
    <w:rsid w:val="00951F3B"/>
    <w:rsid w:val="00953105"/>
    <w:rsid w:val="00953620"/>
    <w:rsid w:val="0095366C"/>
    <w:rsid w:val="00953EBA"/>
    <w:rsid w:val="00953FE0"/>
    <w:rsid w:val="0095467E"/>
    <w:rsid w:val="00954A78"/>
    <w:rsid w:val="00954E98"/>
    <w:rsid w:val="00955E4C"/>
    <w:rsid w:val="0095637B"/>
    <w:rsid w:val="00960BC7"/>
    <w:rsid w:val="00961B88"/>
    <w:rsid w:val="009631D1"/>
    <w:rsid w:val="009644CA"/>
    <w:rsid w:val="00970967"/>
    <w:rsid w:val="00970B34"/>
    <w:rsid w:val="00971C05"/>
    <w:rsid w:val="00971E15"/>
    <w:rsid w:val="009724D4"/>
    <w:rsid w:val="00972F0C"/>
    <w:rsid w:val="009737FF"/>
    <w:rsid w:val="00981FB5"/>
    <w:rsid w:val="0098485D"/>
    <w:rsid w:val="00984B30"/>
    <w:rsid w:val="00984C0F"/>
    <w:rsid w:val="00984CA9"/>
    <w:rsid w:val="00986017"/>
    <w:rsid w:val="009913EE"/>
    <w:rsid w:val="00992546"/>
    <w:rsid w:val="0099273E"/>
    <w:rsid w:val="00992A17"/>
    <w:rsid w:val="00992DD9"/>
    <w:rsid w:val="00993D66"/>
    <w:rsid w:val="00995551"/>
    <w:rsid w:val="00995E66"/>
    <w:rsid w:val="009960C8"/>
    <w:rsid w:val="00996B5E"/>
    <w:rsid w:val="009A0B3C"/>
    <w:rsid w:val="009A1961"/>
    <w:rsid w:val="009A343C"/>
    <w:rsid w:val="009A3ECD"/>
    <w:rsid w:val="009A5396"/>
    <w:rsid w:val="009A7546"/>
    <w:rsid w:val="009B288A"/>
    <w:rsid w:val="009B356D"/>
    <w:rsid w:val="009B40BB"/>
    <w:rsid w:val="009B502C"/>
    <w:rsid w:val="009C2708"/>
    <w:rsid w:val="009C389D"/>
    <w:rsid w:val="009C478B"/>
    <w:rsid w:val="009C4A0A"/>
    <w:rsid w:val="009C5C9B"/>
    <w:rsid w:val="009C6396"/>
    <w:rsid w:val="009C6939"/>
    <w:rsid w:val="009C704C"/>
    <w:rsid w:val="009D24ED"/>
    <w:rsid w:val="009D2C6A"/>
    <w:rsid w:val="009D3A5D"/>
    <w:rsid w:val="009D43B8"/>
    <w:rsid w:val="009D49D3"/>
    <w:rsid w:val="009D508C"/>
    <w:rsid w:val="009D5B1E"/>
    <w:rsid w:val="009D5BF9"/>
    <w:rsid w:val="009D7B5B"/>
    <w:rsid w:val="009E3FEA"/>
    <w:rsid w:val="009E5A51"/>
    <w:rsid w:val="009E6384"/>
    <w:rsid w:val="009E63B8"/>
    <w:rsid w:val="009F08A8"/>
    <w:rsid w:val="009F11CE"/>
    <w:rsid w:val="009F1DD2"/>
    <w:rsid w:val="009F6223"/>
    <w:rsid w:val="009F65A3"/>
    <w:rsid w:val="00A012E9"/>
    <w:rsid w:val="00A01648"/>
    <w:rsid w:val="00A02D47"/>
    <w:rsid w:val="00A03137"/>
    <w:rsid w:val="00A03422"/>
    <w:rsid w:val="00A04A24"/>
    <w:rsid w:val="00A05979"/>
    <w:rsid w:val="00A06C9E"/>
    <w:rsid w:val="00A072CA"/>
    <w:rsid w:val="00A0774E"/>
    <w:rsid w:val="00A1033B"/>
    <w:rsid w:val="00A1145A"/>
    <w:rsid w:val="00A11516"/>
    <w:rsid w:val="00A1180D"/>
    <w:rsid w:val="00A11D9A"/>
    <w:rsid w:val="00A12CA0"/>
    <w:rsid w:val="00A13BAB"/>
    <w:rsid w:val="00A13CC1"/>
    <w:rsid w:val="00A13F47"/>
    <w:rsid w:val="00A15992"/>
    <w:rsid w:val="00A15AAB"/>
    <w:rsid w:val="00A15CD4"/>
    <w:rsid w:val="00A15D75"/>
    <w:rsid w:val="00A163D4"/>
    <w:rsid w:val="00A16910"/>
    <w:rsid w:val="00A17B2C"/>
    <w:rsid w:val="00A21E7D"/>
    <w:rsid w:val="00A226B3"/>
    <w:rsid w:val="00A24066"/>
    <w:rsid w:val="00A24714"/>
    <w:rsid w:val="00A25398"/>
    <w:rsid w:val="00A2540A"/>
    <w:rsid w:val="00A26BE4"/>
    <w:rsid w:val="00A31348"/>
    <w:rsid w:val="00A34230"/>
    <w:rsid w:val="00A34427"/>
    <w:rsid w:val="00A344C0"/>
    <w:rsid w:val="00A357B4"/>
    <w:rsid w:val="00A35A1C"/>
    <w:rsid w:val="00A35B36"/>
    <w:rsid w:val="00A36716"/>
    <w:rsid w:val="00A36D86"/>
    <w:rsid w:val="00A407F9"/>
    <w:rsid w:val="00A4109B"/>
    <w:rsid w:val="00A41227"/>
    <w:rsid w:val="00A41878"/>
    <w:rsid w:val="00A41E53"/>
    <w:rsid w:val="00A4370D"/>
    <w:rsid w:val="00A45FBD"/>
    <w:rsid w:val="00A51A81"/>
    <w:rsid w:val="00A5219B"/>
    <w:rsid w:val="00A52A3D"/>
    <w:rsid w:val="00A547E2"/>
    <w:rsid w:val="00A54D4A"/>
    <w:rsid w:val="00A55239"/>
    <w:rsid w:val="00A55702"/>
    <w:rsid w:val="00A5576F"/>
    <w:rsid w:val="00A60156"/>
    <w:rsid w:val="00A607C9"/>
    <w:rsid w:val="00A60E85"/>
    <w:rsid w:val="00A61EF5"/>
    <w:rsid w:val="00A63585"/>
    <w:rsid w:val="00A641AB"/>
    <w:rsid w:val="00A64E58"/>
    <w:rsid w:val="00A65A92"/>
    <w:rsid w:val="00A6767C"/>
    <w:rsid w:val="00A6792F"/>
    <w:rsid w:val="00A67BE2"/>
    <w:rsid w:val="00A67C2D"/>
    <w:rsid w:val="00A67D04"/>
    <w:rsid w:val="00A73BE6"/>
    <w:rsid w:val="00A74435"/>
    <w:rsid w:val="00A74D18"/>
    <w:rsid w:val="00A7544D"/>
    <w:rsid w:val="00A75D0E"/>
    <w:rsid w:val="00A7661D"/>
    <w:rsid w:val="00A7787C"/>
    <w:rsid w:val="00A77D34"/>
    <w:rsid w:val="00A80400"/>
    <w:rsid w:val="00A817A4"/>
    <w:rsid w:val="00A82332"/>
    <w:rsid w:val="00A824C8"/>
    <w:rsid w:val="00A83257"/>
    <w:rsid w:val="00A84D92"/>
    <w:rsid w:val="00A855BF"/>
    <w:rsid w:val="00A85604"/>
    <w:rsid w:val="00A8573F"/>
    <w:rsid w:val="00A85E85"/>
    <w:rsid w:val="00A86123"/>
    <w:rsid w:val="00A86834"/>
    <w:rsid w:val="00A87D94"/>
    <w:rsid w:val="00A91228"/>
    <w:rsid w:val="00A91B1E"/>
    <w:rsid w:val="00A92E6F"/>
    <w:rsid w:val="00A93773"/>
    <w:rsid w:val="00A95CE8"/>
    <w:rsid w:val="00A95DFF"/>
    <w:rsid w:val="00A9608E"/>
    <w:rsid w:val="00A96F23"/>
    <w:rsid w:val="00A97868"/>
    <w:rsid w:val="00A978FB"/>
    <w:rsid w:val="00AA0A2B"/>
    <w:rsid w:val="00AA0BD6"/>
    <w:rsid w:val="00AA1285"/>
    <w:rsid w:val="00AA1E0F"/>
    <w:rsid w:val="00AA5AE7"/>
    <w:rsid w:val="00AA616F"/>
    <w:rsid w:val="00AB1A97"/>
    <w:rsid w:val="00AB1FB1"/>
    <w:rsid w:val="00AB2B5F"/>
    <w:rsid w:val="00AB3372"/>
    <w:rsid w:val="00AB340A"/>
    <w:rsid w:val="00AB3E61"/>
    <w:rsid w:val="00AB5F8C"/>
    <w:rsid w:val="00AB7E3C"/>
    <w:rsid w:val="00AC1200"/>
    <w:rsid w:val="00AC2189"/>
    <w:rsid w:val="00AC284A"/>
    <w:rsid w:val="00AC2A55"/>
    <w:rsid w:val="00AC379C"/>
    <w:rsid w:val="00AC3FB1"/>
    <w:rsid w:val="00AC40C8"/>
    <w:rsid w:val="00AC414E"/>
    <w:rsid w:val="00AC4926"/>
    <w:rsid w:val="00AD0C6A"/>
    <w:rsid w:val="00AD1F33"/>
    <w:rsid w:val="00AD3153"/>
    <w:rsid w:val="00AD3432"/>
    <w:rsid w:val="00AD401A"/>
    <w:rsid w:val="00AD46C8"/>
    <w:rsid w:val="00AD4CEF"/>
    <w:rsid w:val="00AD4DB6"/>
    <w:rsid w:val="00AD5631"/>
    <w:rsid w:val="00AD5E51"/>
    <w:rsid w:val="00AD601E"/>
    <w:rsid w:val="00AD6607"/>
    <w:rsid w:val="00AD69F5"/>
    <w:rsid w:val="00AD6B01"/>
    <w:rsid w:val="00AD7011"/>
    <w:rsid w:val="00AD765A"/>
    <w:rsid w:val="00AE047A"/>
    <w:rsid w:val="00AE0A25"/>
    <w:rsid w:val="00AE0A37"/>
    <w:rsid w:val="00AE432B"/>
    <w:rsid w:val="00AE467A"/>
    <w:rsid w:val="00AE5016"/>
    <w:rsid w:val="00AE7D26"/>
    <w:rsid w:val="00AF261C"/>
    <w:rsid w:val="00AF4546"/>
    <w:rsid w:val="00AF4CCA"/>
    <w:rsid w:val="00AF747D"/>
    <w:rsid w:val="00B009B6"/>
    <w:rsid w:val="00B023D0"/>
    <w:rsid w:val="00B02F18"/>
    <w:rsid w:val="00B02FA7"/>
    <w:rsid w:val="00B03703"/>
    <w:rsid w:val="00B03962"/>
    <w:rsid w:val="00B03CDE"/>
    <w:rsid w:val="00B04132"/>
    <w:rsid w:val="00B041AB"/>
    <w:rsid w:val="00B04AF7"/>
    <w:rsid w:val="00B04EE3"/>
    <w:rsid w:val="00B05D62"/>
    <w:rsid w:val="00B06C36"/>
    <w:rsid w:val="00B10406"/>
    <w:rsid w:val="00B10E84"/>
    <w:rsid w:val="00B11D57"/>
    <w:rsid w:val="00B12EBB"/>
    <w:rsid w:val="00B132B1"/>
    <w:rsid w:val="00B15B56"/>
    <w:rsid w:val="00B21C42"/>
    <w:rsid w:val="00B2220F"/>
    <w:rsid w:val="00B232EA"/>
    <w:rsid w:val="00B23E8D"/>
    <w:rsid w:val="00B25FC5"/>
    <w:rsid w:val="00B2621D"/>
    <w:rsid w:val="00B27F5E"/>
    <w:rsid w:val="00B328AD"/>
    <w:rsid w:val="00B332E1"/>
    <w:rsid w:val="00B33767"/>
    <w:rsid w:val="00B33B6D"/>
    <w:rsid w:val="00B33CF2"/>
    <w:rsid w:val="00B33E5F"/>
    <w:rsid w:val="00B352B2"/>
    <w:rsid w:val="00B3645E"/>
    <w:rsid w:val="00B36B4F"/>
    <w:rsid w:val="00B41C7E"/>
    <w:rsid w:val="00B42A6A"/>
    <w:rsid w:val="00B42B0D"/>
    <w:rsid w:val="00B444ED"/>
    <w:rsid w:val="00B460A7"/>
    <w:rsid w:val="00B46AFB"/>
    <w:rsid w:val="00B47992"/>
    <w:rsid w:val="00B5074C"/>
    <w:rsid w:val="00B51575"/>
    <w:rsid w:val="00B529F3"/>
    <w:rsid w:val="00B52AC4"/>
    <w:rsid w:val="00B52C7E"/>
    <w:rsid w:val="00B53344"/>
    <w:rsid w:val="00B547C3"/>
    <w:rsid w:val="00B54839"/>
    <w:rsid w:val="00B559EB"/>
    <w:rsid w:val="00B5735F"/>
    <w:rsid w:val="00B57575"/>
    <w:rsid w:val="00B57DC6"/>
    <w:rsid w:val="00B60C49"/>
    <w:rsid w:val="00B622A2"/>
    <w:rsid w:val="00B62895"/>
    <w:rsid w:val="00B646C9"/>
    <w:rsid w:val="00B652D8"/>
    <w:rsid w:val="00B655B3"/>
    <w:rsid w:val="00B65B3E"/>
    <w:rsid w:val="00B65C7A"/>
    <w:rsid w:val="00B66A52"/>
    <w:rsid w:val="00B670A5"/>
    <w:rsid w:val="00B67A9B"/>
    <w:rsid w:val="00B7275E"/>
    <w:rsid w:val="00B74C10"/>
    <w:rsid w:val="00B74C22"/>
    <w:rsid w:val="00B7522A"/>
    <w:rsid w:val="00B754EC"/>
    <w:rsid w:val="00B75741"/>
    <w:rsid w:val="00B769A5"/>
    <w:rsid w:val="00B801EE"/>
    <w:rsid w:val="00B803ED"/>
    <w:rsid w:val="00B8064E"/>
    <w:rsid w:val="00B80B15"/>
    <w:rsid w:val="00B80FBC"/>
    <w:rsid w:val="00B810FD"/>
    <w:rsid w:val="00B81558"/>
    <w:rsid w:val="00B85852"/>
    <w:rsid w:val="00B87B7B"/>
    <w:rsid w:val="00B91688"/>
    <w:rsid w:val="00B91949"/>
    <w:rsid w:val="00B91E84"/>
    <w:rsid w:val="00B92D71"/>
    <w:rsid w:val="00B92E56"/>
    <w:rsid w:val="00B94726"/>
    <w:rsid w:val="00B948EC"/>
    <w:rsid w:val="00B9522D"/>
    <w:rsid w:val="00B9525B"/>
    <w:rsid w:val="00BA01FF"/>
    <w:rsid w:val="00BA190A"/>
    <w:rsid w:val="00BA1ED5"/>
    <w:rsid w:val="00BA3AED"/>
    <w:rsid w:val="00BA3E8C"/>
    <w:rsid w:val="00BA4492"/>
    <w:rsid w:val="00BA46B3"/>
    <w:rsid w:val="00BA4774"/>
    <w:rsid w:val="00BA55CB"/>
    <w:rsid w:val="00BA5A4C"/>
    <w:rsid w:val="00BA5B75"/>
    <w:rsid w:val="00BA7454"/>
    <w:rsid w:val="00BB0AB1"/>
    <w:rsid w:val="00BB143C"/>
    <w:rsid w:val="00BB19E8"/>
    <w:rsid w:val="00BB3898"/>
    <w:rsid w:val="00BB4790"/>
    <w:rsid w:val="00BB4D91"/>
    <w:rsid w:val="00BB5052"/>
    <w:rsid w:val="00BB759D"/>
    <w:rsid w:val="00BC087F"/>
    <w:rsid w:val="00BC0CD4"/>
    <w:rsid w:val="00BC34B9"/>
    <w:rsid w:val="00BC4E00"/>
    <w:rsid w:val="00BC5CA8"/>
    <w:rsid w:val="00BC5DEE"/>
    <w:rsid w:val="00BC5FF8"/>
    <w:rsid w:val="00BD0042"/>
    <w:rsid w:val="00BD0E54"/>
    <w:rsid w:val="00BD1731"/>
    <w:rsid w:val="00BD17F6"/>
    <w:rsid w:val="00BD2582"/>
    <w:rsid w:val="00BD29DB"/>
    <w:rsid w:val="00BD361B"/>
    <w:rsid w:val="00BD4B1B"/>
    <w:rsid w:val="00BD4E89"/>
    <w:rsid w:val="00BD5BA8"/>
    <w:rsid w:val="00BD73E3"/>
    <w:rsid w:val="00BD7A61"/>
    <w:rsid w:val="00BD7CC4"/>
    <w:rsid w:val="00BD7D73"/>
    <w:rsid w:val="00BE0BB4"/>
    <w:rsid w:val="00BE174D"/>
    <w:rsid w:val="00BE1D8F"/>
    <w:rsid w:val="00BE53C7"/>
    <w:rsid w:val="00BE6292"/>
    <w:rsid w:val="00BE6E72"/>
    <w:rsid w:val="00BE7FED"/>
    <w:rsid w:val="00BF019A"/>
    <w:rsid w:val="00BF0517"/>
    <w:rsid w:val="00BF0CDC"/>
    <w:rsid w:val="00BF1986"/>
    <w:rsid w:val="00BF25FA"/>
    <w:rsid w:val="00BF26E8"/>
    <w:rsid w:val="00BF37EF"/>
    <w:rsid w:val="00BF436F"/>
    <w:rsid w:val="00BF6598"/>
    <w:rsid w:val="00BF6708"/>
    <w:rsid w:val="00BF674A"/>
    <w:rsid w:val="00C0164F"/>
    <w:rsid w:val="00C01A19"/>
    <w:rsid w:val="00C0415B"/>
    <w:rsid w:val="00C04241"/>
    <w:rsid w:val="00C07036"/>
    <w:rsid w:val="00C11266"/>
    <w:rsid w:val="00C11E52"/>
    <w:rsid w:val="00C13762"/>
    <w:rsid w:val="00C13A3A"/>
    <w:rsid w:val="00C21262"/>
    <w:rsid w:val="00C21CFD"/>
    <w:rsid w:val="00C2414E"/>
    <w:rsid w:val="00C2617E"/>
    <w:rsid w:val="00C26C3D"/>
    <w:rsid w:val="00C27721"/>
    <w:rsid w:val="00C322B8"/>
    <w:rsid w:val="00C330AE"/>
    <w:rsid w:val="00C35F58"/>
    <w:rsid w:val="00C37095"/>
    <w:rsid w:val="00C40D78"/>
    <w:rsid w:val="00C40F0E"/>
    <w:rsid w:val="00C41C0D"/>
    <w:rsid w:val="00C42A96"/>
    <w:rsid w:val="00C43135"/>
    <w:rsid w:val="00C4397D"/>
    <w:rsid w:val="00C44D5F"/>
    <w:rsid w:val="00C45CBC"/>
    <w:rsid w:val="00C46C78"/>
    <w:rsid w:val="00C46C97"/>
    <w:rsid w:val="00C507FC"/>
    <w:rsid w:val="00C53868"/>
    <w:rsid w:val="00C53F68"/>
    <w:rsid w:val="00C57157"/>
    <w:rsid w:val="00C572E1"/>
    <w:rsid w:val="00C60026"/>
    <w:rsid w:val="00C603BE"/>
    <w:rsid w:val="00C60443"/>
    <w:rsid w:val="00C60492"/>
    <w:rsid w:val="00C61155"/>
    <w:rsid w:val="00C61871"/>
    <w:rsid w:val="00C6235D"/>
    <w:rsid w:val="00C62719"/>
    <w:rsid w:val="00C636F1"/>
    <w:rsid w:val="00C63786"/>
    <w:rsid w:val="00C63C98"/>
    <w:rsid w:val="00C64F1D"/>
    <w:rsid w:val="00C660B4"/>
    <w:rsid w:val="00C6656F"/>
    <w:rsid w:val="00C667E6"/>
    <w:rsid w:val="00C67DF2"/>
    <w:rsid w:val="00C7084C"/>
    <w:rsid w:val="00C70E22"/>
    <w:rsid w:val="00C71B60"/>
    <w:rsid w:val="00C71CFE"/>
    <w:rsid w:val="00C749AA"/>
    <w:rsid w:val="00C755BD"/>
    <w:rsid w:val="00C770CB"/>
    <w:rsid w:val="00C80056"/>
    <w:rsid w:val="00C80420"/>
    <w:rsid w:val="00C80A3E"/>
    <w:rsid w:val="00C81BD0"/>
    <w:rsid w:val="00C81F4D"/>
    <w:rsid w:val="00C82C2C"/>
    <w:rsid w:val="00C83A86"/>
    <w:rsid w:val="00C840ED"/>
    <w:rsid w:val="00C8445B"/>
    <w:rsid w:val="00C84787"/>
    <w:rsid w:val="00C86FE5"/>
    <w:rsid w:val="00C906B6"/>
    <w:rsid w:val="00C91B83"/>
    <w:rsid w:val="00C9275A"/>
    <w:rsid w:val="00C927B7"/>
    <w:rsid w:val="00C92B4D"/>
    <w:rsid w:val="00C95159"/>
    <w:rsid w:val="00C9522A"/>
    <w:rsid w:val="00C95B8F"/>
    <w:rsid w:val="00C95D3E"/>
    <w:rsid w:val="00C96FE5"/>
    <w:rsid w:val="00C971E3"/>
    <w:rsid w:val="00CA0CBE"/>
    <w:rsid w:val="00CA0CF5"/>
    <w:rsid w:val="00CA1CCC"/>
    <w:rsid w:val="00CA39DC"/>
    <w:rsid w:val="00CA4349"/>
    <w:rsid w:val="00CA4BBD"/>
    <w:rsid w:val="00CA50A9"/>
    <w:rsid w:val="00CA55CE"/>
    <w:rsid w:val="00CA75AD"/>
    <w:rsid w:val="00CA7710"/>
    <w:rsid w:val="00CB0944"/>
    <w:rsid w:val="00CB101C"/>
    <w:rsid w:val="00CB1F27"/>
    <w:rsid w:val="00CB2581"/>
    <w:rsid w:val="00CB3D8E"/>
    <w:rsid w:val="00CB4182"/>
    <w:rsid w:val="00CB4A51"/>
    <w:rsid w:val="00CB4E48"/>
    <w:rsid w:val="00CB571F"/>
    <w:rsid w:val="00CB5873"/>
    <w:rsid w:val="00CB6881"/>
    <w:rsid w:val="00CC0AA8"/>
    <w:rsid w:val="00CC192D"/>
    <w:rsid w:val="00CC1CDC"/>
    <w:rsid w:val="00CC1ECC"/>
    <w:rsid w:val="00CC25DF"/>
    <w:rsid w:val="00CC38A2"/>
    <w:rsid w:val="00CC3E17"/>
    <w:rsid w:val="00CC4462"/>
    <w:rsid w:val="00CC45A4"/>
    <w:rsid w:val="00CC493A"/>
    <w:rsid w:val="00CC4B98"/>
    <w:rsid w:val="00CC5BB7"/>
    <w:rsid w:val="00CC6438"/>
    <w:rsid w:val="00CC6627"/>
    <w:rsid w:val="00CC6847"/>
    <w:rsid w:val="00CC6CC0"/>
    <w:rsid w:val="00CC7116"/>
    <w:rsid w:val="00CD044F"/>
    <w:rsid w:val="00CD1734"/>
    <w:rsid w:val="00CD2FBB"/>
    <w:rsid w:val="00CD4C0F"/>
    <w:rsid w:val="00CD6388"/>
    <w:rsid w:val="00CD7B00"/>
    <w:rsid w:val="00CD7F5F"/>
    <w:rsid w:val="00CE2C30"/>
    <w:rsid w:val="00CE4387"/>
    <w:rsid w:val="00CE5F70"/>
    <w:rsid w:val="00CE7110"/>
    <w:rsid w:val="00CE727F"/>
    <w:rsid w:val="00CE7EDF"/>
    <w:rsid w:val="00CF155F"/>
    <w:rsid w:val="00CF2E8C"/>
    <w:rsid w:val="00CF44ED"/>
    <w:rsid w:val="00CF61FC"/>
    <w:rsid w:val="00CF78C7"/>
    <w:rsid w:val="00D00435"/>
    <w:rsid w:val="00D01493"/>
    <w:rsid w:val="00D01771"/>
    <w:rsid w:val="00D018BB"/>
    <w:rsid w:val="00D02011"/>
    <w:rsid w:val="00D02E46"/>
    <w:rsid w:val="00D039D8"/>
    <w:rsid w:val="00D03B9D"/>
    <w:rsid w:val="00D061A9"/>
    <w:rsid w:val="00D10D38"/>
    <w:rsid w:val="00D1141A"/>
    <w:rsid w:val="00D12536"/>
    <w:rsid w:val="00D12C48"/>
    <w:rsid w:val="00D15C35"/>
    <w:rsid w:val="00D15DD4"/>
    <w:rsid w:val="00D15EE5"/>
    <w:rsid w:val="00D172E9"/>
    <w:rsid w:val="00D174AE"/>
    <w:rsid w:val="00D20B50"/>
    <w:rsid w:val="00D20BC6"/>
    <w:rsid w:val="00D2135D"/>
    <w:rsid w:val="00D21E13"/>
    <w:rsid w:val="00D2338E"/>
    <w:rsid w:val="00D2452C"/>
    <w:rsid w:val="00D262F6"/>
    <w:rsid w:val="00D30AF1"/>
    <w:rsid w:val="00D32F80"/>
    <w:rsid w:val="00D35676"/>
    <w:rsid w:val="00D416C1"/>
    <w:rsid w:val="00D43D5D"/>
    <w:rsid w:val="00D447FF"/>
    <w:rsid w:val="00D45BA6"/>
    <w:rsid w:val="00D46FF1"/>
    <w:rsid w:val="00D4711B"/>
    <w:rsid w:val="00D47F52"/>
    <w:rsid w:val="00D5020C"/>
    <w:rsid w:val="00D50419"/>
    <w:rsid w:val="00D51BB6"/>
    <w:rsid w:val="00D524A4"/>
    <w:rsid w:val="00D5287D"/>
    <w:rsid w:val="00D54547"/>
    <w:rsid w:val="00D545F4"/>
    <w:rsid w:val="00D55700"/>
    <w:rsid w:val="00D5594A"/>
    <w:rsid w:val="00D559FF"/>
    <w:rsid w:val="00D55C9D"/>
    <w:rsid w:val="00D5625C"/>
    <w:rsid w:val="00D60253"/>
    <w:rsid w:val="00D60B20"/>
    <w:rsid w:val="00D60FE6"/>
    <w:rsid w:val="00D6129E"/>
    <w:rsid w:val="00D6354B"/>
    <w:rsid w:val="00D642CB"/>
    <w:rsid w:val="00D646CF"/>
    <w:rsid w:val="00D64BD7"/>
    <w:rsid w:val="00D64F61"/>
    <w:rsid w:val="00D66210"/>
    <w:rsid w:val="00D6750F"/>
    <w:rsid w:val="00D70AC5"/>
    <w:rsid w:val="00D71498"/>
    <w:rsid w:val="00D71689"/>
    <w:rsid w:val="00D73B4C"/>
    <w:rsid w:val="00D743B7"/>
    <w:rsid w:val="00D75F36"/>
    <w:rsid w:val="00D774E4"/>
    <w:rsid w:val="00D80069"/>
    <w:rsid w:val="00D8030D"/>
    <w:rsid w:val="00D81BEE"/>
    <w:rsid w:val="00D8203C"/>
    <w:rsid w:val="00D821BD"/>
    <w:rsid w:val="00D82710"/>
    <w:rsid w:val="00D857EE"/>
    <w:rsid w:val="00D86614"/>
    <w:rsid w:val="00D915B6"/>
    <w:rsid w:val="00D91EB5"/>
    <w:rsid w:val="00D92575"/>
    <w:rsid w:val="00D92794"/>
    <w:rsid w:val="00D930D9"/>
    <w:rsid w:val="00D9342A"/>
    <w:rsid w:val="00D93C52"/>
    <w:rsid w:val="00D93FCE"/>
    <w:rsid w:val="00D94782"/>
    <w:rsid w:val="00D95F07"/>
    <w:rsid w:val="00D96B9E"/>
    <w:rsid w:val="00DA0332"/>
    <w:rsid w:val="00DA1862"/>
    <w:rsid w:val="00DA4654"/>
    <w:rsid w:val="00DA7EC9"/>
    <w:rsid w:val="00DB03DC"/>
    <w:rsid w:val="00DB1B47"/>
    <w:rsid w:val="00DB2A1C"/>
    <w:rsid w:val="00DB384E"/>
    <w:rsid w:val="00DB46EA"/>
    <w:rsid w:val="00DB54D8"/>
    <w:rsid w:val="00DB554D"/>
    <w:rsid w:val="00DB5AF9"/>
    <w:rsid w:val="00DB5B24"/>
    <w:rsid w:val="00DB6CBD"/>
    <w:rsid w:val="00DB7655"/>
    <w:rsid w:val="00DB7CF9"/>
    <w:rsid w:val="00DC198C"/>
    <w:rsid w:val="00DC21FB"/>
    <w:rsid w:val="00DC220D"/>
    <w:rsid w:val="00DC2B17"/>
    <w:rsid w:val="00DC3775"/>
    <w:rsid w:val="00DC3906"/>
    <w:rsid w:val="00DC3B8A"/>
    <w:rsid w:val="00DC497E"/>
    <w:rsid w:val="00DC52A8"/>
    <w:rsid w:val="00DC6A24"/>
    <w:rsid w:val="00DC7864"/>
    <w:rsid w:val="00DD096A"/>
    <w:rsid w:val="00DD152E"/>
    <w:rsid w:val="00DD2E69"/>
    <w:rsid w:val="00DD4911"/>
    <w:rsid w:val="00DD5AF2"/>
    <w:rsid w:val="00DD6B42"/>
    <w:rsid w:val="00DD6DCA"/>
    <w:rsid w:val="00DE367D"/>
    <w:rsid w:val="00DE376D"/>
    <w:rsid w:val="00DE468C"/>
    <w:rsid w:val="00DE5BA3"/>
    <w:rsid w:val="00DE5CA1"/>
    <w:rsid w:val="00DF027F"/>
    <w:rsid w:val="00DF19A7"/>
    <w:rsid w:val="00DF209C"/>
    <w:rsid w:val="00DF231C"/>
    <w:rsid w:val="00DF236D"/>
    <w:rsid w:val="00DF342F"/>
    <w:rsid w:val="00DF3472"/>
    <w:rsid w:val="00DF3D4D"/>
    <w:rsid w:val="00DF7CF6"/>
    <w:rsid w:val="00E000B7"/>
    <w:rsid w:val="00E012C9"/>
    <w:rsid w:val="00E01A95"/>
    <w:rsid w:val="00E04206"/>
    <w:rsid w:val="00E04B79"/>
    <w:rsid w:val="00E04FA2"/>
    <w:rsid w:val="00E05B89"/>
    <w:rsid w:val="00E05EBE"/>
    <w:rsid w:val="00E07E46"/>
    <w:rsid w:val="00E1036F"/>
    <w:rsid w:val="00E10521"/>
    <w:rsid w:val="00E10614"/>
    <w:rsid w:val="00E1177B"/>
    <w:rsid w:val="00E1662A"/>
    <w:rsid w:val="00E20702"/>
    <w:rsid w:val="00E2283E"/>
    <w:rsid w:val="00E23442"/>
    <w:rsid w:val="00E259AF"/>
    <w:rsid w:val="00E275A0"/>
    <w:rsid w:val="00E30DFA"/>
    <w:rsid w:val="00E3176D"/>
    <w:rsid w:val="00E31FCF"/>
    <w:rsid w:val="00E32011"/>
    <w:rsid w:val="00E3276A"/>
    <w:rsid w:val="00E32786"/>
    <w:rsid w:val="00E32D1D"/>
    <w:rsid w:val="00E33E3A"/>
    <w:rsid w:val="00E34F3D"/>
    <w:rsid w:val="00E358F2"/>
    <w:rsid w:val="00E37287"/>
    <w:rsid w:val="00E3740E"/>
    <w:rsid w:val="00E37474"/>
    <w:rsid w:val="00E37799"/>
    <w:rsid w:val="00E379AA"/>
    <w:rsid w:val="00E37B7B"/>
    <w:rsid w:val="00E37EAF"/>
    <w:rsid w:val="00E40E10"/>
    <w:rsid w:val="00E4112E"/>
    <w:rsid w:val="00E4165F"/>
    <w:rsid w:val="00E41B85"/>
    <w:rsid w:val="00E42501"/>
    <w:rsid w:val="00E426FA"/>
    <w:rsid w:val="00E42886"/>
    <w:rsid w:val="00E43370"/>
    <w:rsid w:val="00E442A7"/>
    <w:rsid w:val="00E446CA"/>
    <w:rsid w:val="00E4477B"/>
    <w:rsid w:val="00E44DB4"/>
    <w:rsid w:val="00E50DEF"/>
    <w:rsid w:val="00E5112F"/>
    <w:rsid w:val="00E535EB"/>
    <w:rsid w:val="00E57A25"/>
    <w:rsid w:val="00E60344"/>
    <w:rsid w:val="00E64A18"/>
    <w:rsid w:val="00E656CE"/>
    <w:rsid w:val="00E658A7"/>
    <w:rsid w:val="00E65FF2"/>
    <w:rsid w:val="00E66C95"/>
    <w:rsid w:val="00E70146"/>
    <w:rsid w:val="00E72EB4"/>
    <w:rsid w:val="00E745BB"/>
    <w:rsid w:val="00E74FE6"/>
    <w:rsid w:val="00E7526E"/>
    <w:rsid w:val="00E8113D"/>
    <w:rsid w:val="00E8232C"/>
    <w:rsid w:val="00E8457F"/>
    <w:rsid w:val="00E84879"/>
    <w:rsid w:val="00E84E35"/>
    <w:rsid w:val="00E85293"/>
    <w:rsid w:val="00E85479"/>
    <w:rsid w:val="00E859D2"/>
    <w:rsid w:val="00E86343"/>
    <w:rsid w:val="00E91498"/>
    <w:rsid w:val="00E9166B"/>
    <w:rsid w:val="00E91AD1"/>
    <w:rsid w:val="00E91FB4"/>
    <w:rsid w:val="00E92652"/>
    <w:rsid w:val="00E92906"/>
    <w:rsid w:val="00E9303D"/>
    <w:rsid w:val="00E951C6"/>
    <w:rsid w:val="00E95987"/>
    <w:rsid w:val="00E95A9B"/>
    <w:rsid w:val="00E9675B"/>
    <w:rsid w:val="00EA0607"/>
    <w:rsid w:val="00EA0793"/>
    <w:rsid w:val="00EA10BF"/>
    <w:rsid w:val="00EA299F"/>
    <w:rsid w:val="00EA412A"/>
    <w:rsid w:val="00EA467C"/>
    <w:rsid w:val="00EA498D"/>
    <w:rsid w:val="00EA49A8"/>
    <w:rsid w:val="00EA587E"/>
    <w:rsid w:val="00EB0B23"/>
    <w:rsid w:val="00EB0CA2"/>
    <w:rsid w:val="00EB1C71"/>
    <w:rsid w:val="00EB2086"/>
    <w:rsid w:val="00EB2D89"/>
    <w:rsid w:val="00EB3888"/>
    <w:rsid w:val="00EB50B1"/>
    <w:rsid w:val="00EB5642"/>
    <w:rsid w:val="00EB5A09"/>
    <w:rsid w:val="00EB5AB7"/>
    <w:rsid w:val="00EB5B55"/>
    <w:rsid w:val="00EB5CC4"/>
    <w:rsid w:val="00EC0199"/>
    <w:rsid w:val="00EC0251"/>
    <w:rsid w:val="00EC0D61"/>
    <w:rsid w:val="00EC154E"/>
    <w:rsid w:val="00EC1B16"/>
    <w:rsid w:val="00EC3259"/>
    <w:rsid w:val="00EC36E1"/>
    <w:rsid w:val="00EC4302"/>
    <w:rsid w:val="00EC51AB"/>
    <w:rsid w:val="00EC54A8"/>
    <w:rsid w:val="00EC64E7"/>
    <w:rsid w:val="00EC6DF8"/>
    <w:rsid w:val="00EC7CDC"/>
    <w:rsid w:val="00ED02E2"/>
    <w:rsid w:val="00ED225C"/>
    <w:rsid w:val="00ED260B"/>
    <w:rsid w:val="00ED53EC"/>
    <w:rsid w:val="00ED5EFB"/>
    <w:rsid w:val="00ED5F53"/>
    <w:rsid w:val="00ED6890"/>
    <w:rsid w:val="00ED746B"/>
    <w:rsid w:val="00EE135A"/>
    <w:rsid w:val="00EE1CF1"/>
    <w:rsid w:val="00EE2C3F"/>
    <w:rsid w:val="00EE2F98"/>
    <w:rsid w:val="00EE2FD6"/>
    <w:rsid w:val="00EE4A9B"/>
    <w:rsid w:val="00EE5593"/>
    <w:rsid w:val="00EE5F1A"/>
    <w:rsid w:val="00EE7361"/>
    <w:rsid w:val="00EE78CA"/>
    <w:rsid w:val="00EE7E01"/>
    <w:rsid w:val="00EF003E"/>
    <w:rsid w:val="00EF0EF6"/>
    <w:rsid w:val="00EF230F"/>
    <w:rsid w:val="00EF30E3"/>
    <w:rsid w:val="00EF3995"/>
    <w:rsid w:val="00EF5245"/>
    <w:rsid w:val="00EF65ED"/>
    <w:rsid w:val="00EF6DE9"/>
    <w:rsid w:val="00EF7379"/>
    <w:rsid w:val="00EF73FE"/>
    <w:rsid w:val="00F00148"/>
    <w:rsid w:val="00F006BE"/>
    <w:rsid w:val="00F02840"/>
    <w:rsid w:val="00F02FF5"/>
    <w:rsid w:val="00F03166"/>
    <w:rsid w:val="00F047FF"/>
    <w:rsid w:val="00F06037"/>
    <w:rsid w:val="00F06115"/>
    <w:rsid w:val="00F110B2"/>
    <w:rsid w:val="00F11528"/>
    <w:rsid w:val="00F12644"/>
    <w:rsid w:val="00F1282A"/>
    <w:rsid w:val="00F12923"/>
    <w:rsid w:val="00F16D10"/>
    <w:rsid w:val="00F17F2E"/>
    <w:rsid w:val="00F20E44"/>
    <w:rsid w:val="00F223EB"/>
    <w:rsid w:val="00F224A8"/>
    <w:rsid w:val="00F22981"/>
    <w:rsid w:val="00F24CA2"/>
    <w:rsid w:val="00F2690F"/>
    <w:rsid w:val="00F26C27"/>
    <w:rsid w:val="00F3063D"/>
    <w:rsid w:val="00F30969"/>
    <w:rsid w:val="00F319C3"/>
    <w:rsid w:val="00F31F4A"/>
    <w:rsid w:val="00F326B3"/>
    <w:rsid w:val="00F331DB"/>
    <w:rsid w:val="00F34649"/>
    <w:rsid w:val="00F34F7B"/>
    <w:rsid w:val="00F36380"/>
    <w:rsid w:val="00F40249"/>
    <w:rsid w:val="00F4048E"/>
    <w:rsid w:val="00F40D8A"/>
    <w:rsid w:val="00F42E39"/>
    <w:rsid w:val="00F430A3"/>
    <w:rsid w:val="00F430DA"/>
    <w:rsid w:val="00F437B2"/>
    <w:rsid w:val="00F437C9"/>
    <w:rsid w:val="00F439DD"/>
    <w:rsid w:val="00F44042"/>
    <w:rsid w:val="00F444D3"/>
    <w:rsid w:val="00F45314"/>
    <w:rsid w:val="00F455A0"/>
    <w:rsid w:val="00F466BA"/>
    <w:rsid w:val="00F47B66"/>
    <w:rsid w:val="00F511B5"/>
    <w:rsid w:val="00F519EB"/>
    <w:rsid w:val="00F52231"/>
    <w:rsid w:val="00F52CE8"/>
    <w:rsid w:val="00F55B91"/>
    <w:rsid w:val="00F567AD"/>
    <w:rsid w:val="00F57FE1"/>
    <w:rsid w:val="00F60162"/>
    <w:rsid w:val="00F622DA"/>
    <w:rsid w:val="00F639E8"/>
    <w:rsid w:val="00F63D7D"/>
    <w:rsid w:val="00F720FD"/>
    <w:rsid w:val="00F74372"/>
    <w:rsid w:val="00F74BBB"/>
    <w:rsid w:val="00F75437"/>
    <w:rsid w:val="00F759A5"/>
    <w:rsid w:val="00F770B1"/>
    <w:rsid w:val="00F810F2"/>
    <w:rsid w:val="00F8150C"/>
    <w:rsid w:val="00F82AE3"/>
    <w:rsid w:val="00F83725"/>
    <w:rsid w:val="00F84342"/>
    <w:rsid w:val="00F84E3E"/>
    <w:rsid w:val="00F877E9"/>
    <w:rsid w:val="00F87D8E"/>
    <w:rsid w:val="00F91085"/>
    <w:rsid w:val="00F91B3E"/>
    <w:rsid w:val="00F927E0"/>
    <w:rsid w:val="00F93394"/>
    <w:rsid w:val="00F93593"/>
    <w:rsid w:val="00F94BE9"/>
    <w:rsid w:val="00F95279"/>
    <w:rsid w:val="00F954D7"/>
    <w:rsid w:val="00F96189"/>
    <w:rsid w:val="00F963D6"/>
    <w:rsid w:val="00F97768"/>
    <w:rsid w:val="00FA053F"/>
    <w:rsid w:val="00FA066C"/>
    <w:rsid w:val="00FA1456"/>
    <w:rsid w:val="00FA1ADA"/>
    <w:rsid w:val="00FA2D61"/>
    <w:rsid w:val="00FA2F41"/>
    <w:rsid w:val="00FA3D5B"/>
    <w:rsid w:val="00FA4225"/>
    <w:rsid w:val="00FA4341"/>
    <w:rsid w:val="00FA5CC8"/>
    <w:rsid w:val="00FB0048"/>
    <w:rsid w:val="00FB0091"/>
    <w:rsid w:val="00FB0EDB"/>
    <w:rsid w:val="00FB10EA"/>
    <w:rsid w:val="00FB1894"/>
    <w:rsid w:val="00FB2E1D"/>
    <w:rsid w:val="00FB3757"/>
    <w:rsid w:val="00FB3F1A"/>
    <w:rsid w:val="00FB406A"/>
    <w:rsid w:val="00FB44F3"/>
    <w:rsid w:val="00FB471B"/>
    <w:rsid w:val="00FB4F28"/>
    <w:rsid w:val="00FB52B7"/>
    <w:rsid w:val="00FB5F53"/>
    <w:rsid w:val="00FB60A1"/>
    <w:rsid w:val="00FB65F1"/>
    <w:rsid w:val="00FB6726"/>
    <w:rsid w:val="00FB6B2F"/>
    <w:rsid w:val="00FB6ECA"/>
    <w:rsid w:val="00FB6FEA"/>
    <w:rsid w:val="00FC0014"/>
    <w:rsid w:val="00FC09C4"/>
    <w:rsid w:val="00FC0E10"/>
    <w:rsid w:val="00FC2133"/>
    <w:rsid w:val="00FC2B85"/>
    <w:rsid w:val="00FC2C1A"/>
    <w:rsid w:val="00FC2D2A"/>
    <w:rsid w:val="00FC3687"/>
    <w:rsid w:val="00FC4499"/>
    <w:rsid w:val="00FC4B1B"/>
    <w:rsid w:val="00FC5734"/>
    <w:rsid w:val="00FC6758"/>
    <w:rsid w:val="00FC697B"/>
    <w:rsid w:val="00FC6C05"/>
    <w:rsid w:val="00FC6EE0"/>
    <w:rsid w:val="00FC7014"/>
    <w:rsid w:val="00FC7C0E"/>
    <w:rsid w:val="00FD031B"/>
    <w:rsid w:val="00FD07B1"/>
    <w:rsid w:val="00FD0B6E"/>
    <w:rsid w:val="00FD2054"/>
    <w:rsid w:val="00FD2A4F"/>
    <w:rsid w:val="00FD3901"/>
    <w:rsid w:val="00FD55DC"/>
    <w:rsid w:val="00FD6010"/>
    <w:rsid w:val="00FD6092"/>
    <w:rsid w:val="00FD6BEC"/>
    <w:rsid w:val="00FD6CE9"/>
    <w:rsid w:val="00FE086F"/>
    <w:rsid w:val="00FE196F"/>
    <w:rsid w:val="00FE4D47"/>
    <w:rsid w:val="00FE5B89"/>
    <w:rsid w:val="00FE5F70"/>
    <w:rsid w:val="00FE771C"/>
    <w:rsid w:val="00FF0604"/>
    <w:rsid w:val="00FF22F5"/>
    <w:rsid w:val="00FF3DE3"/>
    <w:rsid w:val="00FF5875"/>
    <w:rsid w:val="00FF5FA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98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D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DD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uiPriority w:val="99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E9675B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92D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customStyle="1" w:styleId="Normal1">
    <w:name w:val="Normal1"/>
    <w:rsid w:val="00A45FBD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457A-FF35-4B98-BB97-7749EAF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2017-04-18T09:44:00Z</dcterms:created>
  <dcterms:modified xsi:type="dcterms:W3CDTF">2022-06-17T08:26:00Z</dcterms:modified>
</cp:coreProperties>
</file>