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7144E" w14:textId="77777777" w:rsidR="002D0035" w:rsidRPr="007660FA" w:rsidRDefault="002D0035" w:rsidP="001A2842">
      <w:pPr>
        <w:tabs>
          <w:tab w:val="left" w:pos="2835"/>
        </w:tabs>
        <w:spacing w:line="360" w:lineRule="auto"/>
        <w:jc w:val="both"/>
        <w:rPr>
          <w:rFonts w:cs="Calibri"/>
          <w:sz w:val="24"/>
          <w:szCs w:val="24"/>
        </w:rPr>
      </w:pPr>
    </w:p>
    <w:p w14:paraId="2422BEBE" w14:textId="77777777" w:rsidR="002D0035" w:rsidRPr="007660FA" w:rsidRDefault="002D0035" w:rsidP="001A2842">
      <w:pPr>
        <w:tabs>
          <w:tab w:val="left" w:pos="2835"/>
        </w:tabs>
        <w:spacing w:line="360" w:lineRule="auto"/>
        <w:jc w:val="both"/>
        <w:rPr>
          <w:rFonts w:cs="Calibri"/>
          <w:sz w:val="24"/>
          <w:szCs w:val="24"/>
        </w:rPr>
      </w:pPr>
    </w:p>
    <w:p w14:paraId="63FC40A9" w14:textId="77777777" w:rsidR="002D0035" w:rsidRPr="007660FA" w:rsidRDefault="002D0035" w:rsidP="001A2842">
      <w:pPr>
        <w:tabs>
          <w:tab w:val="left" w:pos="2835"/>
        </w:tabs>
        <w:spacing w:line="360" w:lineRule="auto"/>
        <w:jc w:val="both"/>
        <w:rPr>
          <w:rFonts w:cs="Calibri"/>
          <w:sz w:val="24"/>
          <w:szCs w:val="24"/>
        </w:rPr>
      </w:pPr>
    </w:p>
    <w:p w14:paraId="5F4971BA" w14:textId="77777777" w:rsidR="00FA1456" w:rsidRPr="007660FA" w:rsidRDefault="00FA1456" w:rsidP="00FA1456">
      <w:pPr>
        <w:tabs>
          <w:tab w:val="left" w:pos="2835"/>
        </w:tabs>
        <w:spacing w:line="360" w:lineRule="auto"/>
        <w:jc w:val="both"/>
        <w:rPr>
          <w:rFonts w:cs="Calibri"/>
          <w:sz w:val="24"/>
          <w:szCs w:val="24"/>
        </w:rPr>
      </w:pPr>
    </w:p>
    <w:p w14:paraId="1F9CE0B6" w14:textId="77777777" w:rsidR="00FA1456" w:rsidRPr="007660FA" w:rsidRDefault="00FA1456" w:rsidP="00FA1456">
      <w:pPr>
        <w:tabs>
          <w:tab w:val="left" w:pos="2835"/>
        </w:tabs>
        <w:spacing w:line="360" w:lineRule="auto"/>
        <w:jc w:val="both"/>
        <w:rPr>
          <w:rFonts w:cs="Calibri"/>
          <w:sz w:val="24"/>
          <w:szCs w:val="24"/>
        </w:rPr>
      </w:pPr>
    </w:p>
    <w:p w14:paraId="60656E6C" w14:textId="77777777" w:rsidR="00FA1456" w:rsidRPr="007660FA" w:rsidRDefault="00FA1456" w:rsidP="00FA1456">
      <w:pPr>
        <w:tabs>
          <w:tab w:val="left" w:pos="2835"/>
        </w:tabs>
        <w:spacing w:line="360" w:lineRule="auto"/>
        <w:jc w:val="both"/>
        <w:rPr>
          <w:rFonts w:cs="Calibri"/>
          <w:sz w:val="24"/>
          <w:szCs w:val="24"/>
        </w:rPr>
      </w:pPr>
    </w:p>
    <w:p w14:paraId="2E4A09F0" w14:textId="77777777" w:rsidR="00FA1456" w:rsidRPr="002904FA" w:rsidRDefault="00FA1456" w:rsidP="00A83257">
      <w:pPr>
        <w:shd w:val="clear" w:color="auto" w:fill="8DB3E2"/>
        <w:jc w:val="center"/>
        <w:rPr>
          <w:color w:val="FFFFFF"/>
          <w:sz w:val="40"/>
          <w:szCs w:val="40"/>
        </w:rPr>
      </w:pPr>
      <w:r w:rsidRPr="002904FA">
        <w:rPr>
          <w:color w:val="FFFFFF"/>
          <w:sz w:val="40"/>
          <w:szCs w:val="40"/>
        </w:rPr>
        <w:t>PROYECTO CURRICULAR</w:t>
      </w:r>
    </w:p>
    <w:p w14:paraId="696C1AD2" w14:textId="6C299052" w:rsidR="00FA1456" w:rsidRPr="002904FA" w:rsidRDefault="00367B27" w:rsidP="00A83257">
      <w:pPr>
        <w:shd w:val="clear" w:color="auto" w:fill="8DB3E2"/>
        <w:jc w:val="center"/>
        <w:rPr>
          <w:color w:val="FFFFFF"/>
          <w:sz w:val="40"/>
          <w:szCs w:val="40"/>
        </w:rPr>
      </w:pPr>
      <w:r w:rsidRPr="002904FA">
        <w:rPr>
          <w:color w:val="FFFFFF"/>
          <w:sz w:val="40"/>
          <w:szCs w:val="40"/>
        </w:rPr>
        <w:t>Y</w:t>
      </w:r>
    </w:p>
    <w:p w14:paraId="734DD3EF" w14:textId="77777777" w:rsidR="00FA1456" w:rsidRPr="002904FA" w:rsidRDefault="00FA1456" w:rsidP="00A83257">
      <w:pPr>
        <w:shd w:val="clear" w:color="auto" w:fill="8DB3E2"/>
        <w:jc w:val="center"/>
        <w:rPr>
          <w:color w:val="FFFFFF"/>
          <w:sz w:val="40"/>
          <w:szCs w:val="40"/>
        </w:rPr>
      </w:pPr>
      <w:r w:rsidRPr="002904FA">
        <w:rPr>
          <w:color w:val="FFFFFF"/>
          <w:sz w:val="40"/>
          <w:szCs w:val="40"/>
        </w:rPr>
        <w:t>PROGRAMACIÓN DE AULA</w:t>
      </w:r>
    </w:p>
    <w:p w14:paraId="0BC87C60" w14:textId="72723A05" w:rsidR="00FA1456" w:rsidRPr="002904FA" w:rsidRDefault="001E47BE" w:rsidP="00A83257">
      <w:pPr>
        <w:shd w:val="clear" w:color="auto" w:fill="8DB3E2"/>
        <w:jc w:val="center"/>
        <w:rPr>
          <w:b/>
          <w:color w:val="FFFFFF"/>
          <w:sz w:val="40"/>
          <w:szCs w:val="40"/>
        </w:rPr>
      </w:pPr>
      <w:r w:rsidRPr="002904FA">
        <w:rPr>
          <w:b/>
          <w:color w:val="FFFFFF"/>
          <w:sz w:val="40"/>
          <w:szCs w:val="40"/>
        </w:rPr>
        <w:t>CIENCIAS I</w:t>
      </w:r>
      <w:r w:rsidR="009B731F" w:rsidRPr="002904FA">
        <w:rPr>
          <w:b/>
          <w:color w:val="FFFFFF"/>
          <w:sz w:val="40"/>
          <w:szCs w:val="40"/>
        </w:rPr>
        <w:t>I</w:t>
      </w:r>
      <w:bookmarkStart w:id="0" w:name="_GoBack"/>
      <w:bookmarkEnd w:id="0"/>
    </w:p>
    <w:p w14:paraId="25582ECA" w14:textId="1DD29D3A" w:rsidR="002B37F9" w:rsidRPr="002904FA" w:rsidRDefault="001E47BE" w:rsidP="00A83257">
      <w:pPr>
        <w:shd w:val="clear" w:color="auto" w:fill="8DB3E2"/>
        <w:jc w:val="center"/>
        <w:rPr>
          <w:color w:val="FFFFFF"/>
          <w:sz w:val="40"/>
          <w:szCs w:val="40"/>
        </w:rPr>
      </w:pPr>
      <w:r w:rsidRPr="002904FA">
        <w:rPr>
          <w:color w:val="FFFFFF"/>
          <w:sz w:val="40"/>
          <w:szCs w:val="40"/>
        </w:rPr>
        <w:t>Formación Profesional Básica</w:t>
      </w:r>
      <w:r w:rsidR="00A4395C">
        <w:rPr>
          <w:color w:val="FFFFFF"/>
          <w:sz w:val="40"/>
          <w:szCs w:val="40"/>
        </w:rPr>
        <w:t xml:space="preserve"> Ciencias Aplicadas</w:t>
      </w:r>
    </w:p>
    <w:p w14:paraId="4307D2E6" w14:textId="77777777" w:rsidR="002D0035" w:rsidRPr="007660FA" w:rsidRDefault="002D0035" w:rsidP="001A2842">
      <w:pPr>
        <w:tabs>
          <w:tab w:val="left" w:pos="2835"/>
        </w:tabs>
        <w:spacing w:line="360" w:lineRule="auto"/>
        <w:jc w:val="both"/>
        <w:rPr>
          <w:rFonts w:cs="Calibri"/>
          <w:sz w:val="24"/>
          <w:szCs w:val="24"/>
        </w:rPr>
      </w:pPr>
    </w:p>
    <w:p w14:paraId="1E32A164" w14:textId="77777777"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8C781F" w14:paraId="1EB8EA25" w14:textId="77777777" w:rsidTr="00FE5B28">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45F9E452" w14:textId="77777777" w:rsidR="008C781F" w:rsidRDefault="008C781F" w:rsidP="00FE5B28">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17663905" w14:textId="77777777" w:rsidR="002D0035" w:rsidRPr="007660FA" w:rsidRDefault="002D0035" w:rsidP="001A2842">
      <w:pPr>
        <w:spacing w:line="360" w:lineRule="auto"/>
        <w:jc w:val="both"/>
        <w:rPr>
          <w:rFonts w:cs="Calibri"/>
          <w:sz w:val="24"/>
          <w:szCs w:val="24"/>
        </w:rPr>
      </w:pPr>
    </w:p>
    <w:p w14:paraId="47A6376D" w14:textId="77777777" w:rsidR="002D0035" w:rsidRPr="007660FA" w:rsidRDefault="002D0035" w:rsidP="001A2842">
      <w:pPr>
        <w:spacing w:line="360" w:lineRule="auto"/>
        <w:jc w:val="both"/>
        <w:rPr>
          <w:rFonts w:cs="Calibri"/>
          <w:sz w:val="24"/>
          <w:szCs w:val="24"/>
        </w:rPr>
      </w:pPr>
    </w:p>
    <w:p w14:paraId="4EA93CCB" w14:textId="77777777" w:rsidR="002D0035" w:rsidRPr="007660FA" w:rsidRDefault="002D0035" w:rsidP="001A2842">
      <w:pPr>
        <w:spacing w:line="360" w:lineRule="auto"/>
        <w:jc w:val="both"/>
        <w:rPr>
          <w:rFonts w:cs="Calibri"/>
          <w:sz w:val="24"/>
          <w:szCs w:val="24"/>
        </w:rPr>
      </w:pPr>
    </w:p>
    <w:p w14:paraId="5FEEE606" w14:textId="77777777" w:rsidR="002D0035" w:rsidRPr="007660FA" w:rsidRDefault="002D0035" w:rsidP="001A2842">
      <w:pPr>
        <w:spacing w:line="360" w:lineRule="auto"/>
        <w:jc w:val="both"/>
        <w:rPr>
          <w:rFonts w:cs="Calibri"/>
          <w:sz w:val="24"/>
          <w:szCs w:val="24"/>
        </w:rPr>
      </w:pPr>
    </w:p>
    <w:p w14:paraId="6AFB5177" w14:textId="77777777" w:rsidR="002D0035" w:rsidRPr="007660FA" w:rsidRDefault="002D0035" w:rsidP="001A2842">
      <w:pPr>
        <w:spacing w:line="360" w:lineRule="auto"/>
        <w:jc w:val="both"/>
        <w:rPr>
          <w:rFonts w:cs="Calibri"/>
          <w:sz w:val="24"/>
          <w:szCs w:val="24"/>
        </w:rPr>
      </w:pPr>
    </w:p>
    <w:p w14:paraId="4671218A" w14:textId="77777777"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14:paraId="7D2086C4" w14:textId="77777777" w:rsidR="00CF2F9F" w:rsidRDefault="00CF2F9F" w:rsidP="001A2842">
      <w:pPr>
        <w:tabs>
          <w:tab w:val="left" w:pos="-709"/>
          <w:tab w:val="left" w:pos="8505"/>
        </w:tabs>
        <w:jc w:val="center"/>
        <w:rPr>
          <w:rFonts w:cs="Calibri"/>
          <w:b/>
          <w:color w:val="FFFFFF"/>
          <w:sz w:val="24"/>
          <w:szCs w:val="24"/>
        </w:rPr>
      </w:pPr>
    </w:p>
    <w:p w14:paraId="63DF1306"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14:paraId="0D4DD738" w14:textId="77777777" w:rsidR="00495BB1" w:rsidRDefault="00C913B2">
      <w:pPr>
        <w:pStyle w:val="TDC1"/>
        <w:tabs>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8289265" w:history="1">
        <w:r w:rsidR="00495BB1" w:rsidRPr="002148D6">
          <w:rPr>
            <w:rStyle w:val="Hipervnculo"/>
            <w:noProof/>
          </w:rPr>
          <w:t>1. INTRODUCCIÓN. Formación Profesional Básica</w:t>
        </w:r>
        <w:r w:rsidR="00495BB1">
          <w:rPr>
            <w:noProof/>
            <w:webHidden/>
          </w:rPr>
          <w:tab/>
        </w:r>
        <w:r w:rsidR="00495BB1">
          <w:rPr>
            <w:noProof/>
            <w:webHidden/>
          </w:rPr>
          <w:fldChar w:fldCharType="begin"/>
        </w:r>
        <w:r w:rsidR="00495BB1">
          <w:rPr>
            <w:noProof/>
            <w:webHidden/>
          </w:rPr>
          <w:instrText xml:space="preserve"> PAGEREF _Toc8289265 \h </w:instrText>
        </w:r>
        <w:r w:rsidR="00495BB1">
          <w:rPr>
            <w:noProof/>
            <w:webHidden/>
          </w:rPr>
        </w:r>
        <w:r w:rsidR="00495BB1">
          <w:rPr>
            <w:noProof/>
            <w:webHidden/>
          </w:rPr>
          <w:fldChar w:fldCharType="separate"/>
        </w:r>
        <w:r w:rsidR="00495BB1">
          <w:rPr>
            <w:noProof/>
            <w:webHidden/>
          </w:rPr>
          <w:t>3</w:t>
        </w:r>
        <w:r w:rsidR="00495BB1">
          <w:rPr>
            <w:noProof/>
            <w:webHidden/>
          </w:rPr>
          <w:fldChar w:fldCharType="end"/>
        </w:r>
      </w:hyperlink>
    </w:p>
    <w:p w14:paraId="7E462D92"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66" w:history="1">
        <w:r w:rsidR="00495BB1" w:rsidRPr="002148D6">
          <w:rPr>
            <w:rStyle w:val="Hipervnculo"/>
            <w:noProof/>
          </w:rPr>
          <w:t>1.1. Aprendizaje</w:t>
        </w:r>
        <w:r w:rsidR="00495BB1">
          <w:rPr>
            <w:noProof/>
            <w:webHidden/>
          </w:rPr>
          <w:tab/>
        </w:r>
        <w:r w:rsidR="00495BB1">
          <w:rPr>
            <w:noProof/>
            <w:webHidden/>
          </w:rPr>
          <w:fldChar w:fldCharType="begin"/>
        </w:r>
        <w:r w:rsidR="00495BB1">
          <w:rPr>
            <w:noProof/>
            <w:webHidden/>
          </w:rPr>
          <w:instrText xml:space="preserve"> PAGEREF _Toc8289266 \h </w:instrText>
        </w:r>
        <w:r w:rsidR="00495BB1">
          <w:rPr>
            <w:noProof/>
            <w:webHidden/>
          </w:rPr>
        </w:r>
        <w:r w:rsidR="00495BB1">
          <w:rPr>
            <w:noProof/>
            <w:webHidden/>
          </w:rPr>
          <w:fldChar w:fldCharType="separate"/>
        </w:r>
        <w:r w:rsidR="00495BB1">
          <w:rPr>
            <w:noProof/>
            <w:webHidden/>
          </w:rPr>
          <w:t>3</w:t>
        </w:r>
        <w:r w:rsidR="00495BB1">
          <w:rPr>
            <w:noProof/>
            <w:webHidden/>
          </w:rPr>
          <w:fldChar w:fldCharType="end"/>
        </w:r>
      </w:hyperlink>
    </w:p>
    <w:p w14:paraId="654F3D03"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67" w:history="1">
        <w:r w:rsidR="00495BB1" w:rsidRPr="002148D6">
          <w:rPr>
            <w:rStyle w:val="Hipervnculo"/>
            <w:noProof/>
          </w:rPr>
          <w:t>1.2. Marco normativo</w:t>
        </w:r>
        <w:r w:rsidR="00495BB1">
          <w:rPr>
            <w:noProof/>
            <w:webHidden/>
          </w:rPr>
          <w:tab/>
        </w:r>
        <w:r w:rsidR="00495BB1">
          <w:rPr>
            <w:noProof/>
            <w:webHidden/>
          </w:rPr>
          <w:fldChar w:fldCharType="begin"/>
        </w:r>
        <w:r w:rsidR="00495BB1">
          <w:rPr>
            <w:noProof/>
            <w:webHidden/>
          </w:rPr>
          <w:instrText xml:space="preserve"> PAGEREF _Toc8289267 \h </w:instrText>
        </w:r>
        <w:r w:rsidR="00495BB1">
          <w:rPr>
            <w:noProof/>
            <w:webHidden/>
          </w:rPr>
        </w:r>
        <w:r w:rsidR="00495BB1">
          <w:rPr>
            <w:noProof/>
            <w:webHidden/>
          </w:rPr>
          <w:fldChar w:fldCharType="separate"/>
        </w:r>
        <w:r w:rsidR="00495BB1">
          <w:rPr>
            <w:noProof/>
            <w:webHidden/>
          </w:rPr>
          <w:t>4</w:t>
        </w:r>
        <w:r w:rsidR="00495BB1">
          <w:rPr>
            <w:noProof/>
            <w:webHidden/>
          </w:rPr>
          <w:fldChar w:fldCharType="end"/>
        </w:r>
      </w:hyperlink>
    </w:p>
    <w:p w14:paraId="2BE48969"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68" w:history="1">
        <w:r w:rsidR="00495BB1" w:rsidRPr="002148D6">
          <w:rPr>
            <w:rStyle w:val="Hipervnculo"/>
            <w:noProof/>
          </w:rPr>
          <w:t>2. COMPETENCIAS Y OBJETIVOS GENERALES DEL MÓDULO</w:t>
        </w:r>
        <w:r w:rsidR="00495BB1">
          <w:rPr>
            <w:noProof/>
            <w:webHidden/>
          </w:rPr>
          <w:tab/>
        </w:r>
        <w:r w:rsidR="00495BB1">
          <w:rPr>
            <w:noProof/>
            <w:webHidden/>
          </w:rPr>
          <w:fldChar w:fldCharType="begin"/>
        </w:r>
        <w:r w:rsidR="00495BB1">
          <w:rPr>
            <w:noProof/>
            <w:webHidden/>
          </w:rPr>
          <w:instrText xml:space="preserve"> PAGEREF _Toc8289268 \h </w:instrText>
        </w:r>
        <w:r w:rsidR="00495BB1">
          <w:rPr>
            <w:noProof/>
            <w:webHidden/>
          </w:rPr>
        </w:r>
        <w:r w:rsidR="00495BB1">
          <w:rPr>
            <w:noProof/>
            <w:webHidden/>
          </w:rPr>
          <w:fldChar w:fldCharType="separate"/>
        </w:r>
        <w:r w:rsidR="00495BB1">
          <w:rPr>
            <w:noProof/>
            <w:webHidden/>
          </w:rPr>
          <w:t>5</w:t>
        </w:r>
        <w:r w:rsidR="00495BB1">
          <w:rPr>
            <w:noProof/>
            <w:webHidden/>
          </w:rPr>
          <w:fldChar w:fldCharType="end"/>
        </w:r>
      </w:hyperlink>
    </w:p>
    <w:p w14:paraId="79785B81"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69" w:history="1">
        <w:r w:rsidR="00495BB1" w:rsidRPr="002148D6">
          <w:rPr>
            <w:rStyle w:val="Hipervnculo"/>
            <w:noProof/>
            <w:lang w:eastAsia="es-ES"/>
          </w:rPr>
          <w:t>2.1. Competencias profesionales, personales y sociales</w:t>
        </w:r>
        <w:r w:rsidR="00495BB1">
          <w:rPr>
            <w:noProof/>
            <w:webHidden/>
          </w:rPr>
          <w:tab/>
        </w:r>
        <w:r w:rsidR="00495BB1">
          <w:rPr>
            <w:noProof/>
            <w:webHidden/>
          </w:rPr>
          <w:fldChar w:fldCharType="begin"/>
        </w:r>
        <w:r w:rsidR="00495BB1">
          <w:rPr>
            <w:noProof/>
            <w:webHidden/>
          </w:rPr>
          <w:instrText xml:space="preserve"> PAGEREF _Toc8289269 \h </w:instrText>
        </w:r>
        <w:r w:rsidR="00495BB1">
          <w:rPr>
            <w:noProof/>
            <w:webHidden/>
          </w:rPr>
        </w:r>
        <w:r w:rsidR="00495BB1">
          <w:rPr>
            <w:noProof/>
            <w:webHidden/>
          </w:rPr>
          <w:fldChar w:fldCharType="separate"/>
        </w:r>
        <w:r w:rsidR="00495BB1">
          <w:rPr>
            <w:noProof/>
            <w:webHidden/>
          </w:rPr>
          <w:t>5</w:t>
        </w:r>
        <w:r w:rsidR="00495BB1">
          <w:rPr>
            <w:noProof/>
            <w:webHidden/>
          </w:rPr>
          <w:fldChar w:fldCharType="end"/>
        </w:r>
      </w:hyperlink>
    </w:p>
    <w:p w14:paraId="195B6651"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70" w:history="1">
        <w:r w:rsidR="00495BB1" w:rsidRPr="002148D6">
          <w:rPr>
            <w:rStyle w:val="Hipervnculo"/>
            <w:noProof/>
          </w:rPr>
          <w:t>2.2. Objetivos generales</w:t>
        </w:r>
        <w:r w:rsidR="00495BB1">
          <w:rPr>
            <w:noProof/>
            <w:webHidden/>
          </w:rPr>
          <w:tab/>
        </w:r>
        <w:r w:rsidR="00495BB1">
          <w:rPr>
            <w:noProof/>
            <w:webHidden/>
          </w:rPr>
          <w:fldChar w:fldCharType="begin"/>
        </w:r>
        <w:r w:rsidR="00495BB1">
          <w:rPr>
            <w:noProof/>
            <w:webHidden/>
          </w:rPr>
          <w:instrText xml:space="preserve"> PAGEREF _Toc8289270 \h </w:instrText>
        </w:r>
        <w:r w:rsidR="00495BB1">
          <w:rPr>
            <w:noProof/>
            <w:webHidden/>
          </w:rPr>
        </w:r>
        <w:r w:rsidR="00495BB1">
          <w:rPr>
            <w:noProof/>
            <w:webHidden/>
          </w:rPr>
          <w:fldChar w:fldCharType="separate"/>
        </w:r>
        <w:r w:rsidR="00495BB1">
          <w:rPr>
            <w:noProof/>
            <w:webHidden/>
          </w:rPr>
          <w:t>6</w:t>
        </w:r>
        <w:r w:rsidR="00495BB1">
          <w:rPr>
            <w:noProof/>
            <w:webHidden/>
          </w:rPr>
          <w:fldChar w:fldCharType="end"/>
        </w:r>
      </w:hyperlink>
    </w:p>
    <w:p w14:paraId="6270EE0A"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71" w:history="1">
        <w:r w:rsidR="00495BB1" w:rsidRPr="002148D6">
          <w:rPr>
            <w:rStyle w:val="Hipervnculo"/>
            <w:noProof/>
          </w:rPr>
          <w:t>2.3. Duración del módulo</w:t>
        </w:r>
        <w:r w:rsidR="00495BB1">
          <w:rPr>
            <w:noProof/>
            <w:webHidden/>
          </w:rPr>
          <w:tab/>
        </w:r>
        <w:r w:rsidR="00495BB1">
          <w:rPr>
            <w:noProof/>
            <w:webHidden/>
          </w:rPr>
          <w:fldChar w:fldCharType="begin"/>
        </w:r>
        <w:r w:rsidR="00495BB1">
          <w:rPr>
            <w:noProof/>
            <w:webHidden/>
          </w:rPr>
          <w:instrText xml:space="preserve"> PAGEREF _Toc8289271 \h </w:instrText>
        </w:r>
        <w:r w:rsidR="00495BB1">
          <w:rPr>
            <w:noProof/>
            <w:webHidden/>
          </w:rPr>
        </w:r>
        <w:r w:rsidR="00495BB1">
          <w:rPr>
            <w:noProof/>
            <w:webHidden/>
          </w:rPr>
          <w:fldChar w:fldCharType="separate"/>
        </w:r>
        <w:r w:rsidR="00495BB1">
          <w:rPr>
            <w:noProof/>
            <w:webHidden/>
          </w:rPr>
          <w:t>6</w:t>
        </w:r>
        <w:r w:rsidR="00495BB1">
          <w:rPr>
            <w:noProof/>
            <w:webHidden/>
          </w:rPr>
          <w:fldChar w:fldCharType="end"/>
        </w:r>
      </w:hyperlink>
    </w:p>
    <w:p w14:paraId="2168F3D0"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2" w:history="1">
        <w:r w:rsidR="00495BB1" w:rsidRPr="002148D6">
          <w:rPr>
            <w:rStyle w:val="Hipervnculo"/>
            <w:noProof/>
          </w:rPr>
          <w:t>3. CONTENIDOS BÁSICOS Y ORIENTACIONES PEDAGÓGICAS</w:t>
        </w:r>
        <w:r w:rsidR="00495BB1">
          <w:rPr>
            <w:noProof/>
            <w:webHidden/>
          </w:rPr>
          <w:tab/>
        </w:r>
        <w:r w:rsidR="00495BB1">
          <w:rPr>
            <w:noProof/>
            <w:webHidden/>
          </w:rPr>
          <w:fldChar w:fldCharType="begin"/>
        </w:r>
        <w:r w:rsidR="00495BB1">
          <w:rPr>
            <w:noProof/>
            <w:webHidden/>
          </w:rPr>
          <w:instrText xml:space="preserve"> PAGEREF _Toc8289272 \h </w:instrText>
        </w:r>
        <w:r w:rsidR="00495BB1">
          <w:rPr>
            <w:noProof/>
            <w:webHidden/>
          </w:rPr>
        </w:r>
        <w:r w:rsidR="00495BB1">
          <w:rPr>
            <w:noProof/>
            <w:webHidden/>
          </w:rPr>
          <w:fldChar w:fldCharType="separate"/>
        </w:r>
        <w:r w:rsidR="00495BB1">
          <w:rPr>
            <w:noProof/>
            <w:webHidden/>
          </w:rPr>
          <w:t>7</w:t>
        </w:r>
        <w:r w:rsidR="00495BB1">
          <w:rPr>
            <w:noProof/>
            <w:webHidden/>
          </w:rPr>
          <w:fldChar w:fldCharType="end"/>
        </w:r>
      </w:hyperlink>
    </w:p>
    <w:p w14:paraId="525E47E8" w14:textId="77777777" w:rsidR="00495BB1" w:rsidRDefault="008C781F">
      <w:pPr>
        <w:pStyle w:val="TDC2"/>
        <w:tabs>
          <w:tab w:val="right" w:leader="dot" w:pos="9742"/>
        </w:tabs>
        <w:rPr>
          <w:rFonts w:asciiTheme="minorHAnsi" w:eastAsiaTheme="minorEastAsia" w:hAnsiTheme="minorHAnsi" w:cstheme="minorBidi"/>
          <w:noProof/>
          <w:lang w:eastAsia="es-ES"/>
        </w:rPr>
      </w:pPr>
      <w:hyperlink w:anchor="_Toc8289273" w:history="1">
        <w:r w:rsidR="00495BB1" w:rsidRPr="002148D6">
          <w:rPr>
            <w:rStyle w:val="Hipervnculo"/>
            <w:noProof/>
          </w:rPr>
          <w:t>3.1. Orientaciones pedagógicas</w:t>
        </w:r>
        <w:r w:rsidR="00495BB1">
          <w:rPr>
            <w:noProof/>
            <w:webHidden/>
          </w:rPr>
          <w:tab/>
        </w:r>
        <w:r w:rsidR="00495BB1">
          <w:rPr>
            <w:noProof/>
            <w:webHidden/>
          </w:rPr>
          <w:fldChar w:fldCharType="begin"/>
        </w:r>
        <w:r w:rsidR="00495BB1">
          <w:rPr>
            <w:noProof/>
            <w:webHidden/>
          </w:rPr>
          <w:instrText xml:space="preserve"> PAGEREF _Toc8289273 \h </w:instrText>
        </w:r>
        <w:r w:rsidR="00495BB1">
          <w:rPr>
            <w:noProof/>
            <w:webHidden/>
          </w:rPr>
        </w:r>
        <w:r w:rsidR="00495BB1">
          <w:rPr>
            <w:noProof/>
            <w:webHidden/>
          </w:rPr>
          <w:fldChar w:fldCharType="separate"/>
        </w:r>
        <w:r w:rsidR="00495BB1">
          <w:rPr>
            <w:noProof/>
            <w:webHidden/>
          </w:rPr>
          <w:t>8</w:t>
        </w:r>
        <w:r w:rsidR="00495BB1">
          <w:rPr>
            <w:noProof/>
            <w:webHidden/>
          </w:rPr>
          <w:fldChar w:fldCharType="end"/>
        </w:r>
      </w:hyperlink>
    </w:p>
    <w:p w14:paraId="05F964DA"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4" w:history="1">
        <w:r w:rsidR="00495BB1" w:rsidRPr="002148D6">
          <w:rPr>
            <w:rStyle w:val="Hipervnculo"/>
            <w:noProof/>
          </w:rPr>
          <w:t>4. RESULTADOS DE APRENDIZAJE Y CRITERIOS DE EVALUACIÓN</w:t>
        </w:r>
        <w:r w:rsidR="00495BB1">
          <w:rPr>
            <w:noProof/>
            <w:webHidden/>
          </w:rPr>
          <w:tab/>
        </w:r>
        <w:r w:rsidR="00495BB1">
          <w:rPr>
            <w:noProof/>
            <w:webHidden/>
          </w:rPr>
          <w:fldChar w:fldCharType="begin"/>
        </w:r>
        <w:r w:rsidR="00495BB1">
          <w:rPr>
            <w:noProof/>
            <w:webHidden/>
          </w:rPr>
          <w:instrText xml:space="preserve"> PAGEREF _Toc8289274 \h </w:instrText>
        </w:r>
        <w:r w:rsidR="00495BB1">
          <w:rPr>
            <w:noProof/>
            <w:webHidden/>
          </w:rPr>
        </w:r>
        <w:r w:rsidR="00495BB1">
          <w:rPr>
            <w:noProof/>
            <w:webHidden/>
          </w:rPr>
          <w:fldChar w:fldCharType="separate"/>
        </w:r>
        <w:r w:rsidR="00495BB1">
          <w:rPr>
            <w:noProof/>
            <w:webHidden/>
          </w:rPr>
          <w:t>10</w:t>
        </w:r>
        <w:r w:rsidR="00495BB1">
          <w:rPr>
            <w:noProof/>
            <w:webHidden/>
          </w:rPr>
          <w:fldChar w:fldCharType="end"/>
        </w:r>
      </w:hyperlink>
    </w:p>
    <w:p w14:paraId="4B9EC34E"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5" w:history="1">
        <w:r w:rsidR="00495BB1" w:rsidRPr="002148D6">
          <w:rPr>
            <w:rStyle w:val="Hipervnculo"/>
            <w:noProof/>
          </w:rPr>
          <w:t>5. MATERIALES Y RECURSOS DIDÁCTICOS</w:t>
        </w:r>
        <w:r w:rsidR="00495BB1">
          <w:rPr>
            <w:noProof/>
            <w:webHidden/>
          </w:rPr>
          <w:tab/>
        </w:r>
        <w:r w:rsidR="00495BB1">
          <w:rPr>
            <w:noProof/>
            <w:webHidden/>
          </w:rPr>
          <w:fldChar w:fldCharType="begin"/>
        </w:r>
        <w:r w:rsidR="00495BB1">
          <w:rPr>
            <w:noProof/>
            <w:webHidden/>
          </w:rPr>
          <w:instrText xml:space="preserve"> PAGEREF _Toc8289275 \h </w:instrText>
        </w:r>
        <w:r w:rsidR="00495BB1">
          <w:rPr>
            <w:noProof/>
            <w:webHidden/>
          </w:rPr>
        </w:r>
        <w:r w:rsidR="00495BB1">
          <w:rPr>
            <w:noProof/>
            <w:webHidden/>
          </w:rPr>
          <w:fldChar w:fldCharType="separate"/>
        </w:r>
        <w:r w:rsidR="00495BB1">
          <w:rPr>
            <w:noProof/>
            <w:webHidden/>
          </w:rPr>
          <w:t>13</w:t>
        </w:r>
        <w:r w:rsidR="00495BB1">
          <w:rPr>
            <w:noProof/>
            <w:webHidden/>
          </w:rPr>
          <w:fldChar w:fldCharType="end"/>
        </w:r>
      </w:hyperlink>
    </w:p>
    <w:p w14:paraId="24B76573"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6" w:history="1">
        <w:r w:rsidR="00495BB1" w:rsidRPr="002148D6">
          <w:rPr>
            <w:rStyle w:val="Hipervnculo"/>
            <w:noProof/>
          </w:rPr>
          <w:t>6. PROGRAMACIÓN Y TEMPORALIZACIÓN DE LAS UNIDADES</w:t>
        </w:r>
        <w:r w:rsidR="00495BB1">
          <w:rPr>
            <w:noProof/>
            <w:webHidden/>
          </w:rPr>
          <w:tab/>
        </w:r>
        <w:r w:rsidR="00495BB1">
          <w:rPr>
            <w:noProof/>
            <w:webHidden/>
          </w:rPr>
          <w:fldChar w:fldCharType="begin"/>
        </w:r>
        <w:r w:rsidR="00495BB1">
          <w:rPr>
            <w:noProof/>
            <w:webHidden/>
          </w:rPr>
          <w:instrText xml:space="preserve"> PAGEREF _Toc8289276 \h </w:instrText>
        </w:r>
        <w:r w:rsidR="00495BB1">
          <w:rPr>
            <w:noProof/>
            <w:webHidden/>
          </w:rPr>
        </w:r>
        <w:r w:rsidR="00495BB1">
          <w:rPr>
            <w:noProof/>
            <w:webHidden/>
          </w:rPr>
          <w:fldChar w:fldCharType="separate"/>
        </w:r>
        <w:r w:rsidR="00495BB1">
          <w:rPr>
            <w:noProof/>
            <w:webHidden/>
          </w:rPr>
          <w:t>14</w:t>
        </w:r>
        <w:r w:rsidR="00495BB1">
          <w:rPr>
            <w:noProof/>
            <w:webHidden/>
          </w:rPr>
          <w:fldChar w:fldCharType="end"/>
        </w:r>
      </w:hyperlink>
    </w:p>
    <w:p w14:paraId="2ABBA5A6"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7" w:history="1">
        <w:r w:rsidR="00495BB1" w:rsidRPr="002148D6">
          <w:rPr>
            <w:rStyle w:val="Hipervnculo"/>
            <w:noProof/>
          </w:rPr>
          <w:t>7. COMPETENCIAS Y CONTENIDOS TRANSVERSALES</w:t>
        </w:r>
        <w:r w:rsidR="00495BB1">
          <w:rPr>
            <w:noProof/>
            <w:webHidden/>
          </w:rPr>
          <w:tab/>
        </w:r>
        <w:r w:rsidR="00495BB1">
          <w:rPr>
            <w:noProof/>
            <w:webHidden/>
          </w:rPr>
          <w:fldChar w:fldCharType="begin"/>
        </w:r>
        <w:r w:rsidR="00495BB1">
          <w:rPr>
            <w:noProof/>
            <w:webHidden/>
          </w:rPr>
          <w:instrText xml:space="preserve"> PAGEREF _Toc8289277 \h </w:instrText>
        </w:r>
        <w:r w:rsidR="00495BB1">
          <w:rPr>
            <w:noProof/>
            <w:webHidden/>
          </w:rPr>
        </w:r>
        <w:r w:rsidR="00495BB1">
          <w:rPr>
            <w:noProof/>
            <w:webHidden/>
          </w:rPr>
          <w:fldChar w:fldCharType="separate"/>
        </w:r>
        <w:r w:rsidR="00495BB1">
          <w:rPr>
            <w:noProof/>
            <w:webHidden/>
          </w:rPr>
          <w:t>15</w:t>
        </w:r>
        <w:r w:rsidR="00495BB1">
          <w:rPr>
            <w:noProof/>
            <w:webHidden/>
          </w:rPr>
          <w:fldChar w:fldCharType="end"/>
        </w:r>
      </w:hyperlink>
    </w:p>
    <w:p w14:paraId="7BCEA5F8"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8" w:history="1">
        <w:r w:rsidR="00495BB1" w:rsidRPr="002148D6">
          <w:rPr>
            <w:rStyle w:val="Hipervnculo"/>
            <w:noProof/>
          </w:rPr>
          <w:t>8. EVALUACIÓN GENERAL</w:t>
        </w:r>
        <w:r w:rsidR="00495BB1">
          <w:rPr>
            <w:noProof/>
            <w:webHidden/>
          </w:rPr>
          <w:tab/>
        </w:r>
        <w:r w:rsidR="00495BB1">
          <w:rPr>
            <w:noProof/>
            <w:webHidden/>
          </w:rPr>
          <w:fldChar w:fldCharType="begin"/>
        </w:r>
        <w:r w:rsidR="00495BB1">
          <w:rPr>
            <w:noProof/>
            <w:webHidden/>
          </w:rPr>
          <w:instrText xml:space="preserve"> PAGEREF _Toc8289278 \h </w:instrText>
        </w:r>
        <w:r w:rsidR="00495BB1">
          <w:rPr>
            <w:noProof/>
            <w:webHidden/>
          </w:rPr>
        </w:r>
        <w:r w:rsidR="00495BB1">
          <w:rPr>
            <w:noProof/>
            <w:webHidden/>
          </w:rPr>
          <w:fldChar w:fldCharType="separate"/>
        </w:r>
        <w:r w:rsidR="00495BB1">
          <w:rPr>
            <w:noProof/>
            <w:webHidden/>
          </w:rPr>
          <w:t>16</w:t>
        </w:r>
        <w:r w:rsidR="00495BB1">
          <w:rPr>
            <w:noProof/>
            <w:webHidden/>
          </w:rPr>
          <w:fldChar w:fldCharType="end"/>
        </w:r>
      </w:hyperlink>
    </w:p>
    <w:p w14:paraId="41C22509" w14:textId="77777777" w:rsidR="00495BB1" w:rsidRDefault="008C781F">
      <w:pPr>
        <w:pStyle w:val="TDC1"/>
        <w:tabs>
          <w:tab w:val="right" w:leader="dot" w:pos="9742"/>
        </w:tabs>
        <w:rPr>
          <w:rFonts w:asciiTheme="minorHAnsi" w:eastAsiaTheme="minorEastAsia" w:hAnsiTheme="minorHAnsi" w:cstheme="minorBidi"/>
          <w:noProof/>
          <w:lang w:eastAsia="es-ES"/>
        </w:rPr>
      </w:pPr>
      <w:hyperlink w:anchor="_Toc8289279" w:history="1">
        <w:r w:rsidR="00495BB1" w:rsidRPr="002148D6">
          <w:rPr>
            <w:rStyle w:val="Hipervnculo"/>
            <w:noProof/>
          </w:rPr>
          <w:t>9. UNIDADES DE TRABAJO</w:t>
        </w:r>
        <w:r w:rsidR="00495BB1">
          <w:rPr>
            <w:noProof/>
            <w:webHidden/>
          </w:rPr>
          <w:tab/>
        </w:r>
        <w:r w:rsidR="00495BB1">
          <w:rPr>
            <w:noProof/>
            <w:webHidden/>
          </w:rPr>
          <w:fldChar w:fldCharType="begin"/>
        </w:r>
        <w:r w:rsidR="00495BB1">
          <w:rPr>
            <w:noProof/>
            <w:webHidden/>
          </w:rPr>
          <w:instrText xml:space="preserve"> PAGEREF _Toc8289279 \h </w:instrText>
        </w:r>
        <w:r w:rsidR="00495BB1">
          <w:rPr>
            <w:noProof/>
            <w:webHidden/>
          </w:rPr>
        </w:r>
        <w:r w:rsidR="00495BB1">
          <w:rPr>
            <w:noProof/>
            <w:webHidden/>
          </w:rPr>
          <w:fldChar w:fldCharType="separate"/>
        </w:r>
        <w:r w:rsidR="00495BB1">
          <w:rPr>
            <w:noProof/>
            <w:webHidden/>
          </w:rPr>
          <w:t>18</w:t>
        </w:r>
        <w:r w:rsidR="00495BB1">
          <w:rPr>
            <w:noProof/>
            <w:webHidden/>
          </w:rPr>
          <w:fldChar w:fldCharType="end"/>
        </w:r>
      </w:hyperlink>
    </w:p>
    <w:p w14:paraId="5013B38B"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0" w:history="1">
        <w:r w:rsidR="00495BB1" w:rsidRPr="002148D6">
          <w:rPr>
            <w:rStyle w:val="Hipervnculo"/>
            <w:noProof/>
          </w:rPr>
          <w:t>UNIDAD 1. El relieve y el paisaje de la Tierra</w:t>
        </w:r>
        <w:r w:rsidR="00495BB1">
          <w:rPr>
            <w:noProof/>
            <w:webHidden/>
          </w:rPr>
          <w:tab/>
        </w:r>
        <w:r w:rsidR="00495BB1">
          <w:rPr>
            <w:noProof/>
            <w:webHidden/>
          </w:rPr>
          <w:fldChar w:fldCharType="begin"/>
        </w:r>
        <w:r w:rsidR="00495BB1">
          <w:rPr>
            <w:noProof/>
            <w:webHidden/>
          </w:rPr>
          <w:instrText xml:space="preserve"> PAGEREF _Toc8289280 \h </w:instrText>
        </w:r>
        <w:r w:rsidR="00495BB1">
          <w:rPr>
            <w:noProof/>
            <w:webHidden/>
          </w:rPr>
        </w:r>
        <w:r w:rsidR="00495BB1">
          <w:rPr>
            <w:noProof/>
            <w:webHidden/>
          </w:rPr>
          <w:fldChar w:fldCharType="separate"/>
        </w:r>
        <w:r w:rsidR="00495BB1">
          <w:rPr>
            <w:noProof/>
            <w:webHidden/>
          </w:rPr>
          <w:t>18</w:t>
        </w:r>
        <w:r w:rsidR="00495BB1">
          <w:rPr>
            <w:noProof/>
            <w:webHidden/>
          </w:rPr>
          <w:fldChar w:fldCharType="end"/>
        </w:r>
      </w:hyperlink>
    </w:p>
    <w:p w14:paraId="1EDBBD34"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1" w:history="1">
        <w:r w:rsidR="00495BB1" w:rsidRPr="002148D6">
          <w:rPr>
            <w:rStyle w:val="Hipervnculo"/>
            <w:noProof/>
          </w:rPr>
          <w:t>UNIDAD 2. Contaminación del medioambiente</w:t>
        </w:r>
        <w:r w:rsidR="00495BB1">
          <w:rPr>
            <w:noProof/>
            <w:webHidden/>
          </w:rPr>
          <w:tab/>
        </w:r>
        <w:r w:rsidR="00495BB1">
          <w:rPr>
            <w:noProof/>
            <w:webHidden/>
          </w:rPr>
          <w:fldChar w:fldCharType="begin"/>
        </w:r>
        <w:r w:rsidR="00495BB1">
          <w:rPr>
            <w:noProof/>
            <w:webHidden/>
          </w:rPr>
          <w:instrText xml:space="preserve"> PAGEREF _Toc8289281 \h </w:instrText>
        </w:r>
        <w:r w:rsidR="00495BB1">
          <w:rPr>
            <w:noProof/>
            <w:webHidden/>
          </w:rPr>
        </w:r>
        <w:r w:rsidR="00495BB1">
          <w:rPr>
            <w:noProof/>
            <w:webHidden/>
          </w:rPr>
          <w:fldChar w:fldCharType="separate"/>
        </w:r>
        <w:r w:rsidR="00495BB1">
          <w:rPr>
            <w:noProof/>
            <w:webHidden/>
          </w:rPr>
          <w:t>20</w:t>
        </w:r>
        <w:r w:rsidR="00495BB1">
          <w:rPr>
            <w:noProof/>
            <w:webHidden/>
          </w:rPr>
          <w:fldChar w:fldCharType="end"/>
        </w:r>
      </w:hyperlink>
    </w:p>
    <w:p w14:paraId="6EF64855"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2" w:history="1">
        <w:r w:rsidR="00495BB1" w:rsidRPr="002148D6">
          <w:rPr>
            <w:rStyle w:val="Hipervnculo"/>
            <w:noProof/>
          </w:rPr>
          <w:t>UNIDAD 3. Equilibrio medioambiental y desarrollo sostenible</w:t>
        </w:r>
        <w:r w:rsidR="00495BB1">
          <w:rPr>
            <w:noProof/>
            <w:webHidden/>
          </w:rPr>
          <w:tab/>
        </w:r>
        <w:r w:rsidR="00495BB1">
          <w:rPr>
            <w:noProof/>
            <w:webHidden/>
          </w:rPr>
          <w:fldChar w:fldCharType="begin"/>
        </w:r>
        <w:r w:rsidR="00495BB1">
          <w:rPr>
            <w:noProof/>
            <w:webHidden/>
          </w:rPr>
          <w:instrText xml:space="preserve"> PAGEREF _Toc8289282 \h </w:instrText>
        </w:r>
        <w:r w:rsidR="00495BB1">
          <w:rPr>
            <w:noProof/>
            <w:webHidden/>
          </w:rPr>
        </w:r>
        <w:r w:rsidR="00495BB1">
          <w:rPr>
            <w:noProof/>
            <w:webHidden/>
          </w:rPr>
          <w:fldChar w:fldCharType="separate"/>
        </w:r>
        <w:r w:rsidR="00495BB1">
          <w:rPr>
            <w:noProof/>
            <w:webHidden/>
          </w:rPr>
          <w:t>22</w:t>
        </w:r>
        <w:r w:rsidR="00495BB1">
          <w:rPr>
            <w:noProof/>
            <w:webHidden/>
          </w:rPr>
          <w:fldChar w:fldCharType="end"/>
        </w:r>
      </w:hyperlink>
    </w:p>
    <w:p w14:paraId="7941D9EA"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3" w:history="1">
        <w:r w:rsidR="00495BB1" w:rsidRPr="002148D6">
          <w:rPr>
            <w:rStyle w:val="Hipervnculo"/>
            <w:noProof/>
          </w:rPr>
          <w:t>UNIDAD 4. Estudio de la cinemática</w:t>
        </w:r>
        <w:r w:rsidR="00495BB1">
          <w:rPr>
            <w:noProof/>
            <w:webHidden/>
          </w:rPr>
          <w:tab/>
        </w:r>
        <w:r w:rsidR="00495BB1">
          <w:rPr>
            <w:noProof/>
            <w:webHidden/>
          </w:rPr>
          <w:fldChar w:fldCharType="begin"/>
        </w:r>
        <w:r w:rsidR="00495BB1">
          <w:rPr>
            <w:noProof/>
            <w:webHidden/>
          </w:rPr>
          <w:instrText xml:space="preserve"> PAGEREF _Toc8289283 \h </w:instrText>
        </w:r>
        <w:r w:rsidR="00495BB1">
          <w:rPr>
            <w:noProof/>
            <w:webHidden/>
          </w:rPr>
        </w:r>
        <w:r w:rsidR="00495BB1">
          <w:rPr>
            <w:noProof/>
            <w:webHidden/>
          </w:rPr>
          <w:fldChar w:fldCharType="separate"/>
        </w:r>
        <w:r w:rsidR="00495BB1">
          <w:rPr>
            <w:noProof/>
            <w:webHidden/>
          </w:rPr>
          <w:t>24</w:t>
        </w:r>
        <w:r w:rsidR="00495BB1">
          <w:rPr>
            <w:noProof/>
            <w:webHidden/>
          </w:rPr>
          <w:fldChar w:fldCharType="end"/>
        </w:r>
      </w:hyperlink>
    </w:p>
    <w:p w14:paraId="6E51DBB8"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4" w:history="1">
        <w:r w:rsidR="00495BB1" w:rsidRPr="002148D6">
          <w:rPr>
            <w:rStyle w:val="Hipervnculo"/>
            <w:noProof/>
          </w:rPr>
          <w:t>UNIDAD 5. Estudio de la dinámica</w:t>
        </w:r>
        <w:r w:rsidR="00495BB1">
          <w:rPr>
            <w:noProof/>
            <w:webHidden/>
          </w:rPr>
          <w:tab/>
        </w:r>
        <w:r w:rsidR="00495BB1">
          <w:rPr>
            <w:noProof/>
            <w:webHidden/>
          </w:rPr>
          <w:fldChar w:fldCharType="begin"/>
        </w:r>
        <w:r w:rsidR="00495BB1">
          <w:rPr>
            <w:noProof/>
            <w:webHidden/>
          </w:rPr>
          <w:instrText xml:space="preserve"> PAGEREF _Toc8289284 \h </w:instrText>
        </w:r>
        <w:r w:rsidR="00495BB1">
          <w:rPr>
            <w:noProof/>
            <w:webHidden/>
          </w:rPr>
        </w:r>
        <w:r w:rsidR="00495BB1">
          <w:rPr>
            <w:noProof/>
            <w:webHidden/>
          </w:rPr>
          <w:fldChar w:fldCharType="separate"/>
        </w:r>
        <w:r w:rsidR="00495BB1">
          <w:rPr>
            <w:noProof/>
            <w:webHidden/>
          </w:rPr>
          <w:t>26</w:t>
        </w:r>
        <w:r w:rsidR="00495BB1">
          <w:rPr>
            <w:noProof/>
            <w:webHidden/>
          </w:rPr>
          <w:fldChar w:fldCharType="end"/>
        </w:r>
      </w:hyperlink>
    </w:p>
    <w:p w14:paraId="55670978"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5" w:history="1">
        <w:r w:rsidR="00495BB1" w:rsidRPr="002148D6">
          <w:rPr>
            <w:rStyle w:val="Hipervnculo"/>
            <w:noProof/>
          </w:rPr>
          <w:t>UNIDAD 6. Energía eléctrica</w:t>
        </w:r>
        <w:r w:rsidR="00495BB1">
          <w:rPr>
            <w:noProof/>
            <w:webHidden/>
          </w:rPr>
          <w:tab/>
        </w:r>
        <w:r w:rsidR="00495BB1">
          <w:rPr>
            <w:noProof/>
            <w:webHidden/>
          </w:rPr>
          <w:fldChar w:fldCharType="begin"/>
        </w:r>
        <w:r w:rsidR="00495BB1">
          <w:rPr>
            <w:noProof/>
            <w:webHidden/>
          </w:rPr>
          <w:instrText xml:space="preserve"> PAGEREF _Toc8289285 \h </w:instrText>
        </w:r>
        <w:r w:rsidR="00495BB1">
          <w:rPr>
            <w:noProof/>
            <w:webHidden/>
          </w:rPr>
        </w:r>
        <w:r w:rsidR="00495BB1">
          <w:rPr>
            <w:noProof/>
            <w:webHidden/>
          </w:rPr>
          <w:fldChar w:fldCharType="separate"/>
        </w:r>
        <w:r w:rsidR="00495BB1">
          <w:rPr>
            <w:noProof/>
            <w:webHidden/>
          </w:rPr>
          <w:t>28</w:t>
        </w:r>
        <w:r w:rsidR="00495BB1">
          <w:rPr>
            <w:noProof/>
            <w:webHidden/>
          </w:rPr>
          <w:fldChar w:fldCharType="end"/>
        </w:r>
      </w:hyperlink>
    </w:p>
    <w:p w14:paraId="6CE32286"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6" w:history="1">
        <w:r w:rsidR="00495BB1" w:rsidRPr="002148D6">
          <w:rPr>
            <w:rStyle w:val="Hipervnculo"/>
            <w:noProof/>
          </w:rPr>
          <w:t>UNIDAD 7. Reacción química</w:t>
        </w:r>
        <w:r w:rsidR="00495BB1">
          <w:rPr>
            <w:noProof/>
            <w:webHidden/>
          </w:rPr>
          <w:tab/>
        </w:r>
        <w:r w:rsidR="00495BB1">
          <w:rPr>
            <w:noProof/>
            <w:webHidden/>
          </w:rPr>
          <w:fldChar w:fldCharType="begin"/>
        </w:r>
        <w:r w:rsidR="00495BB1">
          <w:rPr>
            <w:noProof/>
            <w:webHidden/>
          </w:rPr>
          <w:instrText xml:space="preserve"> PAGEREF _Toc8289286 \h </w:instrText>
        </w:r>
        <w:r w:rsidR="00495BB1">
          <w:rPr>
            <w:noProof/>
            <w:webHidden/>
          </w:rPr>
        </w:r>
        <w:r w:rsidR="00495BB1">
          <w:rPr>
            <w:noProof/>
            <w:webHidden/>
          </w:rPr>
          <w:fldChar w:fldCharType="separate"/>
        </w:r>
        <w:r w:rsidR="00495BB1">
          <w:rPr>
            <w:noProof/>
            <w:webHidden/>
          </w:rPr>
          <w:t>30</w:t>
        </w:r>
        <w:r w:rsidR="00495BB1">
          <w:rPr>
            <w:noProof/>
            <w:webHidden/>
          </w:rPr>
          <w:fldChar w:fldCharType="end"/>
        </w:r>
      </w:hyperlink>
    </w:p>
    <w:p w14:paraId="60B05807"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7" w:history="1">
        <w:r w:rsidR="00495BB1" w:rsidRPr="002148D6">
          <w:rPr>
            <w:rStyle w:val="Hipervnculo"/>
            <w:noProof/>
          </w:rPr>
          <w:t>UNIDAD 8. Tipos de reacciones químicas</w:t>
        </w:r>
        <w:r w:rsidR="00495BB1">
          <w:rPr>
            <w:noProof/>
            <w:webHidden/>
          </w:rPr>
          <w:tab/>
        </w:r>
        <w:r w:rsidR="00495BB1">
          <w:rPr>
            <w:noProof/>
            <w:webHidden/>
          </w:rPr>
          <w:fldChar w:fldCharType="begin"/>
        </w:r>
        <w:r w:rsidR="00495BB1">
          <w:rPr>
            <w:noProof/>
            <w:webHidden/>
          </w:rPr>
          <w:instrText xml:space="preserve"> PAGEREF _Toc8289287 \h </w:instrText>
        </w:r>
        <w:r w:rsidR="00495BB1">
          <w:rPr>
            <w:noProof/>
            <w:webHidden/>
          </w:rPr>
        </w:r>
        <w:r w:rsidR="00495BB1">
          <w:rPr>
            <w:noProof/>
            <w:webHidden/>
          </w:rPr>
          <w:fldChar w:fldCharType="separate"/>
        </w:r>
        <w:r w:rsidR="00495BB1">
          <w:rPr>
            <w:noProof/>
            <w:webHidden/>
          </w:rPr>
          <w:t>32</w:t>
        </w:r>
        <w:r w:rsidR="00495BB1">
          <w:rPr>
            <w:noProof/>
            <w:webHidden/>
          </w:rPr>
          <w:fldChar w:fldCharType="end"/>
        </w:r>
      </w:hyperlink>
    </w:p>
    <w:p w14:paraId="682DED5E" w14:textId="77777777" w:rsidR="00495BB1" w:rsidRDefault="008C781F">
      <w:pPr>
        <w:pStyle w:val="TDC3"/>
        <w:tabs>
          <w:tab w:val="right" w:leader="dot" w:pos="9742"/>
        </w:tabs>
        <w:rPr>
          <w:rFonts w:asciiTheme="minorHAnsi" w:eastAsiaTheme="minorEastAsia" w:hAnsiTheme="minorHAnsi" w:cstheme="minorBidi"/>
          <w:noProof/>
          <w:lang w:eastAsia="es-ES"/>
        </w:rPr>
      </w:pPr>
      <w:hyperlink w:anchor="_Toc8289288" w:history="1">
        <w:r w:rsidR="00495BB1" w:rsidRPr="002148D6">
          <w:rPr>
            <w:rStyle w:val="Hipervnculo"/>
            <w:noProof/>
          </w:rPr>
          <w:t>UNIDAD 9. El material de laboratorio: prevención de enfermedades</w:t>
        </w:r>
        <w:r w:rsidR="00495BB1">
          <w:rPr>
            <w:noProof/>
            <w:webHidden/>
          </w:rPr>
          <w:tab/>
        </w:r>
        <w:r w:rsidR="00495BB1">
          <w:rPr>
            <w:noProof/>
            <w:webHidden/>
          </w:rPr>
          <w:fldChar w:fldCharType="begin"/>
        </w:r>
        <w:r w:rsidR="00495BB1">
          <w:rPr>
            <w:noProof/>
            <w:webHidden/>
          </w:rPr>
          <w:instrText xml:space="preserve"> PAGEREF _Toc8289288 \h </w:instrText>
        </w:r>
        <w:r w:rsidR="00495BB1">
          <w:rPr>
            <w:noProof/>
            <w:webHidden/>
          </w:rPr>
        </w:r>
        <w:r w:rsidR="00495BB1">
          <w:rPr>
            <w:noProof/>
            <w:webHidden/>
          </w:rPr>
          <w:fldChar w:fldCharType="separate"/>
        </w:r>
        <w:r w:rsidR="00495BB1">
          <w:rPr>
            <w:noProof/>
            <w:webHidden/>
          </w:rPr>
          <w:t>34</w:t>
        </w:r>
        <w:r w:rsidR="00495BB1">
          <w:rPr>
            <w:noProof/>
            <w:webHidden/>
          </w:rPr>
          <w:fldChar w:fldCharType="end"/>
        </w:r>
      </w:hyperlink>
    </w:p>
    <w:p w14:paraId="0700D9DB" w14:textId="0E83D489" w:rsidR="007C6DB1" w:rsidRDefault="00C913B2" w:rsidP="008C781F">
      <w:pPr>
        <w:tabs>
          <w:tab w:val="left" w:pos="-709"/>
          <w:tab w:val="left" w:pos="7938"/>
        </w:tabs>
        <w:spacing w:before="240" w:line="240" w:lineRule="auto"/>
        <w:ind w:right="567"/>
        <w:rPr>
          <w:rFonts w:cs="Calibri"/>
          <w:sz w:val="24"/>
          <w:szCs w:val="24"/>
        </w:rPr>
      </w:pPr>
      <w:r w:rsidRPr="007660FA">
        <w:rPr>
          <w:rFonts w:cs="Calibri"/>
          <w:b/>
          <w:bCs/>
          <w:sz w:val="24"/>
          <w:szCs w:val="24"/>
        </w:rPr>
        <w:fldChar w:fldCharType="end"/>
      </w:r>
    </w:p>
    <w:p w14:paraId="46B2492D" w14:textId="77777777"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14:paraId="40AE258B" w14:textId="77777777" w:rsidR="00040B17" w:rsidRDefault="00040B17" w:rsidP="00040B17">
      <w:pPr>
        <w:pStyle w:val="Ttulo1"/>
        <w:numPr>
          <w:ilvl w:val="0"/>
          <w:numId w:val="0"/>
        </w:numPr>
        <w:shd w:val="clear" w:color="auto" w:fill="auto"/>
        <w:ind w:left="1776" w:right="1484"/>
      </w:pPr>
    </w:p>
    <w:p w14:paraId="73E30DB9" w14:textId="2F679835" w:rsidR="00F47B66" w:rsidRPr="007660FA" w:rsidRDefault="001F428A" w:rsidP="001F428A">
      <w:pPr>
        <w:pStyle w:val="Ttulo1"/>
        <w:numPr>
          <w:ilvl w:val="0"/>
          <w:numId w:val="0"/>
        </w:numPr>
        <w:ind w:right="1484"/>
      </w:pPr>
      <w:bookmarkStart w:id="1" w:name="_Toc8289279"/>
      <w:r>
        <w:t xml:space="preserve">9. </w:t>
      </w:r>
      <w:r w:rsidR="00FC4B1B" w:rsidRPr="007660FA">
        <w:t xml:space="preserve">UNIDADES </w:t>
      </w:r>
      <w:r w:rsidR="00DA7019">
        <w:t>DE TRABAJO</w:t>
      </w:r>
      <w:bookmarkEnd w:id="1"/>
    </w:p>
    <w:p w14:paraId="6892764E" w14:textId="4C4113D1" w:rsidR="00680627" w:rsidRDefault="00D20B50" w:rsidP="001F428A">
      <w:pPr>
        <w:ind w:right="1484"/>
        <w:jc w:val="both"/>
        <w:rPr>
          <w:sz w:val="24"/>
          <w:szCs w:val="24"/>
        </w:rPr>
      </w:pPr>
      <w:r>
        <w:rPr>
          <w:sz w:val="24"/>
          <w:szCs w:val="24"/>
        </w:rPr>
        <w:t>El libro</w:t>
      </w:r>
      <w:r w:rsidR="00EE3424">
        <w:rPr>
          <w:sz w:val="24"/>
          <w:szCs w:val="24"/>
        </w:rPr>
        <w:t xml:space="preserve"> </w:t>
      </w:r>
      <w:r w:rsidR="00F35848" w:rsidRPr="00233A67">
        <w:rPr>
          <w:b/>
          <w:sz w:val="24"/>
          <w:szCs w:val="24"/>
        </w:rPr>
        <w:t xml:space="preserve">Ciencias </w:t>
      </w:r>
      <w:r w:rsidR="00E337E3">
        <w:rPr>
          <w:b/>
          <w:sz w:val="24"/>
          <w:szCs w:val="24"/>
        </w:rPr>
        <w:t>I</w:t>
      </w:r>
      <w:r w:rsidR="00F35848" w:rsidRPr="00233A67">
        <w:rPr>
          <w:b/>
          <w:sz w:val="24"/>
          <w:szCs w:val="24"/>
        </w:rPr>
        <w:t>I</w:t>
      </w:r>
      <w:r w:rsidR="00680627" w:rsidRPr="007660FA">
        <w:rPr>
          <w:sz w:val="24"/>
          <w:szCs w:val="24"/>
        </w:rPr>
        <w:t xml:space="preserve"> se estruc</w:t>
      </w:r>
      <w:r w:rsidR="00F35848">
        <w:rPr>
          <w:sz w:val="24"/>
          <w:szCs w:val="24"/>
        </w:rPr>
        <w:t>tura en las siguientes unidades</w:t>
      </w:r>
      <w:r w:rsidR="00680627" w:rsidRPr="007660FA">
        <w:rPr>
          <w:sz w:val="24"/>
          <w:szCs w:val="24"/>
        </w:rPr>
        <w:t>:</w:t>
      </w:r>
    </w:p>
    <w:p w14:paraId="5EEF4880" w14:textId="1C5B794D" w:rsidR="006A0F02" w:rsidRPr="007660FA" w:rsidRDefault="006A7FF1" w:rsidP="001F428A">
      <w:pPr>
        <w:pStyle w:val="Ttulo3"/>
        <w:ind w:right="1484"/>
        <w:rPr>
          <w:sz w:val="24"/>
          <w:szCs w:val="24"/>
        </w:rPr>
      </w:pPr>
      <w:bookmarkStart w:id="2" w:name="_Toc8289280"/>
      <w:r>
        <w:rPr>
          <w:sz w:val="24"/>
          <w:szCs w:val="24"/>
        </w:rPr>
        <w:t xml:space="preserve">UNIDAD </w:t>
      </w:r>
      <w:r w:rsidR="00FA1456" w:rsidRPr="007660FA">
        <w:rPr>
          <w:sz w:val="24"/>
          <w:szCs w:val="24"/>
        </w:rPr>
        <w:t xml:space="preserve">1. </w:t>
      </w:r>
      <w:r w:rsidR="00E337E3">
        <w:rPr>
          <w:sz w:val="24"/>
          <w:szCs w:val="24"/>
        </w:rPr>
        <w:t>El relieve y el paisaje de la Tierra</w:t>
      </w:r>
      <w:bookmarkEnd w:id="2"/>
    </w:p>
    <w:p w14:paraId="1CBD3417" w14:textId="77777777" w:rsidR="006A0F02" w:rsidRPr="007660FA" w:rsidRDefault="006A0F02" w:rsidP="001F428A">
      <w:pPr>
        <w:shd w:val="clear" w:color="auto" w:fill="8DB3E2"/>
        <w:ind w:right="1484"/>
        <w:rPr>
          <w:b/>
          <w:color w:val="FFFFFF"/>
          <w:sz w:val="24"/>
          <w:szCs w:val="24"/>
        </w:rPr>
      </w:pPr>
      <w:r w:rsidRPr="007660FA">
        <w:rPr>
          <w:b/>
          <w:color w:val="FFFFFF"/>
          <w:sz w:val="24"/>
          <w:szCs w:val="24"/>
        </w:rPr>
        <w:t xml:space="preserve">OBJETIVOS </w:t>
      </w:r>
    </w:p>
    <w:p w14:paraId="218404D0" w14:textId="77777777" w:rsidR="00FA1456" w:rsidRPr="007660FA" w:rsidRDefault="00FA1456" w:rsidP="001F428A">
      <w:pPr>
        <w:pStyle w:val="Textoindependiente2"/>
        <w:spacing w:after="200" w:line="360" w:lineRule="auto"/>
        <w:ind w:left="567" w:right="1484" w:hanging="567"/>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14:paraId="64C74300" w14:textId="6F0AB18F" w:rsidR="00A23402" w:rsidRPr="00A23402" w:rsidRDefault="00A23402" w:rsidP="001F428A">
      <w:pPr>
        <w:pStyle w:val="Prrafodelista"/>
        <w:numPr>
          <w:ilvl w:val="0"/>
          <w:numId w:val="33"/>
        </w:numPr>
        <w:spacing w:after="120" w:line="360" w:lineRule="auto"/>
        <w:ind w:left="714" w:right="1486" w:hanging="357"/>
        <w:contextualSpacing w:val="0"/>
        <w:jc w:val="both"/>
        <w:rPr>
          <w:rFonts w:cs="Calibri"/>
          <w:sz w:val="24"/>
          <w:szCs w:val="24"/>
        </w:rPr>
      </w:pPr>
      <w:r>
        <w:rPr>
          <w:rFonts w:cs="Calibri"/>
          <w:sz w:val="24"/>
          <w:szCs w:val="24"/>
        </w:rPr>
        <w:t>I</w:t>
      </w:r>
      <w:r w:rsidRPr="00A23402">
        <w:rPr>
          <w:rFonts w:cs="Calibri"/>
          <w:sz w:val="24"/>
          <w:szCs w:val="24"/>
        </w:rPr>
        <w:t>dentifica</w:t>
      </w:r>
      <w:r>
        <w:rPr>
          <w:rFonts w:cs="Calibri"/>
          <w:sz w:val="24"/>
          <w:szCs w:val="24"/>
        </w:rPr>
        <w:t>r</w:t>
      </w:r>
      <w:r w:rsidR="008E537C">
        <w:rPr>
          <w:rFonts w:cs="Calibri"/>
          <w:sz w:val="24"/>
          <w:szCs w:val="24"/>
        </w:rPr>
        <w:t xml:space="preserve"> los agentes geológicos internos y los externos y la acción de cada uno de ellos sobre el relieve</w:t>
      </w:r>
      <w:r w:rsidRPr="00A23402">
        <w:rPr>
          <w:rFonts w:cs="Calibri"/>
          <w:sz w:val="24"/>
          <w:szCs w:val="24"/>
        </w:rPr>
        <w:t>.</w:t>
      </w:r>
    </w:p>
    <w:p w14:paraId="4B624D9C" w14:textId="3F316B31" w:rsidR="00A23402" w:rsidRPr="00A23402" w:rsidRDefault="008E537C" w:rsidP="001F428A">
      <w:pPr>
        <w:pStyle w:val="Prrafodelista"/>
        <w:numPr>
          <w:ilvl w:val="0"/>
          <w:numId w:val="33"/>
        </w:numPr>
        <w:spacing w:after="120" w:line="360" w:lineRule="auto"/>
        <w:ind w:left="714" w:right="1486" w:hanging="357"/>
        <w:contextualSpacing w:val="0"/>
        <w:jc w:val="both"/>
        <w:rPr>
          <w:rFonts w:cs="Calibri"/>
          <w:sz w:val="24"/>
          <w:szCs w:val="24"/>
        </w:rPr>
      </w:pPr>
      <w:r>
        <w:rPr>
          <w:rFonts w:cs="Calibri"/>
          <w:sz w:val="24"/>
          <w:szCs w:val="24"/>
        </w:rPr>
        <w:t>Diferenciar los tipos de meteorización e identificar sus consecuencias en el relieve</w:t>
      </w:r>
      <w:r w:rsidR="00A23402" w:rsidRPr="00A23402">
        <w:rPr>
          <w:rFonts w:cs="Calibri"/>
          <w:sz w:val="24"/>
          <w:szCs w:val="24"/>
        </w:rPr>
        <w:t>.</w:t>
      </w:r>
    </w:p>
    <w:p w14:paraId="1548481E" w14:textId="3478FC44" w:rsidR="00A23402" w:rsidRPr="00A23402" w:rsidRDefault="008E537C" w:rsidP="001F428A">
      <w:pPr>
        <w:pStyle w:val="Prrafodelista"/>
        <w:numPr>
          <w:ilvl w:val="0"/>
          <w:numId w:val="33"/>
        </w:numPr>
        <w:spacing w:after="120" w:line="360" w:lineRule="auto"/>
        <w:ind w:left="714" w:right="1486" w:hanging="357"/>
        <w:contextualSpacing w:val="0"/>
        <w:jc w:val="both"/>
        <w:rPr>
          <w:rFonts w:cs="Calibri"/>
          <w:sz w:val="24"/>
          <w:szCs w:val="24"/>
        </w:rPr>
      </w:pPr>
      <w:r>
        <w:rPr>
          <w:rFonts w:cs="Calibri"/>
          <w:sz w:val="24"/>
          <w:szCs w:val="24"/>
        </w:rPr>
        <w:t>Analizar los procesos de erosión, transporte y sedimentación</w:t>
      </w:r>
      <w:r w:rsidR="00A23402" w:rsidRPr="00A23402">
        <w:rPr>
          <w:rFonts w:cs="Calibri"/>
          <w:sz w:val="24"/>
          <w:szCs w:val="24"/>
        </w:rPr>
        <w:t>.</w:t>
      </w:r>
    </w:p>
    <w:p w14:paraId="110376B3" w14:textId="0F45C1EF" w:rsidR="00A23402" w:rsidRPr="00A23402" w:rsidRDefault="008E537C" w:rsidP="001F428A">
      <w:pPr>
        <w:pStyle w:val="Prrafodelista"/>
        <w:numPr>
          <w:ilvl w:val="0"/>
          <w:numId w:val="33"/>
        </w:numPr>
        <w:spacing w:after="120" w:line="360" w:lineRule="auto"/>
        <w:ind w:left="714" w:right="1486" w:hanging="357"/>
        <w:contextualSpacing w:val="0"/>
        <w:jc w:val="both"/>
        <w:rPr>
          <w:rFonts w:cs="Calibri"/>
          <w:sz w:val="24"/>
          <w:szCs w:val="24"/>
        </w:rPr>
      </w:pPr>
      <w:r>
        <w:rPr>
          <w:rFonts w:cs="Calibri"/>
          <w:sz w:val="24"/>
          <w:szCs w:val="24"/>
        </w:rPr>
        <w:t>Reconocer los distintos modelados del relieve</w:t>
      </w:r>
      <w:r w:rsidR="00A23402" w:rsidRPr="00A23402">
        <w:rPr>
          <w:rFonts w:cs="Calibri"/>
          <w:sz w:val="24"/>
          <w:szCs w:val="24"/>
        </w:rPr>
        <w:t>.</w:t>
      </w:r>
    </w:p>
    <w:p w14:paraId="08EE68BB" w14:textId="32720BF7" w:rsidR="00A23402" w:rsidRDefault="00AC7377" w:rsidP="001F428A">
      <w:pPr>
        <w:pStyle w:val="Prrafodelista"/>
        <w:numPr>
          <w:ilvl w:val="0"/>
          <w:numId w:val="33"/>
        </w:numPr>
        <w:spacing w:after="120" w:line="360" w:lineRule="auto"/>
        <w:ind w:left="714" w:right="1486" w:hanging="357"/>
        <w:contextualSpacing w:val="0"/>
        <w:jc w:val="both"/>
        <w:rPr>
          <w:rFonts w:cs="Calibri"/>
          <w:sz w:val="24"/>
          <w:szCs w:val="24"/>
        </w:rPr>
      </w:pPr>
      <w:r>
        <w:rPr>
          <w:rFonts w:cs="Calibri"/>
          <w:sz w:val="24"/>
          <w:szCs w:val="24"/>
        </w:rPr>
        <w:t>Analizar la acción de los seres vivos sobre el suelo y la formación de los combustibles fósiles.</w:t>
      </w:r>
    </w:p>
    <w:p w14:paraId="5AEFC3C5" w14:textId="77777777" w:rsidR="007C6DB1" w:rsidRDefault="007C6DB1">
      <w:pPr>
        <w:spacing w:after="0" w:line="240" w:lineRule="auto"/>
        <w:rPr>
          <w:rFonts w:cs="Calibri"/>
          <w:sz w:val="24"/>
          <w:szCs w:val="24"/>
        </w:rPr>
      </w:pPr>
      <w:r>
        <w:rPr>
          <w:rFonts w:cs="Calibri"/>
          <w:sz w:val="24"/>
          <w:szCs w:val="24"/>
        </w:rPr>
        <w:br w:type="page"/>
      </w:r>
    </w:p>
    <w:p w14:paraId="3B3654E7" w14:textId="77777777" w:rsidR="00AC3A31" w:rsidRDefault="00AC3A31">
      <w:pPr>
        <w:spacing w:after="0" w:line="240" w:lineRule="auto"/>
        <w:rPr>
          <w:rFonts w:cs="Calibri"/>
          <w:sz w:val="24"/>
          <w:szCs w:val="24"/>
        </w:rPr>
      </w:pPr>
    </w:p>
    <w:tbl>
      <w:tblPr>
        <w:tblW w:w="14163" w:type="dxa"/>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0" w:type="dxa"/>
          <w:right w:w="0" w:type="dxa"/>
        </w:tblCellMar>
        <w:tblLook w:val="01E0" w:firstRow="1" w:lastRow="1" w:firstColumn="1" w:lastColumn="1" w:noHBand="0" w:noVBand="0"/>
      </w:tblPr>
      <w:tblGrid>
        <w:gridCol w:w="2679"/>
        <w:gridCol w:w="4111"/>
        <w:gridCol w:w="3011"/>
        <w:gridCol w:w="4362"/>
      </w:tblGrid>
      <w:tr w:rsidR="00A51FF4" w:rsidRPr="00F26930" w14:paraId="4EC90E28" w14:textId="77777777" w:rsidTr="005211FE">
        <w:tc>
          <w:tcPr>
            <w:tcW w:w="6790" w:type="dxa"/>
            <w:gridSpan w:val="2"/>
            <w:shd w:val="clear" w:color="auto" w:fill="2F5496" w:themeFill="accent1" w:themeFillShade="BF"/>
            <w:vAlign w:val="center"/>
          </w:tcPr>
          <w:p w14:paraId="2E63F0D2" w14:textId="7CE4DE71" w:rsidR="007C6DB1" w:rsidRPr="00F26930" w:rsidRDefault="007C6DB1" w:rsidP="005211FE">
            <w:pPr>
              <w:spacing w:before="60" w:after="6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006A7FF1">
              <w:rPr>
                <w:rFonts w:ascii="Lucida Sans" w:eastAsia="Lucida Sans" w:hAnsi="Lucida Sans" w:cs="Lucida Sans"/>
                <w:b/>
                <w:color w:val="FFFFFF" w:themeColor="background1"/>
                <w:sz w:val="21"/>
                <w:szCs w:val="21"/>
              </w:rPr>
              <w:t>d</w:t>
            </w:r>
            <w:r w:rsidR="00F35848">
              <w:rPr>
                <w:rFonts w:ascii="Lucida Sans" w:eastAsia="Lucida Sans" w:hAnsi="Lucida Sans" w:cs="Lucida Sans"/>
                <w:b/>
                <w:color w:val="FFFFFF" w:themeColor="background1"/>
                <w:spacing w:val="1"/>
                <w:sz w:val="21"/>
                <w:szCs w:val="21"/>
              </w:rPr>
              <w:t xml:space="preserve"> 1</w:t>
            </w:r>
            <w:r w:rsidR="006A7FF1">
              <w:rPr>
                <w:rFonts w:ascii="Lucida Sans" w:eastAsia="Lucida Sans" w:hAnsi="Lucida Sans" w:cs="Lucida Sans"/>
                <w:b/>
                <w:color w:val="FFFFFF" w:themeColor="background1"/>
                <w:spacing w:val="1"/>
                <w:sz w:val="21"/>
                <w:szCs w:val="21"/>
              </w:rPr>
              <w:t>:</w:t>
            </w:r>
            <w:r w:rsidR="00F35848">
              <w:rPr>
                <w:rFonts w:ascii="Lucida Sans" w:eastAsia="Lucida Sans" w:hAnsi="Lucida Sans" w:cs="Lucida Sans"/>
                <w:b/>
                <w:color w:val="FFFFFF" w:themeColor="background1"/>
                <w:spacing w:val="1"/>
                <w:sz w:val="21"/>
                <w:szCs w:val="21"/>
              </w:rPr>
              <w:t xml:space="preserve"> </w:t>
            </w:r>
            <w:r w:rsidR="00AC7377">
              <w:rPr>
                <w:rFonts w:ascii="Lucida Sans" w:eastAsia="Lucida Sans" w:hAnsi="Lucida Sans" w:cs="Lucida Sans"/>
                <w:b/>
                <w:color w:val="FFFFFF" w:themeColor="background1"/>
                <w:spacing w:val="1"/>
                <w:sz w:val="21"/>
                <w:szCs w:val="21"/>
              </w:rPr>
              <w:t>El relieve y el paisaje de la Tierra</w:t>
            </w:r>
          </w:p>
        </w:tc>
        <w:tc>
          <w:tcPr>
            <w:tcW w:w="7373" w:type="dxa"/>
            <w:gridSpan w:val="2"/>
            <w:shd w:val="clear" w:color="auto" w:fill="2F5496" w:themeFill="accent1" w:themeFillShade="BF"/>
            <w:vAlign w:val="center"/>
          </w:tcPr>
          <w:p w14:paraId="4B1A6608" w14:textId="42F9F055" w:rsidR="007C6DB1" w:rsidRPr="00F26930" w:rsidRDefault="007C6DB1" w:rsidP="005211FE">
            <w:pPr>
              <w:spacing w:before="60" w:after="6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F35848">
              <w:rPr>
                <w:rFonts w:ascii="Lucida Sans" w:eastAsia="Lucida Sans" w:hAnsi="Lucida Sans" w:cs="Lucida Sans"/>
                <w:b/>
                <w:color w:val="FFFFFF" w:themeColor="background1"/>
                <w:sz w:val="21"/>
                <w:szCs w:val="21"/>
              </w:rPr>
              <w:t xml:space="preserve">n: </w:t>
            </w:r>
            <w:r w:rsidR="00AC7377">
              <w:rPr>
                <w:rFonts w:ascii="Lucida Sans" w:eastAsia="Lucida Sans" w:hAnsi="Lucida Sans" w:cs="Lucida Sans"/>
                <w:b/>
                <w:color w:val="FFFFFF" w:themeColor="background1"/>
                <w:sz w:val="21"/>
                <w:szCs w:val="21"/>
              </w:rPr>
              <w:t>4</w:t>
            </w:r>
            <w:r w:rsidR="00F35848">
              <w:rPr>
                <w:rFonts w:ascii="Lucida Sans" w:eastAsia="Lucida Sans" w:hAnsi="Lucida Sans" w:cs="Lucida Sans"/>
                <w:b/>
                <w:color w:val="FFFFFF" w:themeColor="background1"/>
                <w:sz w:val="21"/>
                <w:szCs w:val="21"/>
              </w:rPr>
              <w:t>,</w:t>
            </w:r>
            <w:r w:rsidR="00AC7377">
              <w:rPr>
                <w:rFonts w:ascii="Lucida Sans" w:eastAsia="Lucida Sans" w:hAnsi="Lucida Sans" w:cs="Lucida Sans"/>
                <w:b/>
                <w:color w:val="FFFFFF" w:themeColor="background1"/>
                <w:sz w:val="21"/>
                <w:szCs w:val="21"/>
              </w:rPr>
              <w:t>6</w:t>
            </w:r>
            <w:r w:rsidRPr="00F26930">
              <w:rPr>
                <w:rFonts w:ascii="Lucida Sans" w:eastAsia="Lucida Sans" w:hAnsi="Lucida Sans" w:cs="Lucida Sans"/>
                <w:b/>
                <w:color w:val="FFFFFF" w:themeColor="background1"/>
                <w:sz w:val="21"/>
                <w:szCs w:val="21"/>
              </w:rPr>
              <w:t xml:space="preserve"> horas</w:t>
            </w:r>
          </w:p>
        </w:tc>
      </w:tr>
      <w:tr w:rsidR="008B3B40" w:rsidRPr="008B3B40" w14:paraId="13E6D4FF" w14:textId="77777777" w:rsidTr="005211FE">
        <w:tc>
          <w:tcPr>
            <w:tcW w:w="2679" w:type="dxa"/>
            <w:shd w:val="clear" w:color="auto" w:fill="D9E2F3" w:themeFill="accent1" w:themeFillTint="33"/>
            <w:vAlign w:val="center"/>
          </w:tcPr>
          <w:p w14:paraId="1230F8CA" w14:textId="77777777" w:rsidR="007C6DB1" w:rsidRPr="006A489C" w:rsidRDefault="007C6DB1" w:rsidP="005211FE">
            <w:pPr>
              <w:spacing w:before="60" w:after="60" w:line="240" w:lineRule="auto"/>
              <w:ind w:left="9"/>
              <w:jc w:val="center"/>
              <w:rPr>
                <w:rFonts w:ascii="Lucida Sans" w:eastAsia="Lucida Sans" w:hAnsi="Lucida Sans" w:cs="Lucida Sans"/>
                <w:b/>
                <w:color w:val="2F5496" w:themeColor="accent1" w:themeShade="BF"/>
                <w:sz w:val="18"/>
                <w:szCs w:val="18"/>
              </w:rPr>
            </w:pPr>
            <w:r w:rsidRPr="006A489C">
              <w:rPr>
                <w:rFonts w:ascii="Lucida Sans" w:eastAsia="Lucida Sans" w:hAnsi="Lucida Sans" w:cs="Lucida Sans"/>
                <w:b/>
                <w:color w:val="2F5496" w:themeColor="accent1" w:themeShade="BF"/>
                <w:spacing w:val="1"/>
                <w:w w:val="102"/>
                <w:sz w:val="18"/>
                <w:szCs w:val="18"/>
              </w:rPr>
              <w:t>Co</w:t>
            </w:r>
            <w:r w:rsidRPr="006A489C">
              <w:rPr>
                <w:rFonts w:ascii="Lucida Sans" w:eastAsia="Lucida Sans" w:hAnsi="Lucida Sans" w:cs="Lucida Sans"/>
                <w:b/>
                <w:color w:val="2F5496" w:themeColor="accent1" w:themeShade="BF"/>
                <w:spacing w:val="1"/>
                <w:w w:val="104"/>
                <w:sz w:val="18"/>
                <w:szCs w:val="18"/>
              </w:rPr>
              <w:t>n</w:t>
            </w:r>
            <w:r w:rsidRPr="006A489C">
              <w:rPr>
                <w:rFonts w:ascii="Lucida Sans" w:eastAsia="Lucida Sans" w:hAnsi="Lucida Sans" w:cs="Lucida Sans"/>
                <w:b/>
                <w:color w:val="2F5496" w:themeColor="accent1" w:themeShade="BF"/>
                <w:spacing w:val="1"/>
                <w:w w:val="107"/>
                <w:sz w:val="18"/>
                <w:szCs w:val="18"/>
              </w:rPr>
              <w:t>t</w:t>
            </w:r>
            <w:r w:rsidRPr="006A489C">
              <w:rPr>
                <w:rFonts w:ascii="Lucida Sans" w:eastAsia="Lucida Sans" w:hAnsi="Lucida Sans" w:cs="Lucida Sans"/>
                <w:b/>
                <w:color w:val="2F5496" w:themeColor="accent1" w:themeShade="BF"/>
                <w:spacing w:val="1"/>
                <w:w w:val="104"/>
                <w:sz w:val="18"/>
                <w:szCs w:val="18"/>
              </w:rPr>
              <w:t>en</w:t>
            </w:r>
            <w:r w:rsidRPr="006A489C">
              <w:rPr>
                <w:rFonts w:ascii="Lucida Sans" w:eastAsia="Lucida Sans" w:hAnsi="Lucida Sans" w:cs="Lucida Sans"/>
                <w:b/>
                <w:color w:val="2F5496" w:themeColor="accent1" w:themeShade="BF"/>
                <w:spacing w:val="1"/>
                <w:w w:val="111"/>
                <w:sz w:val="18"/>
                <w:szCs w:val="18"/>
              </w:rPr>
              <w:t>i</w:t>
            </w:r>
            <w:r w:rsidRPr="006A489C">
              <w:rPr>
                <w:rFonts w:ascii="Lucida Sans" w:eastAsia="Lucida Sans" w:hAnsi="Lucida Sans" w:cs="Lucida Sans"/>
                <w:b/>
                <w:color w:val="2F5496" w:themeColor="accent1" w:themeShade="BF"/>
                <w:w w:val="104"/>
                <w:sz w:val="18"/>
                <w:szCs w:val="18"/>
              </w:rPr>
              <w:t>d</w:t>
            </w:r>
            <w:r w:rsidRPr="006A489C">
              <w:rPr>
                <w:rFonts w:ascii="Lucida Sans" w:eastAsia="Lucida Sans" w:hAnsi="Lucida Sans" w:cs="Lucida Sans"/>
                <w:b/>
                <w:color w:val="2F5496" w:themeColor="accent1" w:themeShade="BF"/>
                <w:w w:val="102"/>
                <w:sz w:val="18"/>
                <w:szCs w:val="18"/>
              </w:rPr>
              <w:t>o</w:t>
            </w:r>
          </w:p>
        </w:tc>
        <w:tc>
          <w:tcPr>
            <w:tcW w:w="4111" w:type="dxa"/>
            <w:shd w:val="clear" w:color="auto" w:fill="D9E2F3" w:themeFill="accent1" w:themeFillTint="33"/>
            <w:vAlign w:val="center"/>
          </w:tcPr>
          <w:p w14:paraId="7BC51234" w14:textId="77777777" w:rsidR="007C6DB1" w:rsidRPr="006A489C" w:rsidRDefault="007C6DB1" w:rsidP="005211FE">
            <w:pPr>
              <w:spacing w:before="60" w:after="60" w:line="240" w:lineRule="auto"/>
              <w:ind w:left="157"/>
              <w:jc w:val="center"/>
              <w:rPr>
                <w:rFonts w:ascii="Lucida Sans" w:eastAsia="Lucida Sans" w:hAnsi="Lucida Sans" w:cs="Lucida Sans"/>
                <w:b/>
                <w:color w:val="2F5496" w:themeColor="accent1" w:themeShade="BF"/>
                <w:sz w:val="18"/>
                <w:szCs w:val="18"/>
              </w:rPr>
            </w:pPr>
            <w:r w:rsidRPr="006A489C">
              <w:rPr>
                <w:rFonts w:ascii="Lucida Sans" w:eastAsia="Lucida Sans" w:hAnsi="Lucida Sans" w:cs="Lucida Sans"/>
                <w:b/>
                <w:color w:val="2F5496" w:themeColor="accent1" w:themeShade="BF"/>
                <w:spacing w:val="1"/>
                <w:sz w:val="18"/>
                <w:szCs w:val="18"/>
              </w:rPr>
              <w:t>Criterio</w:t>
            </w:r>
            <w:r w:rsidRPr="006A489C">
              <w:rPr>
                <w:rFonts w:ascii="Lucida Sans" w:eastAsia="Lucida Sans" w:hAnsi="Lucida Sans" w:cs="Lucida Sans"/>
                <w:b/>
                <w:color w:val="2F5496" w:themeColor="accent1" w:themeShade="BF"/>
                <w:sz w:val="18"/>
                <w:szCs w:val="18"/>
              </w:rPr>
              <w:t xml:space="preserve">s de </w:t>
            </w:r>
            <w:r w:rsidRPr="006A489C">
              <w:rPr>
                <w:rFonts w:ascii="Lucida Sans" w:eastAsia="Lucida Sans" w:hAnsi="Lucida Sans" w:cs="Lucida Sans"/>
                <w:b/>
                <w:color w:val="2F5496" w:themeColor="accent1" w:themeShade="BF"/>
                <w:spacing w:val="1"/>
                <w:w w:val="104"/>
                <w:sz w:val="18"/>
                <w:szCs w:val="18"/>
              </w:rPr>
              <w:t>e</w:t>
            </w:r>
            <w:r w:rsidRPr="006A489C">
              <w:rPr>
                <w:rFonts w:ascii="Lucida Sans" w:eastAsia="Lucida Sans" w:hAnsi="Lucida Sans" w:cs="Lucida Sans"/>
                <w:b/>
                <w:color w:val="2F5496" w:themeColor="accent1" w:themeShade="BF"/>
                <w:spacing w:val="1"/>
                <w:w w:val="113"/>
                <w:sz w:val="18"/>
                <w:szCs w:val="18"/>
              </w:rPr>
              <w:t>v</w:t>
            </w:r>
            <w:r w:rsidRPr="006A489C">
              <w:rPr>
                <w:rFonts w:ascii="Lucida Sans" w:eastAsia="Lucida Sans" w:hAnsi="Lucida Sans" w:cs="Lucida Sans"/>
                <w:b/>
                <w:color w:val="2F5496" w:themeColor="accent1" w:themeShade="BF"/>
                <w:spacing w:val="1"/>
                <w:w w:val="105"/>
                <w:sz w:val="18"/>
                <w:szCs w:val="18"/>
              </w:rPr>
              <w:t>a</w:t>
            </w:r>
            <w:r w:rsidRPr="006A489C">
              <w:rPr>
                <w:rFonts w:ascii="Lucida Sans" w:eastAsia="Lucida Sans" w:hAnsi="Lucida Sans" w:cs="Lucida Sans"/>
                <w:b/>
                <w:color w:val="2F5496" w:themeColor="accent1" w:themeShade="BF"/>
                <w:spacing w:val="1"/>
                <w:w w:val="111"/>
                <w:sz w:val="18"/>
                <w:szCs w:val="18"/>
              </w:rPr>
              <w:t>l</w:t>
            </w:r>
            <w:r w:rsidRPr="006A489C">
              <w:rPr>
                <w:rFonts w:ascii="Lucida Sans" w:eastAsia="Lucida Sans" w:hAnsi="Lucida Sans" w:cs="Lucida Sans"/>
                <w:b/>
                <w:color w:val="2F5496" w:themeColor="accent1" w:themeShade="BF"/>
                <w:spacing w:val="1"/>
                <w:w w:val="104"/>
                <w:sz w:val="18"/>
                <w:szCs w:val="18"/>
              </w:rPr>
              <w:t>u</w:t>
            </w:r>
            <w:r w:rsidRPr="006A489C">
              <w:rPr>
                <w:rFonts w:ascii="Lucida Sans" w:eastAsia="Lucida Sans" w:hAnsi="Lucida Sans" w:cs="Lucida Sans"/>
                <w:b/>
                <w:color w:val="2F5496" w:themeColor="accent1" w:themeShade="BF"/>
                <w:spacing w:val="1"/>
                <w:w w:val="105"/>
                <w:sz w:val="18"/>
                <w:szCs w:val="18"/>
              </w:rPr>
              <w:t>a</w:t>
            </w:r>
            <w:r w:rsidRPr="006A489C">
              <w:rPr>
                <w:rFonts w:ascii="Lucida Sans" w:eastAsia="Lucida Sans" w:hAnsi="Lucida Sans" w:cs="Lucida Sans"/>
                <w:b/>
                <w:color w:val="2F5496" w:themeColor="accent1" w:themeShade="BF"/>
                <w:w w:val="102"/>
                <w:sz w:val="18"/>
                <w:szCs w:val="18"/>
              </w:rPr>
              <w:t>c</w:t>
            </w:r>
            <w:r w:rsidRPr="006A489C">
              <w:rPr>
                <w:rFonts w:ascii="Lucida Sans" w:eastAsia="Lucida Sans" w:hAnsi="Lucida Sans" w:cs="Lucida Sans"/>
                <w:b/>
                <w:color w:val="2F5496" w:themeColor="accent1" w:themeShade="BF"/>
                <w:spacing w:val="1"/>
                <w:w w:val="111"/>
                <w:sz w:val="18"/>
                <w:szCs w:val="18"/>
              </w:rPr>
              <w:t>i</w:t>
            </w:r>
            <w:r w:rsidRPr="006A489C">
              <w:rPr>
                <w:rFonts w:ascii="Lucida Sans" w:eastAsia="Lucida Sans" w:hAnsi="Lucida Sans" w:cs="Lucida Sans"/>
                <w:b/>
                <w:color w:val="2F5496" w:themeColor="accent1" w:themeShade="BF"/>
                <w:spacing w:val="1"/>
                <w:w w:val="102"/>
                <w:sz w:val="18"/>
                <w:szCs w:val="18"/>
              </w:rPr>
              <w:t>ó</w:t>
            </w:r>
            <w:r w:rsidRPr="006A489C">
              <w:rPr>
                <w:rFonts w:ascii="Lucida Sans" w:eastAsia="Lucida Sans" w:hAnsi="Lucida Sans" w:cs="Lucida Sans"/>
                <w:b/>
                <w:color w:val="2F5496" w:themeColor="accent1" w:themeShade="BF"/>
                <w:w w:val="104"/>
                <w:sz w:val="18"/>
                <w:szCs w:val="18"/>
              </w:rPr>
              <w:t>n</w:t>
            </w:r>
          </w:p>
        </w:tc>
        <w:tc>
          <w:tcPr>
            <w:tcW w:w="3011" w:type="dxa"/>
            <w:shd w:val="clear" w:color="auto" w:fill="D9E2F3" w:themeFill="accent1" w:themeFillTint="33"/>
            <w:vAlign w:val="center"/>
          </w:tcPr>
          <w:p w14:paraId="52585744" w14:textId="3C244859" w:rsidR="00F1763E" w:rsidRPr="006A489C" w:rsidRDefault="006A489C" w:rsidP="005211FE">
            <w:pPr>
              <w:spacing w:before="60" w:after="60" w:line="240" w:lineRule="auto"/>
              <w:ind w:left="162" w:right="140" w:hanging="139"/>
              <w:jc w:val="center"/>
              <w:rPr>
                <w:rFonts w:ascii="Lucida Sans" w:eastAsia="Lucida Sans" w:hAnsi="Lucida Sans" w:cs="Lucida Sans"/>
                <w:b/>
                <w:color w:val="2F5496" w:themeColor="accent1" w:themeShade="BF"/>
                <w:spacing w:val="2"/>
                <w:w w:val="105"/>
                <w:sz w:val="18"/>
                <w:szCs w:val="18"/>
              </w:rPr>
            </w:pPr>
            <w:r>
              <w:rPr>
                <w:rFonts w:ascii="Lucida Sans" w:eastAsia="Lucida Sans" w:hAnsi="Lucida Sans" w:cs="Lucida Sans"/>
                <w:b/>
                <w:color w:val="2F5496" w:themeColor="accent1" w:themeShade="BF"/>
                <w:spacing w:val="3"/>
                <w:sz w:val="18"/>
                <w:szCs w:val="18"/>
              </w:rPr>
              <w:t xml:space="preserve">Resultados de </w:t>
            </w:r>
            <w:r w:rsidR="0060498D" w:rsidRPr="006A489C">
              <w:rPr>
                <w:rFonts w:ascii="Lucida Sans" w:eastAsia="Lucida Sans" w:hAnsi="Lucida Sans" w:cs="Lucida Sans"/>
                <w:b/>
                <w:color w:val="2F5496" w:themeColor="accent1" w:themeShade="BF"/>
                <w:spacing w:val="3"/>
                <w:sz w:val="18"/>
                <w:szCs w:val="18"/>
              </w:rPr>
              <w:t>aprendizaje</w:t>
            </w:r>
          </w:p>
          <w:p w14:paraId="2218A7A4" w14:textId="77777777" w:rsidR="007C6DB1" w:rsidRPr="006A489C" w:rsidRDefault="007C6DB1" w:rsidP="005211FE">
            <w:pPr>
              <w:spacing w:before="60" w:after="60" w:line="240" w:lineRule="auto"/>
              <w:ind w:left="162" w:right="140" w:hanging="139"/>
              <w:jc w:val="center"/>
              <w:rPr>
                <w:rFonts w:ascii="Lucida Sans" w:eastAsia="Lucida Sans" w:hAnsi="Lucida Sans" w:cs="Lucida Sans"/>
                <w:b/>
                <w:color w:val="2F5496" w:themeColor="accent1" w:themeShade="BF"/>
                <w:sz w:val="18"/>
                <w:szCs w:val="18"/>
              </w:rPr>
            </w:pPr>
            <w:r w:rsidRPr="006A489C">
              <w:rPr>
                <w:rFonts w:ascii="Lucida Sans" w:eastAsia="Lucida Sans" w:hAnsi="Lucida Sans" w:cs="Lucida Sans"/>
                <w:b/>
                <w:color w:val="2F5496" w:themeColor="accent1" w:themeShade="BF"/>
                <w:spacing w:val="1"/>
                <w:w w:val="105"/>
                <w:sz w:val="18"/>
                <w:szCs w:val="18"/>
              </w:rPr>
              <w:t>Co</w:t>
            </w:r>
            <w:r w:rsidRPr="006A489C">
              <w:rPr>
                <w:rFonts w:ascii="Lucida Sans" w:eastAsia="Lucida Sans" w:hAnsi="Lucida Sans" w:cs="Lucida Sans"/>
                <w:b/>
                <w:color w:val="2F5496" w:themeColor="accent1" w:themeShade="BF"/>
                <w:spacing w:val="2"/>
                <w:w w:val="105"/>
                <w:sz w:val="18"/>
                <w:szCs w:val="18"/>
              </w:rPr>
              <w:t>m</w:t>
            </w:r>
            <w:r w:rsidRPr="006A489C">
              <w:rPr>
                <w:rFonts w:ascii="Lucida Sans" w:eastAsia="Lucida Sans" w:hAnsi="Lucida Sans" w:cs="Lucida Sans"/>
                <w:b/>
                <w:color w:val="2F5496" w:themeColor="accent1" w:themeShade="BF"/>
                <w:w w:val="105"/>
                <w:sz w:val="18"/>
                <w:szCs w:val="18"/>
              </w:rPr>
              <w:t>p</w:t>
            </w:r>
            <w:r w:rsidRPr="006A489C">
              <w:rPr>
                <w:rFonts w:ascii="Lucida Sans" w:eastAsia="Lucida Sans" w:hAnsi="Lucida Sans" w:cs="Lucida Sans"/>
                <w:b/>
                <w:color w:val="2F5496" w:themeColor="accent1" w:themeShade="BF"/>
                <w:spacing w:val="1"/>
                <w:w w:val="105"/>
                <w:sz w:val="18"/>
                <w:szCs w:val="18"/>
              </w:rPr>
              <w:t>eten</w:t>
            </w:r>
            <w:r w:rsidRPr="006A489C">
              <w:rPr>
                <w:rFonts w:ascii="Lucida Sans" w:eastAsia="Lucida Sans" w:hAnsi="Lucida Sans" w:cs="Lucida Sans"/>
                <w:b/>
                <w:color w:val="2F5496" w:themeColor="accent1" w:themeShade="BF"/>
                <w:w w:val="105"/>
                <w:sz w:val="18"/>
                <w:szCs w:val="18"/>
              </w:rPr>
              <w:t>c</w:t>
            </w:r>
            <w:r w:rsidRPr="006A489C">
              <w:rPr>
                <w:rFonts w:ascii="Lucida Sans" w:eastAsia="Lucida Sans" w:hAnsi="Lucida Sans" w:cs="Lucida Sans"/>
                <w:b/>
                <w:color w:val="2F5496" w:themeColor="accent1" w:themeShade="BF"/>
                <w:spacing w:val="1"/>
                <w:w w:val="105"/>
                <w:sz w:val="18"/>
                <w:szCs w:val="18"/>
              </w:rPr>
              <w:t>ia</w:t>
            </w:r>
            <w:r w:rsidRPr="006A489C">
              <w:rPr>
                <w:rFonts w:ascii="Lucida Sans" w:eastAsia="Lucida Sans" w:hAnsi="Lucida Sans" w:cs="Lucida Sans"/>
                <w:b/>
                <w:color w:val="2F5496" w:themeColor="accent1" w:themeShade="BF"/>
                <w:w w:val="105"/>
                <w:sz w:val="18"/>
                <w:szCs w:val="18"/>
              </w:rPr>
              <w:t xml:space="preserve">s </w:t>
            </w:r>
            <w:r w:rsidRPr="006A489C">
              <w:rPr>
                <w:rFonts w:ascii="Lucida Sans" w:eastAsia="Lucida Sans" w:hAnsi="Lucida Sans" w:cs="Lucida Sans"/>
                <w:b/>
                <w:color w:val="2F5496" w:themeColor="accent1" w:themeShade="BF"/>
                <w:w w:val="102"/>
                <w:sz w:val="18"/>
                <w:szCs w:val="18"/>
              </w:rPr>
              <w:t>c</w:t>
            </w:r>
            <w:r w:rsidRPr="006A489C">
              <w:rPr>
                <w:rFonts w:ascii="Lucida Sans" w:eastAsia="Lucida Sans" w:hAnsi="Lucida Sans" w:cs="Lucida Sans"/>
                <w:b/>
                <w:color w:val="2F5496" w:themeColor="accent1" w:themeShade="BF"/>
                <w:spacing w:val="1"/>
                <w:w w:val="107"/>
                <w:sz w:val="18"/>
                <w:szCs w:val="18"/>
              </w:rPr>
              <w:t>la</w:t>
            </w:r>
            <w:r w:rsidRPr="006A489C">
              <w:rPr>
                <w:rFonts w:ascii="Lucida Sans" w:eastAsia="Lucida Sans" w:hAnsi="Lucida Sans" w:cs="Lucida Sans"/>
                <w:b/>
                <w:color w:val="2F5496" w:themeColor="accent1" w:themeShade="BF"/>
                <w:spacing w:val="1"/>
                <w:w w:val="113"/>
                <w:sz w:val="18"/>
                <w:szCs w:val="18"/>
              </w:rPr>
              <w:t>v</w:t>
            </w:r>
            <w:r w:rsidRPr="006A489C">
              <w:rPr>
                <w:rFonts w:ascii="Lucida Sans" w:eastAsia="Lucida Sans" w:hAnsi="Lucida Sans" w:cs="Lucida Sans"/>
                <w:b/>
                <w:color w:val="2F5496" w:themeColor="accent1" w:themeShade="BF"/>
                <w:w w:val="104"/>
                <w:sz w:val="18"/>
                <w:szCs w:val="18"/>
              </w:rPr>
              <w:t>e</w:t>
            </w:r>
          </w:p>
        </w:tc>
        <w:tc>
          <w:tcPr>
            <w:tcW w:w="4362" w:type="dxa"/>
            <w:shd w:val="clear" w:color="auto" w:fill="D9E2F3" w:themeFill="accent1" w:themeFillTint="33"/>
            <w:vAlign w:val="center"/>
          </w:tcPr>
          <w:p w14:paraId="26E4138C" w14:textId="77777777" w:rsidR="00BE50C6" w:rsidRPr="006A489C" w:rsidRDefault="007C6DB1" w:rsidP="005211FE">
            <w:pPr>
              <w:spacing w:before="60" w:after="60" w:line="240" w:lineRule="auto"/>
              <w:ind w:left="168" w:right="182" w:firstLine="56"/>
              <w:jc w:val="center"/>
              <w:rPr>
                <w:rFonts w:ascii="Lucida Sans" w:eastAsia="Lucida Sans" w:hAnsi="Lucida Sans" w:cs="Lucida Sans"/>
                <w:b/>
                <w:color w:val="2F5496" w:themeColor="accent1" w:themeShade="BF"/>
                <w:spacing w:val="2"/>
                <w:w w:val="109"/>
                <w:sz w:val="18"/>
                <w:szCs w:val="18"/>
              </w:rPr>
            </w:pPr>
            <w:r w:rsidRPr="006A489C">
              <w:rPr>
                <w:rFonts w:ascii="Lucida Sans" w:eastAsia="Lucida Sans" w:hAnsi="Lucida Sans" w:cs="Lucida Sans"/>
                <w:b/>
                <w:color w:val="2F5496" w:themeColor="accent1" w:themeShade="BF"/>
                <w:spacing w:val="1"/>
                <w:sz w:val="18"/>
                <w:szCs w:val="18"/>
              </w:rPr>
              <w:t>Instru</w:t>
            </w:r>
            <w:r w:rsidRPr="006A489C">
              <w:rPr>
                <w:rFonts w:ascii="Lucida Sans" w:eastAsia="Lucida Sans" w:hAnsi="Lucida Sans" w:cs="Lucida Sans"/>
                <w:b/>
                <w:color w:val="2F5496" w:themeColor="accent1" w:themeShade="BF"/>
                <w:spacing w:val="2"/>
                <w:sz w:val="18"/>
                <w:szCs w:val="18"/>
              </w:rPr>
              <w:t>m</w:t>
            </w:r>
            <w:r w:rsidRPr="006A489C">
              <w:rPr>
                <w:rFonts w:ascii="Lucida Sans" w:eastAsia="Lucida Sans" w:hAnsi="Lucida Sans" w:cs="Lucida Sans"/>
                <w:b/>
                <w:color w:val="2F5496" w:themeColor="accent1" w:themeShade="BF"/>
                <w:spacing w:val="1"/>
                <w:sz w:val="18"/>
                <w:szCs w:val="18"/>
              </w:rPr>
              <w:t>ento</w:t>
            </w:r>
            <w:r w:rsidRPr="006A489C">
              <w:rPr>
                <w:rFonts w:ascii="Lucida Sans" w:eastAsia="Lucida Sans" w:hAnsi="Lucida Sans" w:cs="Lucida Sans"/>
                <w:b/>
                <w:color w:val="2F5496" w:themeColor="accent1" w:themeShade="BF"/>
                <w:sz w:val="18"/>
                <w:szCs w:val="18"/>
              </w:rPr>
              <w:t xml:space="preserve">s de </w:t>
            </w:r>
            <w:r w:rsidRPr="006A489C">
              <w:rPr>
                <w:rFonts w:ascii="Lucida Sans" w:eastAsia="Lucida Sans" w:hAnsi="Lucida Sans" w:cs="Lucida Sans"/>
                <w:b/>
                <w:color w:val="2F5496" w:themeColor="accent1" w:themeShade="BF"/>
                <w:spacing w:val="1"/>
                <w:w w:val="108"/>
                <w:sz w:val="18"/>
                <w:szCs w:val="18"/>
              </w:rPr>
              <w:t>ev</w:t>
            </w:r>
            <w:r w:rsidRPr="006A489C">
              <w:rPr>
                <w:rFonts w:ascii="Lucida Sans" w:eastAsia="Lucida Sans" w:hAnsi="Lucida Sans" w:cs="Lucida Sans"/>
                <w:b/>
                <w:color w:val="2F5496" w:themeColor="accent1" w:themeShade="BF"/>
                <w:spacing w:val="1"/>
                <w:w w:val="105"/>
                <w:sz w:val="18"/>
                <w:szCs w:val="18"/>
              </w:rPr>
              <w:t>a</w:t>
            </w:r>
            <w:r w:rsidRPr="006A489C">
              <w:rPr>
                <w:rFonts w:ascii="Lucida Sans" w:eastAsia="Lucida Sans" w:hAnsi="Lucida Sans" w:cs="Lucida Sans"/>
                <w:b/>
                <w:color w:val="2F5496" w:themeColor="accent1" w:themeShade="BF"/>
                <w:spacing w:val="1"/>
                <w:w w:val="106"/>
                <w:sz w:val="18"/>
                <w:szCs w:val="18"/>
              </w:rPr>
              <w:t>lu</w:t>
            </w:r>
            <w:r w:rsidRPr="006A489C">
              <w:rPr>
                <w:rFonts w:ascii="Lucida Sans" w:eastAsia="Lucida Sans" w:hAnsi="Lucida Sans" w:cs="Lucida Sans"/>
                <w:b/>
                <w:color w:val="2F5496" w:themeColor="accent1" w:themeShade="BF"/>
                <w:spacing w:val="1"/>
                <w:w w:val="105"/>
                <w:sz w:val="18"/>
                <w:szCs w:val="18"/>
              </w:rPr>
              <w:t>a</w:t>
            </w:r>
            <w:r w:rsidRPr="006A489C">
              <w:rPr>
                <w:rFonts w:ascii="Lucida Sans" w:eastAsia="Lucida Sans" w:hAnsi="Lucida Sans" w:cs="Lucida Sans"/>
                <w:b/>
                <w:color w:val="2F5496" w:themeColor="accent1" w:themeShade="BF"/>
                <w:w w:val="102"/>
                <w:sz w:val="18"/>
                <w:szCs w:val="18"/>
              </w:rPr>
              <w:t>c</w:t>
            </w:r>
            <w:r w:rsidRPr="006A489C">
              <w:rPr>
                <w:rFonts w:ascii="Lucida Sans" w:eastAsia="Lucida Sans" w:hAnsi="Lucida Sans" w:cs="Lucida Sans"/>
                <w:b/>
                <w:color w:val="2F5496" w:themeColor="accent1" w:themeShade="BF"/>
                <w:spacing w:val="1"/>
                <w:w w:val="105"/>
                <w:sz w:val="18"/>
                <w:szCs w:val="18"/>
              </w:rPr>
              <w:t>ió</w:t>
            </w:r>
            <w:r w:rsidRPr="006A489C">
              <w:rPr>
                <w:rFonts w:ascii="Lucida Sans" w:eastAsia="Lucida Sans" w:hAnsi="Lucida Sans" w:cs="Lucida Sans"/>
                <w:b/>
                <w:color w:val="2F5496" w:themeColor="accent1" w:themeShade="BF"/>
                <w:spacing w:val="1"/>
                <w:w w:val="104"/>
                <w:sz w:val="18"/>
                <w:szCs w:val="18"/>
              </w:rPr>
              <w:t xml:space="preserve">n </w:t>
            </w:r>
          </w:p>
          <w:p w14:paraId="16CEBAF4" w14:textId="77777777" w:rsidR="007C6DB1" w:rsidRPr="006A489C" w:rsidRDefault="007C6DB1" w:rsidP="005211FE">
            <w:pPr>
              <w:spacing w:before="60" w:after="60" w:line="240" w:lineRule="auto"/>
              <w:ind w:left="168" w:right="182" w:firstLine="56"/>
              <w:jc w:val="center"/>
              <w:rPr>
                <w:rFonts w:ascii="Lucida Sans" w:eastAsia="Lucida Sans" w:hAnsi="Lucida Sans" w:cs="Lucida Sans"/>
                <w:b/>
                <w:color w:val="2F5496" w:themeColor="accent1" w:themeShade="BF"/>
                <w:sz w:val="18"/>
                <w:szCs w:val="18"/>
              </w:rPr>
            </w:pPr>
            <w:r w:rsidRPr="006A489C">
              <w:rPr>
                <w:rFonts w:ascii="Lucida Sans" w:eastAsia="Lucida Sans" w:hAnsi="Lucida Sans" w:cs="Lucida Sans"/>
                <w:b/>
                <w:color w:val="2F5496" w:themeColor="accent1" w:themeShade="BF"/>
                <w:spacing w:val="1"/>
                <w:w w:val="102"/>
                <w:sz w:val="18"/>
                <w:szCs w:val="18"/>
              </w:rPr>
              <w:t>C</w:t>
            </w:r>
            <w:r w:rsidRPr="006A489C">
              <w:rPr>
                <w:rFonts w:ascii="Lucida Sans" w:eastAsia="Lucida Sans" w:hAnsi="Lucida Sans" w:cs="Lucida Sans"/>
                <w:b/>
                <w:color w:val="2F5496" w:themeColor="accent1" w:themeShade="BF"/>
                <w:spacing w:val="1"/>
                <w:w w:val="110"/>
                <w:sz w:val="18"/>
                <w:szCs w:val="18"/>
              </w:rPr>
              <w:t>r</w:t>
            </w:r>
            <w:r w:rsidRPr="006A489C">
              <w:rPr>
                <w:rFonts w:ascii="Lucida Sans" w:eastAsia="Lucida Sans" w:hAnsi="Lucida Sans" w:cs="Lucida Sans"/>
                <w:b/>
                <w:color w:val="2F5496" w:themeColor="accent1" w:themeShade="BF"/>
                <w:spacing w:val="1"/>
                <w:w w:val="109"/>
                <w:sz w:val="18"/>
                <w:szCs w:val="18"/>
              </w:rPr>
              <w:t>it</w:t>
            </w:r>
            <w:r w:rsidRPr="006A489C">
              <w:rPr>
                <w:rFonts w:ascii="Lucida Sans" w:eastAsia="Lucida Sans" w:hAnsi="Lucida Sans" w:cs="Lucida Sans"/>
                <w:b/>
                <w:color w:val="2F5496" w:themeColor="accent1" w:themeShade="BF"/>
                <w:spacing w:val="1"/>
                <w:w w:val="106"/>
                <w:sz w:val="18"/>
                <w:szCs w:val="18"/>
              </w:rPr>
              <w:t>er</w:t>
            </w:r>
            <w:r w:rsidRPr="006A489C">
              <w:rPr>
                <w:rFonts w:ascii="Lucida Sans" w:eastAsia="Lucida Sans" w:hAnsi="Lucida Sans" w:cs="Lucida Sans"/>
                <w:b/>
                <w:color w:val="2F5496" w:themeColor="accent1" w:themeShade="BF"/>
                <w:spacing w:val="1"/>
                <w:w w:val="105"/>
                <w:sz w:val="18"/>
                <w:szCs w:val="18"/>
              </w:rPr>
              <w:t>io</w:t>
            </w:r>
            <w:r w:rsidRPr="006A489C">
              <w:rPr>
                <w:rFonts w:ascii="Lucida Sans" w:eastAsia="Lucida Sans" w:hAnsi="Lucida Sans" w:cs="Lucida Sans"/>
                <w:b/>
                <w:color w:val="2F5496" w:themeColor="accent1" w:themeShade="BF"/>
                <w:w w:val="109"/>
                <w:sz w:val="18"/>
                <w:szCs w:val="18"/>
              </w:rPr>
              <w:t xml:space="preserve">s </w:t>
            </w:r>
            <w:r w:rsidRPr="006A489C">
              <w:rPr>
                <w:rFonts w:ascii="Lucida Sans" w:eastAsia="Lucida Sans" w:hAnsi="Lucida Sans" w:cs="Lucida Sans"/>
                <w:b/>
                <w:color w:val="2F5496" w:themeColor="accent1" w:themeShade="BF"/>
                <w:sz w:val="18"/>
                <w:szCs w:val="18"/>
              </w:rPr>
              <w:t xml:space="preserve">de </w:t>
            </w:r>
            <w:r w:rsidRPr="006A489C">
              <w:rPr>
                <w:rFonts w:ascii="Lucida Sans" w:eastAsia="Lucida Sans" w:hAnsi="Lucida Sans" w:cs="Lucida Sans"/>
                <w:b/>
                <w:color w:val="2F5496" w:themeColor="accent1" w:themeShade="BF"/>
                <w:w w:val="104"/>
                <w:sz w:val="18"/>
                <w:szCs w:val="18"/>
              </w:rPr>
              <w:t>c</w:t>
            </w:r>
            <w:r w:rsidRPr="006A489C">
              <w:rPr>
                <w:rFonts w:ascii="Lucida Sans" w:eastAsia="Lucida Sans" w:hAnsi="Lucida Sans" w:cs="Lucida Sans"/>
                <w:b/>
                <w:color w:val="2F5496" w:themeColor="accent1" w:themeShade="BF"/>
                <w:spacing w:val="1"/>
                <w:w w:val="104"/>
                <w:sz w:val="18"/>
                <w:szCs w:val="18"/>
              </w:rPr>
              <w:t>a</w:t>
            </w:r>
            <w:r w:rsidRPr="006A489C">
              <w:rPr>
                <w:rFonts w:ascii="Lucida Sans" w:eastAsia="Lucida Sans" w:hAnsi="Lucida Sans" w:cs="Lucida Sans"/>
                <w:b/>
                <w:color w:val="2F5496" w:themeColor="accent1" w:themeShade="BF"/>
                <w:spacing w:val="1"/>
                <w:w w:val="111"/>
                <w:sz w:val="18"/>
                <w:szCs w:val="18"/>
              </w:rPr>
              <w:t>lifi</w:t>
            </w:r>
            <w:r w:rsidRPr="006A489C">
              <w:rPr>
                <w:rFonts w:ascii="Lucida Sans" w:eastAsia="Lucida Sans" w:hAnsi="Lucida Sans" w:cs="Lucida Sans"/>
                <w:b/>
                <w:color w:val="2F5496" w:themeColor="accent1" w:themeShade="BF"/>
                <w:w w:val="104"/>
                <w:sz w:val="18"/>
                <w:szCs w:val="18"/>
              </w:rPr>
              <w:t>c</w:t>
            </w:r>
            <w:r w:rsidRPr="006A489C">
              <w:rPr>
                <w:rFonts w:ascii="Lucida Sans" w:eastAsia="Lucida Sans" w:hAnsi="Lucida Sans" w:cs="Lucida Sans"/>
                <w:b/>
                <w:color w:val="2F5496" w:themeColor="accent1" w:themeShade="BF"/>
                <w:spacing w:val="1"/>
                <w:w w:val="104"/>
                <w:sz w:val="18"/>
                <w:szCs w:val="18"/>
              </w:rPr>
              <w:t>a</w:t>
            </w:r>
            <w:r w:rsidRPr="006A489C">
              <w:rPr>
                <w:rFonts w:ascii="Lucida Sans" w:eastAsia="Lucida Sans" w:hAnsi="Lucida Sans" w:cs="Lucida Sans"/>
                <w:b/>
                <w:color w:val="2F5496" w:themeColor="accent1" w:themeShade="BF"/>
                <w:w w:val="105"/>
                <w:sz w:val="18"/>
                <w:szCs w:val="18"/>
              </w:rPr>
              <w:t>c</w:t>
            </w:r>
            <w:r w:rsidRPr="006A489C">
              <w:rPr>
                <w:rFonts w:ascii="Lucida Sans" w:eastAsia="Lucida Sans" w:hAnsi="Lucida Sans" w:cs="Lucida Sans"/>
                <w:b/>
                <w:color w:val="2F5496" w:themeColor="accent1" w:themeShade="BF"/>
                <w:spacing w:val="1"/>
                <w:w w:val="105"/>
                <w:sz w:val="18"/>
                <w:szCs w:val="18"/>
              </w:rPr>
              <w:t>i</w:t>
            </w:r>
            <w:r w:rsidRPr="006A489C">
              <w:rPr>
                <w:rFonts w:ascii="Lucida Sans" w:eastAsia="Lucida Sans" w:hAnsi="Lucida Sans" w:cs="Lucida Sans"/>
                <w:b/>
                <w:color w:val="2F5496" w:themeColor="accent1" w:themeShade="BF"/>
                <w:spacing w:val="1"/>
                <w:w w:val="102"/>
                <w:sz w:val="18"/>
                <w:szCs w:val="18"/>
              </w:rPr>
              <w:t>ó</w:t>
            </w:r>
            <w:r w:rsidRPr="006A489C">
              <w:rPr>
                <w:rFonts w:ascii="Lucida Sans" w:eastAsia="Lucida Sans" w:hAnsi="Lucida Sans" w:cs="Lucida Sans"/>
                <w:b/>
                <w:color w:val="2F5496" w:themeColor="accent1" w:themeShade="BF"/>
                <w:w w:val="104"/>
                <w:sz w:val="18"/>
                <w:szCs w:val="18"/>
              </w:rPr>
              <w:t>n</w:t>
            </w:r>
          </w:p>
        </w:tc>
      </w:tr>
      <w:tr w:rsidR="007C6DB1" w:rsidRPr="00B413F3" w14:paraId="14DFEC4B" w14:textId="77777777" w:rsidTr="005211FE">
        <w:tc>
          <w:tcPr>
            <w:tcW w:w="2679" w:type="dxa"/>
          </w:tcPr>
          <w:p w14:paraId="1985F083" w14:textId="0D954C85"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w:t>
            </w:r>
            <w:r w:rsidR="00AC7377">
              <w:rPr>
                <w:rFonts w:ascii="Lucida Sans" w:eastAsia="Lucida Sans" w:hAnsi="Lucida Sans" w:cs="Lucida Sans"/>
                <w:sz w:val="16"/>
                <w:szCs w:val="16"/>
              </w:rPr>
              <w:t>Paisaje y relieve: el modelado del paisaje</w:t>
            </w:r>
            <w:r w:rsidRPr="007D4D9F">
              <w:rPr>
                <w:rFonts w:ascii="Lucida Sans" w:eastAsia="Lucida Sans" w:hAnsi="Lucida Sans" w:cs="Lucida Sans"/>
                <w:sz w:val="16"/>
                <w:szCs w:val="16"/>
              </w:rPr>
              <w:t>.</w:t>
            </w:r>
          </w:p>
          <w:p w14:paraId="1AB50EF0" w14:textId="051EF1B0"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w:t>
            </w:r>
            <w:r w:rsidR="00AC7377">
              <w:rPr>
                <w:rFonts w:ascii="Lucida Sans" w:eastAsia="Lucida Sans" w:hAnsi="Lucida Sans" w:cs="Lucida Sans"/>
                <w:sz w:val="16"/>
                <w:szCs w:val="16"/>
              </w:rPr>
              <w:t>Agentes geológicos externos e internos.</w:t>
            </w:r>
          </w:p>
          <w:p w14:paraId="2F0ABDE4" w14:textId="065C8C70"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w:t>
            </w:r>
            <w:r w:rsidR="00AC7377">
              <w:rPr>
                <w:rFonts w:ascii="Lucida Sans" w:eastAsia="Lucida Sans" w:hAnsi="Lucida Sans" w:cs="Lucida Sans"/>
                <w:sz w:val="16"/>
                <w:szCs w:val="16"/>
              </w:rPr>
              <w:t>Procesos geológicos externos</w:t>
            </w:r>
            <w:r w:rsidRPr="007D4D9F">
              <w:rPr>
                <w:rFonts w:ascii="Lucida Sans" w:eastAsia="Lucida Sans" w:hAnsi="Lucida Sans" w:cs="Lucida Sans"/>
                <w:sz w:val="16"/>
                <w:szCs w:val="16"/>
              </w:rPr>
              <w:t>.</w:t>
            </w:r>
          </w:p>
          <w:p w14:paraId="562C0665" w14:textId="0C473DCC"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4</w:t>
            </w:r>
            <w:r>
              <w:rPr>
                <w:rFonts w:ascii="Lucida Sans" w:eastAsia="Lucida Sans" w:hAnsi="Lucida Sans" w:cs="Lucida Sans"/>
                <w:sz w:val="16"/>
                <w:szCs w:val="16"/>
              </w:rPr>
              <w:t>.</w:t>
            </w:r>
            <w:r w:rsidRPr="007D4D9F">
              <w:rPr>
                <w:rFonts w:ascii="Lucida Sans" w:eastAsia="Lucida Sans" w:hAnsi="Lucida Sans" w:cs="Lucida Sans"/>
                <w:sz w:val="16"/>
                <w:szCs w:val="16"/>
              </w:rPr>
              <w:t xml:space="preserve"> </w:t>
            </w:r>
            <w:r w:rsidR="00AC7377">
              <w:rPr>
                <w:rFonts w:ascii="Lucida Sans" w:eastAsia="Lucida Sans" w:hAnsi="Lucida Sans" w:cs="Lucida Sans"/>
                <w:sz w:val="16"/>
                <w:szCs w:val="16"/>
              </w:rPr>
              <w:t>Acción geológica del viento</w:t>
            </w:r>
            <w:r w:rsidRPr="007D4D9F">
              <w:rPr>
                <w:rFonts w:ascii="Lucida Sans" w:eastAsia="Lucida Sans" w:hAnsi="Lucida Sans" w:cs="Lucida Sans"/>
                <w:sz w:val="16"/>
                <w:szCs w:val="16"/>
              </w:rPr>
              <w:t>.</w:t>
            </w:r>
          </w:p>
          <w:p w14:paraId="71FE376A" w14:textId="4284E8DF"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5.</w:t>
            </w:r>
            <w:r w:rsidRPr="007D4D9F">
              <w:rPr>
                <w:rFonts w:ascii="Lucida Sans" w:eastAsia="Lucida Sans" w:hAnsi="Lucida Sans" w:cs="Lucida Sans"/>
                <w:sz w:val="16"/>
                <w:szCs w:val="16"/>
              </w:rPr>
              <w:t xml:space="preserve"> </w:t>
            </w:r>
            <w:r w:rsidR="00AC7377">
              <w:rPr>
                <w:rFonts w:ascii="Lucida Sans" w:eastAsia="Lucida Sans" w:hAnsi="Lucida Sans" w:cs="Lucida Sans"/>
                <w:sz w:val="16"/>
                <w:szCs w:val="16"/>
              </w:rPr>
              <w:t>Acción geológica del agua</w:t>
            </w:r>
            <w:r w:rsidRPr="007D4D9F">
              <w:rPr>
                <w:rFonts w:ascii="Lucida Sans" w:eastAsia="Lucida Sans" w:hAnsi="Lucida Sans" w:cs="Lucida Sans"/>
                <w:sz w:val="16"/>
                <w:szCs w:val="16"/>
              </w:rPr>
              <w:t>.</w:t>
            </w:r>
          </w:p>
          <w:p w14:paraId="40A0DED6" w14:textId="3FAC5EF0" w:rsidR="007C6DB1" w:rsidRPr="007D4D9F" w:rsidRDefault="007C6DB1" w:rsidP="006A489C">
            <w:pPr>
              <w:spacing w:after="0" w:line="240" w:lineRule="auto"/>
              <w:ind w:left="273" w:right="95" w:hanging="191"/>
              <w:rPr>
                <w:rFonts w:ascii="Lucida Sans" w:eastAsia="Lucida Sans" w:hAnsi="Lucida Sans" w:cs="Lucida Sans"/>
                <w:sz w:val="16"/>
                <w:szCs w:val="16"/>
              </w:rPr>
            </w:pPr>
            <w:r w:rsidRPr="00511AC3">
              <w:rPr>
                <w:rFonts w:ascii="Lucida Sans" w:eastAsia="Lucida Sans" w:hAnsi="Lucida Sans" w:cs="Lucida Sans"/>
                <w:b/>
                <w:sz w:val="16"/>
                <w:szCs w:val="16"/>
              </w:rPr>
              <w:t>6.</w:t>
            </w:r>
            <w:r>
              <w:rPr>
                <w:rFonts w:ascii="Lucida Sans" w:eastAsia="Lucida Sans" w:hAnsi="Lucida Sans" w:cs="Lucida Sans"/>
                <w:sz w:val="16"/>
                <w:szCs w:val="16"/>
              </w:rPr>
              <w:t xml:space="preserve"> </w:t>
            </w:r>
            <w:r w:rsidR="00AC7377">
              <w:rPr>
                <w:rFonts w:ascii="Lucida Sans" w:eastAsia="Lucida Sans" w:hAnsi="Lucida Sans" w:cs="Lucida Sans"/>
                <w:sz w:val="16"/>
                <w:szCs w:val="16"/>
              </w:rPr>
              <w:t>Acción geológica de los seres vivos.</w:t>
            </w:r>
          </w:p>
        </w:tc>
        <w:tc>
          <w:tcPr>
            <w:tcW w:w="4111" w:type="dxa"/>
          </w:tcPr>
          <w:p w14:paraId="3D3589DB" w14:textId="77777777" w:rsidR="00AC7377" w:rsidRPr="00AC7377" w:rsidRDefault="00AC7377" w:rsidP="006A489C">
            <w:pPr>
              <w:pStyle w:val="Prrafodelista"/>
              <w:numPr>
                <w:ilvl w:val="0"/>
                <w:numId w:val="10"/>
              </w:numPr>
              <w:spacing w:after="0" w:line="240" w:lineRule="auto"/>
              <w:ind w:left="287" w:right="74" w:hanging="142"/>
              <w:rPr>
                <w:rFonts w:ascii="Lucida Sans" w:eastAsia="Lucida Sans" w:hAnsi="Lucida Sans" w:cs="Lucida Sans"/>
                <w:sz w:val="16"/>
                <w:szCs w:val="16"/>
              </w:rPr>
            </w:pPr>
            <w:r w:rsidRPr="00AC7377">
              <w:rPr>
                <w:rFonts w:ascii="Lucida Sans" w:eastAsia="Lucida Sans" w:hAnsi="Lucida Sans" w:cs="Lucida Sans"/>
                <w:sz w:val="16"/>
                <w:szCs w:val="16"/>
              </w:rPr>
              <w:t>Se han discriminado quienes los agentes geológicos internos de los externos y cuál es la acción de los mismos sobre el relieve.</w:t>
            </w:r>
          </w:p>
          <w:p w14:paraId="49F675B8" w14:textId="77777777" w:rsidR="00AC7377" w:rsidRPr="00AC7377" w:rsidRDefault="00AC7377" w:rsidP="006A489C">
            <w:pPr>
              <w:pStyle w:val="Prrafodelista"/>
              <w:numPr>
                <w:ilvl w:val="0"/>
                <w:numId w:val="10"/>
              </w:numPr>
              <w:spacing w:after="0" w:line="240" w:lineRule="auto"/>
              <w:ind w:left="287" w:right="74" w:hanging="142"/>
              <w:rPr>
                <w:rFonts w:ascii="Lucida Sans" w:eastAsia="Lucida Sans" w:hAnsi="Lucida Sans" w:cs="Lucida Sans"/>
                <w:sz w:val="16"/>
                <w:szCs w:val="16"/>
              </w:rPr>
            </w:pPr>
            <w:r w:rsidRPr="00AC7377">
              <w:rPr>
                <w:rFonts w:ascii="Lucida Sans" w:eastAsia="Lucida Sans" w:hAnsi="Lucida Sans" w:cs="Lucida Sans"/>
                <w:sz w:val="16"/>
                <w:szCs w:val="16"/>
              </w:rPr>
              <w:t>Se diferenciado los tipos de meteorización e identificado sus consecuencias en el relieve.</w:t>
            </w:r>
          </w:p>
          <w:p w14:paraId="0F0EE18C" w14:textId="77777777" w:rsidR="00AC7377" w:rsidRPr="00AC7377" w:rsidRDefault="00AC7377" w:rsidP="006A489C">
            <w:pPr>
              <w:pStyle w:val="Prrafodelista"/>
              <w:numPr>
                <w:ilvl w:val="0"/>
                <w:numId w:val="10"/>
              </w:numPr>
              <w:spacing w:after="0" w:line="240" w:lineRule="auto"/>
              <w:ind w:left="287" w:right="74" w:hanging="142"/>
              <w:rPr>
                <w:rFonts w:ascii="Lucida Sans" w:eastAsia="Lucida Sans" w:hAnsi="Lucida Sans" w:cs="Lucida Sans"/>
                <w:sz w:val="16"/>
                <w:szCs w:val="16"/>
              </w:rPr>
            </w:pPr>
            <w:r w:rsidRPr="00AC7377">
              <w:rPr>
                <w:rFonts w:ascii="Lucida Sans" w:eastAsia="Lucida Sans" w:hAnsi="Lucida Sans" w:cs="Lucida Sans"/>
                <w:sz w:val="16"/>
                <w:szCs w:val="16"/>
              </w:rPr>
              <w:t>Se han analizado los procesos de erosión, transporte y sedimentación, se han discriminado cuales son los agentes geológicos externos que los realizan y que consecuencias finales en el relieve se aprecian.</w:t>
            </w:r>
          </w:p>
          <w:p w14:paraId="48EF7932" w14:textId="77777777" w:rsidR="00AC7377" w:rsidRPr="00AC7377" w:rsidRDefault="00AC7377" w:rsidP="006A489C">
            <w:pPr>
              <w:pStyle w:val="Prrafodelista"/>
              <w:numPr>
                <w:ilvl w:val="0"/>
                <w:numId w:val="10"/>
              </w:numPr>
              <w:spacing w:after="0" w:line="240" w:lineRule="auto"/>
              <w:ind w:left="287" w:right="74" w:hanging="142"/>
              <w:rPr>
                <w:rFonts w:ascii="Lucida Sans" w:eastAsia="Lucida Sans" w:hAnsi="Lucida Sans" w:cs="Lucida Sans"/>
                <w:sz w:val="16"/>
                <w:szCs w:val="16"/>
              </w:rPr>
            </w:pPr>
            <w:r w:rsidRPr="00AC7377">
              <w:rPr>
                <w:rFonts w:ascii="Lucida Sans" w:eastAsia="Lucida Sans" w:hAnsi="Lucida Sans" w:cs="Lucida Sans"/>
                <w:sz w:val="16"/>
                <w:szCs w:val="16"/>
              </w:rPr>
              <w:t xml:space="preserve"> Se han reconocido distintos modelados del relieve, identificado al agente responsable de los mismos y se ha novelizado el paisaje.</w:t>
            </w:r>
          </w:p>
          <w:p w14:paraId="419E3B5E" w14:textId="26095BFE" w:rsidR="007C6DB1" w:rsidRPr="0060498D" w:rsidRDefault="00AC7377" w:rsidP="006A489C">
            <w:pPr>
              <w:pStyle w:val="Prrafodelista"/>
              <w:numPr>
                <w:ilvl w:val="0"/>
                <w:numId w:val="10"/>
              </w:numPr>
              <w:spacing w:after="0" w:line="240" w:lineRule="auto"/>
              <w:ind w:left="287" w:right="74" w:hanging="142"/>
              <w:rPr>
                <w:rFonts w:ascii="Lucida Sans" w:eastAsia="Lucida Sans" w:hAnsi="Lucida Sans" w:cs="Lucida Sans"/>
                <w:sz w:val="16"/>
                <w:szCs w:val="16"/>
              </w:rPr>
            </w:pPr>
            <w:r w:rsidRPr="00AC7377">
              <w:rPr>
                <w:rFonts w:ascii="Lucida Sans" w:eastAsia="Lucida Sans" w:hAnsi="Lucida Sans" w:cs="Lucida Sans"/>
                <w:sz w:val="16"/>
                <w:szCs w:val="16"/>
              </w:rPr>
              <w:t>Se ha analizado la acción de los seres vivos sobre el suelo y cómo se han formado en el pasado los combustibles fósiles.</w:t>
            </w:r>
          </w:p>
        </w:tc>
        <w:tc>
          <w:tcPr>
            <w:tcW w:w="3011" w:type="dxa"/>
          </w:tcPr>
          <w:p w14:paraId="6E585F82" w14:textId="77777777" w:rsidR="007C6DB1" w:rsidRPr="003834BA" w:rsidRDefault="007C6DB1" w:rsidP="00F26930">
            <w:pPr>
              <w:spacing w:after="0" w:line="240" w:lineRule="auto"/>
              <w:ind w:left="70" w:right="82"/>
              <w:rPr>
                <w:rFonts w:ascii="Lucida Sans" w:eastAsia="Lucida Sans" w:hAnsi="Lucida Sans" w:cs="Lucida Sans"/>
                <w:b/>
                <w:sz w:val="16"/>
                <w:szCs w:val="16"/>
              </w:rPr>
            </w:pPr>
            <w:r w:rsidRPr="003834BA">
              <w:rPr>
                <w:rFonts w:ascii="Lucida Sans" w:eastAsia="Lucida Sans" w:hAnsi="Lucida Sans" w:cs="Lucida Sans"/>
                <w:b/>
                <w:sz w:val="16"/>
                <w:szCs w:val="16"/>
              </w:rPr>
              <w:t>Resultado de aprendizaje: 1</w:t>
            </w:r>
          </w:p>
          <w:p w14:paraId="32640C33" w14:textId="34BDEFE2" w:rsidR="003E7D2E" w:rsidRDefault="00AC7377" w:rsidP="00F26930">
            <w:pPr>
              <w:spacing w:after="0" w:line="240" w:lineRule="auto"/>
              <w:ind w:left="70" w:right="82"/>
              <w:rPr>
                <w:rFonts w:ascii="Lucida Sans" w:eastAsia="Lucida Sans" w:hAnsi="Lucida Sans" w:cs="Lucida Sans"/>
                <w:sz w:val="16"/>
                <w:szCs w:val="16"/>
              </w:rPr>
            </w:pPr>
            <w:r w:rsidRPr="00AC7377">
              <w:rPr>
                <w:rFonts w:ascii="Lucida Sans" w:eastAsia="Lucida Sans" w:hAnsi="Lucida Sans" w:cs="Lucida Sans"/>
                <w:sz w:val="16"/>
                <w:szCs w:val="16"/>
              </w:rPr>
              <w:t>Identifica los cambios que se producen en el planeta Tierra argumentando sus causas y teniendo en cuenta las diferencias que existen entre relieve y paisaje</w:t>
            </w:r>
            <w:r w:rsidR="0060498D">
              <w:rPr>
                <w:rFonts w:ascii="Lucida Sans" w:eastAsia="Lucida Sans" w:hAnsi="Lucida Sans" w:cs="Lucida Sans"/>
                <w:sz w:val="16"/>
                <w:szCs w:val="16"/>
              </w:rPr>
              <w:t>.</w:t>
            </w:r>
            <w:r w:rsidR="00474B62" w:rsidRPr="00474B62">
              <w:rPr>
                <w:rFonts w:ascii="Lucida Sans" w:eastAsia="Lucida Sans" w:hAnsi="Lucida Sans" w:cs="Lucida Sans"/>
                <w:sz w:val="16"/>
                <w:szCs w:val="16"/>
              </w:rPr>
              <w:t xml:space="preserve"> </w:t>
            </w:r>
          </w:p>
          <w:p w14:paraId="59884969" w14:textId="77777777" w:rsidR="003E7D2E" w:rsidRDefault="003E7D2E" w:rsidP="00F26930">
            <w:pPr>
              <w:spacing w:after="0" w:line="240" w:lineRule="auto"/>
              <w:ind w:left="70" w:right="82"/>
              <w:rPr>
                <w:rFonts w:ascii="Lucida Sans" w:eastAsia="Lucida Sans" w:hAnsi="Lucida Sans" w:cs="Lucida Sans"/>
                <w:sz w:val="16"/>
                <w:szCs w:val="16"/>
              </w:rPr>
            </w:pPr>
          </w:p>
          <w:p w14:paraId="0B07CFD5" w14:textId="4334BECB" w:rsidR="007C6DB1" w:rsidRPr="003834BA" w:rsidRDefault="007C6DB1" w:rsidP="00F26930">
            <w:pPr>
              <w:spacing w:after="0" w:line="240" w:lineRule="auto"/>
              <w:ind w:left="70" w:right="82"/>
              <w:rPr>
                <w:rFonts w:ascii="Lucida Sans" w:eastAsia="Lucida Sans" w:hAnsi="Lucida Sans" w:cs="Lucida Sans"/>
                <w:b/>
                <w:sz w:val="16"/>
                <w:szCs w:val="16"/>
              </w:rPr>
            </w:pPr>
            <w:r w:rsidRPr="003834BA">
              <w:rPr>
                <w:rFonts w:ascii="Lucida Sans" w:eastAsia="Lucida Sans" w:hAnsi="Lucida Sans" w:cs="Lucida Sans"/>
                <w:b/>
                <w:sz w:val="16"/>
                <w:szCs w:val="16"/>
              </w:rPr>
              <w:t>Competencias clave:</w:t>
            </w:r>
          </w:p>
          <w:p w14:paraId="45BCCFD5" w14:textId="30BBA811" w:rsidR="007C6DB1" w:rsidRPr="007D4D9F" w:rsidRDefault="007C6DB1" w:rsidP="00F26930">
            <w:pPr>
              <w:spacing w:after="0" w:line="240" w:lineRule="auto"/>
              <w:ind w:left="70" w:right="82"/>
              <w:rPr>
                <w:rFonts w:ascii="Lucida Sans" w:eastAsia="Lucida Sans" w:hAnsi="Lucida Sans" w:cs="Lucida Sans"/>
                <w:sz w:val="16"/>
                <w:szCs w:val="16"/>
              </w:rPr>
            </w:pPr>
            <w:r w:rsidRPr="00474B62">
              <w:rPr>
                <w:rFonts w:ascii="Lucida Sans" w:eastAsia="Lucida Sans" w:hAnsi="Lucida Sans" w:cs="Lucida Sans"/>
                <w:sz w:val="16"/>
                <w:szCs w:val="16"/>
              </w:rPr>
              <w:t>1.</w:t>
            </w:r>
            <w:r w:rsidR="00123C3F">
              <w:rPr>
                <w:rFonts w:ascii="Lucida Sans" w:eastAsia="Lucida Sans" w:hAnsi="Lucida Sans" w:cs="Lucida Sans"/>
                <w:sz w:val="16"/>
                <w:szCs w:val="16"/>
              </w:rPr>
              <w:t xml:space="preserve"> C</w:t>
            </w:r>
            <w:r w:rsidR="00474B62">
              <w:rPr>
                <w:rFonts w:ascii="Lucida Sans" w:eastAsia="Lucida Sans" w:hAnsi="Lucida Sans" w:cs="Lucida Sans"/>
                <w:sz w:val="16"/>
                <w:szCs w:val="16"/>
              </w:rPr>
              <w:t xml:space="preserve">MCT: </w:t>
            </w:r>
            <w:r w:rsidR="00474B62" w:rsidRPr="00474B62">
              <w:rPr>
                <w:rFonts w:ascii="Lucida Sans" w:eastAsia="Lucida Sans" w:hAnsi="Lucida Sans" w:cs="Lucida Sans"/>
                <w:sz w:val="16"/>
                <w:szCs w:val="16"/>
              </w:rPr>
              <w:t>competencia matemática</w:t>
            </w:r>
            <w:r w:rsidR="00474B62">
              <w:rPr>
                <w:rFonts w:ascii="Lucida Sans" w:eastAsia="Lucida Sans" w:hAnsi="Lucida Sans" w:cs="Lucida Sans"/>
                <w:sz w:val="16"/>
                <w:szCs w:val="16"/>
              </w:rPr>
              <w:t xml:space="preserve"> y competencias básicas en ciencia y tecnología</w:t>
            </w:r>
            <w:r w:rsidRPr="007D4D9F">
              <w:rPr>
                <w:rFonts w:ascii="Lucida Sans" w:eastAsia="Lucida Sans" w:hAnsi="Lucida Sans" w:cs="Lucida Sans"/>
                <w:sz w:val="16"/>
                <w:szCs w:val="16"/>
              </w:rPr>
              <w:t>.</w:t>
            </w:r>
          </w:p>
          <w:p w14:paraId="777DF3B8" w14:textId="43C605FC" w:rsidR="007C6DB1" w:rsidRPr="007D4D9F" w:rsidRDefault="007C6DB1" w:rsidP="00F26930">
            <w:pPr>
              <w:spacing w:after="0" w:line="240" w:lineRule="auto"/>
              <w:ind w:left="70" w:right="82"/>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w:t>
            </w:r>
            <w:r w:rsidR="00474B62">
              <w:rPr>
                <w:rFonts w:ascii="Lucida Sans" w:eastAsia="Lucida Sans" w:hAnsi="Lucida Sans" w:cs="Lucida Sans"/>
                <w:sz w:val="16"/>
                <w:szCs w:val="16"/>
              </w:rPr>
              <w:t>CPAA: Competencia para aprender a aprender</w:t>
            </w:r>
            <w:r w:rsidRPr="007D4D9F">
              <w:rPr>
                <w:rFonts w:ascii="Lucida Sans" w:eastAsia="Lucida Sans" w:hAnsi="Lucida Sans" w:cs="Lucida Sans"/>
                <w:sz w:val="16"/>
                <w:szCs w:val="16"/>
              </w:rPr>
              <w:t>.</w:t>
            </w:r>
          </w:p>
          <w:p w14:paraId="0EE4D610" w14:textId="75A8744F" w:rsidR="007C6DB1" w:rsidRPr="00B75023" w:rsidRDefault="007C6DB1" w:rsidP="00AC7377">
            <w:pPr>
              <w:spacing w:after="0" w:line="240" w:lineRule="auto"/>
              <w:ind w:right="82"/>
            </w:pPr>
          </w:p>
        </w:tc>
        <w:tc>
          <w:tcPr>
            <w:tcW w:w="4362" w:type="dxa"/>
          </w:tcPr>
          <w:p w14:paraId="0425EC5D" w14:textId="77777777" w:rsidR="001D1A53" w:rsidRPr="001D1A53" w:rsidRDefault="007C6DB1" w:rsidP="001D1A53">
            <w:pPr>
              <w:tabs>
                <w:tab w:val="left" w:pos="452"/>
              </w:tabs>
              <w:spacing w:after="0" w:line="240" w:lineRule="auto"/>
              <w:ind w:left="72" w:right="110"/>
              <w:rPr>
                <w:rFonts w:ascii="Lucida Sans" w:eastAsia="Lucida Sans" w:hAnsi="Lucida Sans" w:cs="Lucida Sans"/>
                <w:sz w:val="16"/>
                <w:szCs w:val="16"/>
              </w:rPr>
            </w:pPr>
            <w:r w:rsidRPr="0060498D">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w:t>
            </w:r>
            <w:r w:rsidR="001D1A53" w:rsidRPr="001D1A53">
              <w:rPr>
                <w:rFonts w:ascii="Lucida Sans" w:eastAsia="Lucida Sans" w:hAnsi="Lucida Sans" w:cs="Lucida Sans"/>
                <w:sz w:val="16"/>
                <w:szCs w:val="16"/>
              </w:rPr>
              <w:t>Preguntas orales, participación en clase, presentación e interés en la elaboración de tareas.</w:t>
            </w:r>
          </w:p>
          <w:p w14:paraId="3EB02B3A" w14:textId="4F40F9F3" w:rsidR="007C6DB1" w:rsidRDefault="001D1A53" w:rsidP="001D1A53">
            <w:pPr>
              <w:tabs>
                <w:tab w:val="left" w:pos="452"/>
              </w:tabs>
              <w:spacing w:after="0" w:line="240" w:lineRule="auto"/>
              <w:ind w:left="72" w:right="110"/>
              <w:rPr>
                <w:rFonts w:ascii="Lucida Sans" w:eastAsia="Lucida Sans" w:hAnsi="Lucida Sans" w:cs="Lucida Sans"/>
                <w:sz w:val="16"/>
                <w:szCs w:val="16"/>
              </w:rPr>
            </w:pPr>
            <w:r w:rsidRPr="001D1A53">
              <w:rPr>
                <w:rFonts w:ascii="Lucida Sans" w:eastAsia="Lucida Sans" w:hAnsi="Lucida Sans" w:cs="Lucida Sans"/>
                <w:sz w:val="16"/>
                <w:szCs w:val="16"/>
              </w:rPr>
              <w:t>En el control de las tareas diarias se debe observar si están bien, mal, lo entiende o no lo entiende por medio del análisis del cuaderno o trabajos del alumno</w:t>
            </w:r>
            <w:r w:rsidR="001105B7">
              <w:rPr>
                <w:rFonts w:ascii="Lucida Sans" w:eastAsia="Lucida Sans" w:hAnsi="Lucida Sans" w:cs="Lucida Sans"/>
                <w:sz w:val="16"/>
                <w:szCs w:val="16"/>
              </w:rPr>
              <w:t>.</w:t>
            </w:r>
          </w:p>
          <w:p w14:paraId="1153C1F8" w14:textId="77777777" w:rsidR="001D1A53" w:rsidRPr="001D1A53" w:rsidRDefault="001D1A53" w:rsidP="001D1A53">
            <w:pPr>
              <w:tabs>
                <w:tab w:val="left" w:pos="452"/>
              </w:tabs>
              <w:spacing w:after="0" w:line="240" w:lineRule="auto"/>
              <w:ind w:left="72" w:right="110"/>
              <w:rPr>
                <w:rFonts w:ascii="Lucida Sans" w:eastAsia="Lucida Sans" w:hAnsi="Lucida Sans" w:cs="Lucida Sans"/>
                <w:sz w:val="16"/>
                <w:szCs w:val="16"/>
              </w:rPr>
            </w:pPr>
            <w:r w:rsidRPr="00564E43">
              <w:rPr>
                <w:rFonts w:ascii="Lucida Sans" w:eastAsia="Lucida Sans" w:hAnsi="Lucida Sans" w:cs="Lucida Sans"/>
                <w:b/>
                <w:sz w:val="16"/>
                <w:szCs w:val="16"/>
              </w:rPr>
              <w:t>2.</w:t>
            </w:r>
            <w:r>
              <w:rPr>
                <w:rFonts w:ascii="Lucida Sans" w:eastAsia="Lucida Sans" w:hAnsi="Lucida Sans" w:cs="Lucida Sans"/>
                <w:sz w:val="16"/>
                <w:szCs w:val="16"/>
              </w:rPr>
              <w:t xml:space="preserve"> </w:t>
            </w:r>
            <w:r w:rsidRPr="001D1A53">
              <w:rPr>
                <w:rFonts w:ascii="Lucida Sans" w:eastAsia="Lucida Sans" w:hAnsi="Lucida Sans" w:cs="Lucida Sans"/>
                <w:sz w:val="16"/>
                <w:szCs w:val="16"/>
              </w:rPr>
              <w:t xml:space="preserve">Resultados en pruebas escritas: </w:t>
            </w:r>
          </w:p>
          <w:p w14:paraId="55451252" w14:textId="6735D9C0" w:rsidR="001D1A53" w:rsidRPr="00564E43" w:rsidRDefault="001D1A53" w:rsidP="006A489C">
            <w:pPr>
              <w:pStyle w:val="Prrafodelista"/>
              <w:numPr>
                <w:ilvl w:val="0"/>
                <w:numId w:val="22"/>
              </w:numPr>
              <w:spacing w:after="0" w:line="240" w:lineRule="auto"/>
              <w:ind w:left="252" w:right="110" w:hanging="144"/>
              <w:rPr>
                <w:rFonts w:ascii="Lucida Sans" w:eastAsia="Lucida Sans" w:hAnsi="Lucida Sans" w:cs="Lucida Sans"/>
                <w:sz w:val="16"/>
                <w:szCs w:val="16"/>
              </w:rPr>
            </w:pPr>
            <w:r w:rsidRPr="00564E43">
              <w:rPr>
                <w:rFonts w:ascii="Lucida Sans" w:eastAsia="Lucida Sans" w:hAnsi="Lucida Sans" w:cs="Lucida Sans"/>
                <w:sz w:val="16"/>
                <w:szCs w:val="16"/>
              </w:rPr>
              <w:t>Número de errores en la realización de las pruebas o actividades escritas.</w:t>
            </w:r>
          </w:p>
          <w:p w14:paraId="55DCBBB7" w14:textId="5DCAB7CE" w:rsidR="001D1A53" w:rsidRPr="00564E43" w:rsidRDefault="001D1A53" w:rsidP="006A489C">
            <w:pPr>
              <w:pStyle w:val="Prrafodelista"/>
              <w:numPr>
                <w:ilvl w:val="0"/>
                <w:numId w:val="22"/>
              </w:numPr>
              <w:spacing w:after="0" w:line="240" w:lineRule="auto"/>
              <w:ind w:left="252" w:right="110" w:hanging="144"/>
              <w:rPr>
                <w:rFonts w:ascii="Lucida Sans" w:eastAsia="Lucida Sans" w:hAnsi="Lucida Sans" w:cs="Lucida Sans"/>
                <w:sz w:val="16"/>
                <w:szCs w:val="16"/>
              </w:rPr>
            </w:pPr>
            <w:r w:rsidRPr="00564E43">
              <w:rPr>
                <w:rFonts w:ascii="Lucida Sans" w:eastAsia="Lucida Sans" w:hAnsi="Lucida Sans" w:cs="Lucida Sans"/>
                <w:sz w:val="16"/>
                <w:szCs w:val="16"/>
              </w:rPr>
              <w:t>Porcentajes de notas de dichas pruebas.</w:t>
            </w:r>
          </w:p>
          <w:p w14:paraId="581D80BA" w14:textId="44FA2F67" w:rsidR="001D1A53" w:rsidRPr="00564E43" w:rsidRDefault="001D1A53" w:rsidP="006A489C">
            <w:pPr>
              <w:pStyle w:val="Prrafodelista"/>
              <w:numPr>
                <w:ilvl w:val="0"/>
                <w:numId w:val="22"/>
              </w:numPr>
              <w:spacing w:after="0" w:line="240" w:lineRule="auto"/>
              <w:ind w:left="252" w:right="110" w:hanging="144"/>
              <w:rPr>
                <w:rFonts w:ascii="Lucida Sans" w:eastAsia="Lucida Sans" w:hAnsi="Lucida Sans" w:cs="Lucida Sans"/>
                <w:sz w:val="16"/>
                <w:szCs w:val="16"/>
              </w:rPr>
            </w:pPr>
            <w:r w:rsidRPr="00564E43">
              <w:rPr>
                <w:rFonts w:ascii="Lucida Sans" w:eastAsia="Lucida Sans" w:hAnsi="Lucida Sans" w:cs="Lucida Sans"/>
                <w:sz w:val="16"/>
                <w:szCs w:val="16"/>
              </w:rPr>
              <w:t>Número de trabajos presentados.</w:t>
            </w:r>
          </w:p>
          <w:p w14:paraId="333F0CEF" w14:textId="0AC1D1D9" w:rsidR="001D1A53" w:rsidRPr="00564E43" w:rsidRDefault="001D1A53" w:rsidP="006A489C">
            <w:pPr>
              <w:pStyle w:val="Prrafodelista"/>
              <w:numPr>
                <w:ilvl w:val="0"/>
                <w:numId w:val="22"/>
              </w:numPr>
              <w:spacing w:after="0" w:line="240" w:lineRule="auto"/>
              <w:ind w:left="252" w:right="110" w:hanging="144"/>
              <w:rPr>
                <w:rFonts w:ascii="Lucida Sans" w:eastAsia="Lucida Sans" w:hAnsi="Lucida Sans" w:cs="Lucida Sans"/>
                <w:sz w:val="16"/>
                <w:szCs w:val="16"/>
              </w:rPr>
            </w:pPr>
            <w:r w:rsidRPr="00564E43">
              <w:rPr>
                <w:rFonts w:ascii="Lucida Sans" w:eastAsia="Lucida Sans" w:hAnsi="Lucida Sans" w:cs="Lucida Sans"/>
                <w:sz w:val="16"/>
                <w:szCs w:val="16"/>
              </w:rPr>
              <w:t>Número de incidencias y anécdotas en el comportamiento del alumno en clase, incluyendo faltas de asistencia y puntualidad</w:t>
            </w:r>
            <w:r w:rsidR="001105B7">
              <w:rPr>
                <w:rFonts w:ascii="Lucida Sans" w:eastAsia="Lucida Sans" w:hAnsi="Lucida Sans" w:cs="Lucida Sans"/>
                <w:sz w:val="16"/>
                <w:szCs w:val="16"/>
              </w:rPr>
              <w:t>.</w:t>
            </w:r>
          </w:p>
        </w:tc>
      </w:tr>
      <w:tr w:rsidR="008B3B40" w:rsidRPr="008B3B40" w14:paraId="48A9B0D6" w14:textId="77777777" w:rsidTr="005211FE">
        <w:tc>
          <w:tcPr>
            <w:tcW w:w="14163" w:type="dxa"/>
            <w:gridSpan w:val="4"/>
            <w:shd w:val="clear" w:color="auto" w:fill="D9E2F3" w:themeFill="accent1" w:themeFillTint="33"/>
            <w:vAlign w:val="center"/>
          </w:tcPr>
          <w:p w14:paraId="6D78A6F3" w14:textId="77777777" w:rsidR="007C6DB1" w:rsidRPr="006A489C" w:rsidRDefault="007C6DB1" w:rsidP="005211FE">
            <w:pPr>
              <w:tabs>
                <w:tab w:val="left" w:pos="520"/>
              </w:tabs>
              <w:spacing w:before="60" w:after="60" w:line="240" w:lineRule="auto"/>
              <w:ind w:left="130" w:right="74"/>
              <w:rPr>
                <w:rFonts w:ascii="Lucida Sans" w:eastAsia="Lucida Sans" w:hAnsi="Lucida Sans" w:cs="Lucida Sans"/>
                <w:b/>
                <w:color w:val="2F5496" w:themeColor="accent1" w:themeShade="BF"/>
                <w:sz w:val="18"/>
                <w:szCs w:val="18"/>
              </w:rPr>
            </w:pPr>
            <w:r w:rsidRPr="006A489C">
              <w:rPr>
                <w:rFonts w:ascii="Lucida Sans" w:eastAsia="Lucida Sans" w:hAnsi="Lucida Sans" w:cs="Lucida Sans"/>
                <w:b/>
                <w:color w:val="2F5496" w:themeColor="accent1" w:themeShade="BF"/>
                <w:sz w:val="18"/>
                <w:szCs w:val="18"/>
              </w:rPr>
              <w:t>Metodología</w:t>
            </w:r>
          </w:p>
        </w:tc>
      </w:tr>
      <w:tr w:rsidR="007C6DB1" w:rsidRPr="00B413F3" w14:paraId="7033E8AE" w14:textId="77777777" w:rsidTr="005211FE">
        <w:tc>
          <w:tcPr>
            <w:tcW w:w="14163" w:type="dxa"/>
            <w:gridSpan w:val="4"/>
          </w:tcPr>
          <w:p w14:paraId="2F37E553" w14:textId="072761EE" w:rsidR="00F35848" w:rsidRPr="00F35848" w:rsidRDefault="00F35848" w:rsidP="00F35848">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Se</w:t>
            </w:r>
            <w:r w:rsidRPr="00F35848">
              <w:rPr>
                <w:rFonts w:ascii="Lucida Sans" w:eastAsia="Lucida Sans" w:hAnsi="Lucida Sans" w:cs="Lucida Sans"/>
                <w:sz w:val="16"/>
                <w:szCs w:val="16"/>
              </w:rPr>
              <w:t xml:space="preserve"> utilizará una metodología mixta: inductiva y deductiva. </w:t>
            </w:r>
          </w:p>
          <w:p w14:paraId="0E6564E4" w14:textId="5643197E" w:rsidR="00F35848" w:rsidRPr="00F35848" w:rsidRDefault="00F35848" w:rsidP="006A489C">
            <w:pPr>
              <w:pStyle w:val="Prrafodelista"/>
              <w:numPr>
                <w:ilvl w:val="0"/>
                <w:numId w:val="10"/>
              </w:numPr>
              <w:spacing w:after="0" w:line="240" w:lineRule="auto"/>
              <w:ind w:left="273" w:right="74" w:hanging="146"/>
              <w:rPr>
                <w:rFonts w:ascii="Lucida Sans" w:eastAsia="Lucida Sans" w:hAnsi="Lucida Sans" w:cs="Lucida Sans"/>
                <w:sz w:val="16"/>
                <w:szCs w:val="16"/>
              </w:rPr>
            </w:pPr>
            <w:r w:rsidRPr="00F35848">
              <w:rPr>
                <w:rFonts w:ascii="Lucida Sans" w:eastAsia="Lucida Sans" w:hAnsi="Lucida Sans" w:cs="Lucida Sans"/>
                <w:sz w:val="16"/>
                <w:szCs w:val="16"/>
              </w:rPr>
              <w:t>La</w:t>
            </w:r>
            <w:r w:rsidR="00564E43">
              <w:rPr>
                <w:rFonts w:ascii="Lucida Sans" w:eastAsia="Lucida Sans" w:hAnsi="Lucida Sans" w:cs="Lucida Sans"/>
                <w:sz w:val="16"/>
                <w:szCs w:val="16"/>
              </w:rPr>
              <w:t xml:space="preserve"> metodología</w:t>
            </w:r>
            <w:r w:rsidRPr="00F35848">
              <w:rPr>
                <w:rFonts w:ascii="Lucida Sans" w:eastAsia="Lucida Sans" w:hAnsi="Lucida Sans" w:cs="Lucida Sans"/>
                <w:sz w:val="16"/>
                <w:szCs w:val="16"/>
              </w:rPr>
              <w:t xml:space="preserve"> </w:t>
            </w:r>
            <w:r w:rsidRPr="00564E43">
              <w:rPr>
                <w:rFonts w:ascii="Lucida Sans" w:eastAsia="Lucida Sans" w:hAnsi="Lucida Sans" w:cs="Lucida Sans"/>
                <w:b/>
                <w:sz w:val="16"/>
                <w:szCs w:val="16"/>
              </w:rPr>
              <w:t>inductiva</w:t>
            </w:r>
            <w:r w:rsidRPr="00F35848">
              <w:rPr>
                <w:rFonts w:ascii="Lucida Sans" w:eastAsia="Lucida Sans" w:hAnsi="Lucida Sans" w:cs="Lucida Sans"/>
                <w:sz w:val="16"/>
                <w:szCs w:val="16"/>
              </w:rPr>
              <w:t xml:space="preserve"> sirve para motivar la participación de los alumnos mediante el uso de:</w:t>
            </w:r>
          </w:p>
          <w:p w14:paraId="62DC3A18" w14:textId="7ECB66B1" w:rsidR="00F35848" w:rsidRPr="00564E43" w:rsidRDefault="00F35848" w:rsidP="006A489C">
            <w:pPr>
              <w:pStyle w:val="Prrafodelista"/>
              <w:numPr>
                <w:ilvl w:val="0"/>
                <w:numId w:val="34"/>
              </w:numPr>
              <w:spacing w:after="0" w:line="240" w:lineRule="auto"/>
              <w:ind w:left="414" w:right="74" w:hanging="141"/>
              <w:rPr>
                <w:rFonts w:ascii="Lucida Sans" w:eastAsia="Lucida Sans" w:hAnsi="Lucida Sans" w:cs="Lucida Sans"/>
                <w:sz w:val="16"/>
                <w:szCs w:val="16"/>
              </w:rPr>
            </w:pPr>
            <w:r w:rsidRPr="00564E43">
              <w:rPr>
                <w:rFonts w:ascii="Lucida Sans" w:eastAsia="Lucida Sans" w:hAnsi="Lucida Sans" w:cs="Lucida Sans"/>
                <w:sz w:val="16"/>
                <w:szCs w:val="16"/>
              </w:rPr>
              <w:t>Pequeños debates en los que se intentará detectar las ideas previas, preconcepciones o esquemas alternativos del alumno como producto de su experiencia diaria y personal.</w:t>
            </w:r>
          </w:p>
          <w:p w14:paraId="35AD9E8F" w14:textId="589B9E89" w:rsidR="00F35848" w:rsidRPr="00564E43" w:rsidRDefault="00F35848" w:rsidP="006A489C">
            <w:pPr>
              <w:pStyle w:val="Prrafodelista"/>
              <w:numPr>
                <w:ilvl w:val="0"/>
                <w:numId w:val="34"/>
              </w:numPr>
              <w:spacing w:after="0" w:line="240" w:lineRule="auto"/>
              <w:ind w:left="414" w:right="74" w:hanging="141"/>
              <w:rPr>
                <w:rFonts w:ascii="Lucida Sans" w:eastAsia="Lucida Sans" w:hAnsi="Lucida Sans" w:cs="Lucida Sans"/>
                <w:sz w:val="16"/>
                <w:szCs w:val="16"/>
              </w:rPr>
            </w:pPr>
            <w:r w:rsidRPr="00564E43">
              <w:rPr>
                <w:rFonts w:ascii="Lucida Sans" w:eastAsia="Lucida Sans" w:hAnsi="Lucida Sans" w:cs="Lucida Sans"/>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14:paraId="60A8A6BE" w14:textId="77777777" w:rsidR="00F35848" w:rsidRPr="00F35848" w:rsidRDefault="00F35848" w:rsidP="006A489C">
            <w:pPr>
              <w:pStyle w:val="Prrafodelista"/>
              <w:numPr>
                <w:ilvl w:val="0"/>
                <w:numId w:val="10"/>
              </w:numPr>
              <w:spacing w:after="0" w:line="240" w:lineRule="auto"/>
              <w:ind w:left="273" w:right="74" w:hanging="146"/>
              <w:rPr>
                <w:rFonts w:ascii="Lucida Sans" w:eastAsia="Lucida Sans" w:hAnsi="Lucida Sans" w:cs="Lucida Sans"/>
                <w:sz w:val="16"/>
                <w:szCs w:val="16"/>
              </w:rPr>
            </w:pPr>
            <w:r w:rsidRPr="00F35848">
              <w:rPr>
                <w:rFonts w:ascii="Lucida Sans" w:eastAsia="Lucida Sans" w:hAnsi="Lucida Sans" w:cs="Lucida Sans"/>
                <w:sz w:val="16"/>
                <w:szCs w:val="16"/>
              </w:rPr>
              <w:t xml:space="preserve">El método </w:t>
            </w:r>
            <w:r w:rsidRPr="00564E43">
              <w:rPr>
                <w:rFonts w:ascii="Lucida Sans" w:eastAsia="Lucida Sans" w:hAnsi="Lucida Sans" w:cs="Lucida Sans"/>
                <w:b/>
                <w:sz w:val="16"/>
                <w:szCs w:val="16"/>
              </w:rPr>
              <w:t>deductivo</w:t>
            </w:r>
            <w:r w:rsidRPr="00F35848">
              <w:rPr>
                <w:rFonts w:ascii="Lucida Sans" w:eastAsia="Lucida Sans" w:hAnsi="Lucida Sans" w:cs="Lucida Sans"/>
                <w:sz w:val="16"/>
                <w:szCs w:val="16"/>
              </w:rPr>
              <w:t xml:space="preserve"> y el uso de las estrategias expositivo-receptivas favorecen la actividad mental como complemento al proceso de aprendizaje inductivo. Para ello se presentará cada idea, concepto o hecho con una experiencia, lo más sencilla posible.</w:t>
            </w:r>
          </w:p>
          <w:p w14:paraId="718A6997" w14:textId="77777777" w:rsidR="00564E43" w:rsidRDefault="00564E43" w:rsidP="00474B62">
            <w:pPr>
              <w:spacing w:after="0" w:line="240" w:lineRule="auto"/>
              <w:ind w:left="96" w:right="113"/>
              <w:rPr>
                <w:rFonts w:ascii="Lucida Sans" w:eastAsia="Lucida Sans" w:hAnsi="Lucida Sans" w:cs="Lucida Sans"/>
                <w:sz w:val="16"/>
                <w:szCs w:val="16"/>
              </w:rPr>
            </w:pPr>
          </w:p>
          <w:p w14:paraId="48DD6336" w14:textId="4459A834" w:rsidR="007C6DB1" w:rsidRPr="00B413F3" w:rsidRDefault="00F35848" w:rsidP="00474B62">
            <w:pPr>
              <w:spacing w:after="0" w:line="240" w:lineRule="auto"/>
              <w:ind w:left="96" w:right="113"/>
              <w:rPr>
                <w:rFonts w:ascii="Lucida Sans" w:eastAsia="Lucida Sans" w:hAnsi="Lucida Sans" w:cs="Lucida Sans"/>
                <w:sz w:val="16"/>
                <w:szCs w:val="16"/>
              </w:rPr>
            </w:pPr>
            <w:r w:rsidRPr="00F35848">
              <w:rPr>
                <w:rFonts w:ascii="Lucida Sans" w:eastAsia="Lucida Sans" w:hAnsi="Lucida Sans" w:cs="Lucida Sans"/>
                <w:sz w:val="16"/>
                <w:szCs w:val="16"/>
              </w:rPr>
              <w:t>El profesor guía y gradúa todo este proceso planteando actividades en las q</w:t>
            </w:r>
            <w:r>
              <w:rPr>
                <w:rFonts w:ascii="Lucida Sans" w:eastAsia="Lucida Sans" w:hAnsi="Lucida Sans" w:cs="Lucida Sans"/>
                <w:sz w:val="16"/>
                <w:szCs w:val="16"/>
              </w:rPr>
              <w:t>ue es necesario consultar diver</w:t>
            </w:r>
            <w:r w:rsidRPr="00F35848">
              <w:rPr>
                <w:rFonts w:ascii="Lucida Sans" w:eastAsia="Lucida Sans" w:hAnsi="Lucida Sans" w:cs="Lucida Sans"/>
                <w:sz w:val="16"/>
                <w:szCs w:val="16"/>
              </w:rPr>
              <w:t>sas fuentes de informa</w:t>
            </w:r>
            <w:r>
              <w:rPr>
                <w:rFonts w:ascii="Lucida Sans" w:eastAsia="Lucida Sans" w:hAnsi="Lucida Sans" w:cs="Lucida Sans"/>
                <w:sz w:val="16"/>
                <w:szCs w:val="16"/>
              </w:rPr>
              <w:t>ción, datos contrapuestos, reco</w:t>
            </w:r>
            <w:r w:rsidRPr="00F35848">
              <w:rPr>
                <w:rFonts w:ascii="Lucida Sans" w:eastAsia="Lucida Sans" w:hAnsi="Lucida Sans" w:cs="Lucida Sans"/>
                <w:sz w:val="16"/>
                <w:szCs w:val="16"/>
              </w:rPr>
              <w:t>g</w:t>
            </w:r>
            <w:r>
              <w:rPr>
                <w:rFonts w:ascii="Lucida Sans" w:eastAsia="Lucida Sans" w:hAnsi="Lucida Sans" w:cs="Lucida Sans"/>
                <w:sz w:val="16"/>
                <w:szCs w:val="16"/>
              </w:rPr>
              <w:t>er informa</w:t>
            </w:r>
            <w:r w:rsidRPr="00F35848">
              <w:rPr>
                <w:rFonts w:ascii="Lucida Sans" w:eastAsia="Lucida Sans" w:hAnsi="Lucida Sans" w:cs="Lucida Sans"/>
                <w:sz w:val="16"/>
                <w:szCs w:val="16"/>
              </w:rPr>
              <w:t>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w:t>
            </w:r>
            <w:r w:rsidR="00474B62">
              <w:rPr>
                <w:rFonts w:ascii="Lucida Sans" w:eastAsia="Lucida Sans" w:hAnsi="Lucida Sans" w:cs="Lucida Sans"/>
                <w:sz w:val="16"/>
                <w:szCs w:val="16"/>
              </w:rPr>
              <w:t xml:space="preserve"> la comprobación de resultados.</w:t>
            </w:r>
          </w:p>
        </w:tc>
      </w:tr>
    </w:tbl>
    <w:p w14:paraId="7197EB44" w14:textId="77777777" w:rsidR="00A944A2" w:rsidRDefault="00A944A2" w:rsidP="00A944A2"/>
    <w:p w14:paraId="20A40950" w14:textId="6CC7B876" w:rsidR="002F11D5" w:rsidRPr="006C2BA1" w:rsidRDefault="002F11D5" w:rsidP="008C781F">
      <w:pPr>
        <w:spacing w:after="0" w:line="240" w:lineRule="auto"/>
        <w:rPr>
          <w:rFonts w:cs="Calibri"/>
          <w:bCs/>
          <w:sz w:val="2"/>
          <w:szCs w:val="2"/>
        </w:rPr>
      </w:pPr>
    </w:p>
    <w:sectPr w:rsidR="002F11D5" w:rsidRPr="006C2BA1" w:rsidSect="007C6DB1">
      <w:headerReference w:type="default" r:id="rId10"/>
      <w:footerReference w:type="default" r:id="rId1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54CC2" w14:textId="77777777" w:rsidR="00745012" w:rsidRDefault="00745012" w:rsidP="008748BC">
      <w:pPr>
        <w:spacing w:after="0" w:line="240" w:lineRule="auto"/>
      </w:pPr>
      <w:r>
        <w:separator/>
      </w:r>
    </w:p>
  </w:endnote>
  <w:endnote w:type="continuationSeparator" w:id="0">
    <w:p w14:paraId="2EC3F56A" w14:textId="77777777" w:rsidR="00745012" w:rsidRDefault="00745012"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612216" w:rsidRPr="007D3759" w14:paraId="4D3BD573" w14:textId="77777777" w:rsidTr="007E25CA">
      <w:tc>
        <w:tcPr>
          <w:tcW w:w="918" w:type="dxa"/>
        </w:tcPr>
        <w:p w14:paraId="157B84DC" w14:textId="77777777" w:rsidR="00612216" w:rsidRPr="00495BB1" w:rsidRDefault="00612216" w:rsidP="007D3759">
          <w:pPr>
            <w:pStyle w:val="Piedepgina"/>
            <w:spacing w:after="0" w:line="240" w:lineRule="auto"/>
            <w:jc w:val="right"/>
            <w:rPr>
              <w:b/>
              <w:noProof/>
              <w:color w:val="4F81BD"/>
              <w:sz w:val="32"/>
              <w:szCs w:val="32"/>
            </w:rPr>
          </w:pPr>
          <w:r w:rsidRPr="00495BB1">
            <w:rPr>
              <w:b/>
              <w:noProof/>
              <w:color w:val="4F81BD"/>
              <w:sz w:val="32"/>
              <w:szCs w:val="32"/>
            </w:rPr>
            <w:fldChar w:fldCharType="begin"/>
          </w:r>
          <w:r w:rsidRPr="00495BB1">
            <w:rPr>
              <w:b/>
              <w:noProof/>
              <w:color w:val="4F81BD"/>
              <w:sz w:val="32"/>
              <w:szCs w:val="32"/>
            </w:rPr>
            <w:instrText xml:space="preserve"> PAGE   \* MERGEFORMAT </w:instrText>
          </w:r>
          <w:r w:rsidRPr="00495BB1">
            <w:rPr>
              <w:b/>
              <w:noProof/>
              <w:color w:val="4F81BD"/>
              <w:sz w:val="32"/>
              <w:szCs w:val="32"/>
            </w:rPr>
            <w:fldChar w:fldCharType="separate"/>
          </w:r>
          <w:r w:rsidR="008C781F">
            <w:rPr>
              <w:b/>
              <w:noProof/>
              <w:color w:val="4F81BD"/>
              <w:sz w:val="32"/>
              <w:szCs w:val="32"/>
            </w:rPr>
            <w:t>2</w:t>
          </w:r>
          <w:r w:rsidRPr="00495BB1">
            <w:rPr>
              <w:b/>
              <w:noProof/>
              <w:color w:val="4F81BD"/>
              <w:sz w:val="32"/>
              <w:szCs w:val="32"/>
            </w:rPr>
            <w:fldChar w:fldCharType="end"/>
          </w:r>
        </w:p>
      </w:tc>
      <w:tc>
        <w:tcPr>
          <w:tcW w:w="7938" w:type="dxa"/>
        </w:tcPr>
        <w:p w14:paraId="3EA4A432" w14:textId="77777777" w:rsidR="00612216" w:rsidRPr="007E25CA" w:rsidRDefault="00612216" w:rsidP="007D3759">
          <w:pPr>
            <w:pStyle w:val="Piedepgina"/>
            <w:spacing w:after="0" w:line="240" w:lineRule="auto"/>
            <w:jc w:val="right"/>
            <w:rPr>
              <w:b/>
              <w:noProof/>
              <w:color w:val="4F81BD"/>
              <w:sz w:val="32"/>
              <w:szCs w:val="32"/>
            </w:rPr>
          </w:pPr>
        </w:p>
      </w:tc>
    </w:tr>
  </w:tbl>
  <w:p w14:paraId="0B787AF7" w14:textId="77777777" w:rsidR="00612216" w:rsidRPr="007E25CA" w:rsidRDefault="00612216"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12965"/>
    </w:tblGrid>
    <w:tr w:rsidR="00612216" w:rsidRPr="007D3759" w14:paraId="09C90770" w14:textId="77777777" w:rsidTr="006A489C">
      <w:tc>
        <w:tcPr>
          <w:tcW w:w="993" w:type="dxa"/>
        </w:tcPr>
        <w:p w14:paraId="06AB8FE5" w14:textId="77777777" w:rsidR="00612216" w:rsidRPr="007E25CA" w:rsidRDefault="00612216"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C781F">
            <w:rPr>
              <w:b/>
              <w:noProof/>
              <w:color w:val="4F81BD"/>
              <w:sz w:val="32"/>
              <w:szCs w:val="32"/>
            </w:rPr>
            <w:t>4</w:t>
          </w:r>
          <w:r w:rsidRPr="007E25CA">
            <w:rPr>
              <w:b/>
              <w:noProof/>
              <w:color w:val="4F81BD"/>
              <w:sz w:val="32"/>
              <w:szCs w:val="32"/>
            </w:rPr>
            <w:fldChar w:fldCharType="end"/>
          </w:r>
        </w:p>
      </w:tc>
      <w:tc>
        <w:tcPr>
          <w:tcW w:w="12965" w:type="dxa"/>
        </w:tcPr>
        <w:p w14:paraId="7EBBE83A" w14:textId="77777777" w:rsidR="00612216" w:rsidRPr="007E25CA" w:rsidRDefault="00612216" w:rsidP="007D3759">
          <w:pPr>
            <w:pStyle w:val="Piedepgina"/>
            <w:spacing w:after="0" w:line="240" w:lineRule="auto"/>
            <w:jc w:val="right"/>
            <w:rPr>
              <w:b/>
              <w:noProof/>
              <w:color w:val="4F81BD"/>
              <w:sz w:val="32"/>
              <w:szCs w:val="32"/>
            </w:rPr>
          </w:pPr>
        </w:p>
      </w:tc>
    </w:tr>
  </w:tbl>
  <w:p w14:paraId="002F0BAA" w14:textId="77777777" w:rsidR="00612216" w:rsidRPr="007E25CA" w:rsidRDefault="00612216"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593D" w14:textId="77777777" w:rsidR="00745012" w:rsidRDefault="00745012" w:rsidP="008748BC">
      <w:pPr>
        <w:spacing w:after="0" w:line="240" w:lineRule="auto"/>
      </w:pPr>
      <w:r>
        <w:separator/>
      </w:r>
    </w:p>
  </w:footnote>
  <w:footnote w:type="continuationSeparator" w:id="0">
    <w:p w14:paraId="68EA401D" w14:textId="77777777" w:rsidR="00745012" w:rsidRDefault="00745012"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612216" w:rsidRPr="00B5537F" w14:paraId="0DAFCBEB" w14:textId="77777777" w:rsidTr="007C6DB1">
      <w:trPr>
        <w:trHeight w:val="698"/>
        <w:tblCellSpacing w:w="20" w:type="dxa"/>
        <w:jc w:val="center"/>
      </w:trPr>
      <w:tc>
        <w:tcPr>
          <w:tcW w:w="1026" w:type="dxa"/>
          <w:shd w:val="clear" w:color="auto" w:fill="auto"/>
          <w:vAlign w:val="center"/>
        </w:tcPr>
        <w:p w14:paraId="3BD28655" w14:textId="77777777" w:rsidR="00612216" w:rsidRPr="007E25CA" w:rsidRDefault="00612216" w:rsidP="007E25CA">
          <w:pPr>
            <w:spacing w:after="0"/>
            <w:jc w:val="center"/>
            <w:rPr>
              <w:b/>
            </w:rPr>
          </w:pPr>
          <w:r w:rsidRPr="007E25CA">
            <w:rPr>
              <w:b/>
              <w:noProof/>
              <w:lang w:eastAsia="es-ES"/>
            </w:rPr>
            <w:drawing>
              <wp:inline distT="0" distB="0" distL="0" distR="0" wp14:anchorId="17B72873" wp14:editId="68978317">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167847F1" w14:textId="066882E5" w:rsidR="00612216" w:rsidRDefault="00612216" w:rsidP="007E25CA">
          <w:pPr>
            <w:spacing w:after="0"/>
            <w:jc w:val="right"/>
            <w:rPr>
              <w:b/>
              <w:i/>
            </w:rPr>
          </w:pPr>
          <w:r>
            <w:rPr>
              <w:b/>
              <w:i/>
            </w:rPr>
            <w:t>Ciencias II</w:t>
          </w:r>
        </w:p>
        <w:p w14:paraId="1F6CB2F5" w14:textId="77777777" w:rsidR="00612216" w:rsidRPr="007E25CA" w:rsidRDefault="00612216" w:rsidP="007E25CA">
          <w:pPr>
            <w:spacing w:after="0"/>
            <w:jc w:val="right"/>
            <w:rPr>
              <w:b/>
              <w:i/>
              <w:sz w:val="18"/>
            </w:rPr>
          </w:pPr>
          <w:r>
            <w:rPr>
              <w:b/>
              <w:i/>
            </w:rPr>
            <w:t>Formación Profesional Básica</w:t>
          </w:r>
        </w:p>
      </w:tc>
      <w:tc>
        <w:tcPr>
          <w:tcW w:w="1921" w:type="dxa"/>
          <w:shd w:val="clear" w:color="auto" w:fill="548DD4"/>
          <w:vAlign w:val="center"/>
        </w:tcPr>
        <w:p w14:paraId="6EDC7A9A" w14:textId="77777777" w:rsidR="008C781F" w:rsidRDefault="00612216" w:rsidP="007E25CA">
          <w:pPr>
            <w:spacing w:after="0"/>
            <w:jc w:val="center"/>
            <w:rPr>
              <w:b/>
              <w:color w:val="FFFFFF"/>
            </w:rPr>
          </w:pPr>
          <w:r w:rsidRPr="007E25CA">
            <w:rPr>
              <w:b/>
              <w:color w:val="FFFFFF"/>
            </w:rPr>
            <w:t>PROGRAMACIÓN</w:t>
          </w:r>
        </w:p>
        <w:p w14:paraId="281A22A5" w14:textId="29E62B08" w:rsidR="00612216" w:rsidRPr="007E25CA" w:rsidRDefault="008C781F" w:rsidP="007E25CA">
          <w:pPr>
            <w:spacing w:after="0"/>
            <w:jc w:val="center"/>
            <w:rPr>
              <w:b/>
              <w:color w:val="FFFFFF"/>
            </w:rPr>
          </w:pPr>
          <w:r>
            <w:rPr>
              <w:b/>
              <w:color w:val="FFFFFF"/>
            </w:rPr>
            <w:t>MUESTRA</w:t>
          </w:r>
          <w:r w:rsidR="00612216" w:rsidRPr="007E25CA">
            <w:rPr>
              <w:b/>
              <w:color w:val="FFFFFF"/>
            </w:rPr>
            <w:t xml:space="preserve"> </w:t>
          </w:r>
        </w:p>
      </w:tc>
    </w:tr>
  </w:tbl>
  <w:p w14:paraId="2C2E9DC9" w14:textId="77777777" w:rsidR="00612216" w:rsidRPr="001C03F1" w:rsidRDefault="00612216"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75"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8837"/>
      <w:gridCol w:w="4252"/>
    </w:tblGrid>
    <w:tr w:rsidR="00612216" w:rsidRPr="00B5537F" w14:paraId="798C12A8" w14:textId="77777777" w:rsidTr="006A489C">
      <w:trPr>
        <w:trHeight w:val="698"/>
        <w:tblCellSpacing w:w="20" w:type="dxa"/>
        <w:jc w:val="center"/>
      </w:trPr>
      <w:tc>
        <w:tcPr>
          <w:tcW w:w="1026" w:type="dxa"/>
          <w:shd w:val="clear" w:color="auto" w:fill="auto"/>
          <w:vAlign w:val="center"/>
        </w:tcPr>
        <w:p w14:paraId="49760528" w14:textId="77777777" w:rsidR="00612216" w:rsidRPr="007E25CA" w:rsidRDefault="00612216" w:rsidP="007E25CA">
          <w:pPr>
            <w:spacing w:after="0"/>
            <w:jc w:val="center"/>
            <w:rPr>
              <w:b/>
            </w:rPr>
          </w:pPr>
          <w:r w:rsidRPr="007E25CA">
            <w:rPr>
              <w:b/>
              <w:noProof/>
              <w:lang w:eastAsia="es-ES"/>
            </w:rPr>
            <w:drawing>
              <wp:inline distT="0" distB="0" distL="0" distR="0" wp14:anchorId="6645A8CE" wp14:editId="1969CC71">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8797" w:type="dxa"/>
          <w:shd w:val="clear" w:color="auto" w:fill="auto"/>
          <w:vAlign w:val="center"/>
        </w:tcPr>
        <w:p w14:paraId="4FB0A972" w14:textId="77777777" w:rsidR="00612216" w:rsidRDefault="00612216" w:rsidP="007E25CA">
          <w:pPr>
            <w:spacing w:after="0"/>
            <w:jc w:val="right"/>
            <w:rPr>
              <w:b/>
              <w:i/>
            </w:rPr>
          </w:pPr>
          <w:r>
            <w:rPr>
              <w:b/>
              <w:i/>
            </w:rPr>
            <w:t>Ciencias II</w:t>
          </w:r>
        </w:p>
        <w:p w14:paraId="4761530E" w14:textId="77777777" w:rsidR="00612216" w:rsidRPr="007E25CA" w:rsidRDefault="00612216" w:rsidP="007E25CA">
          <w:pPr>
            <w:spacing w:after="0"/>
            <w:jc w:val="right"/>
            <w:rPr>
              <w:b/>
              <w:i/>
              <w:sz w:val="18"/>
            </w:rPr>
          </w:pPr>
          <w:r>
            <w:rPr>
              <w:b/>
              <w:i/>
            </w:rPr>
            <w:t>Formación Profesional Básica</w:t>
          </w:r>
        </w:p>
      </w:tc>
      <w:tc>
        <w:tcPr>
          <w:tcW w:w="4192" w:type="dxa"/>
          <w:shd w:val="clear" w:color="auto" w:fill="548DD4"/>
          <w:vAlign w:val="center"/>
        </w:tcPr>
        <w:p w14:paraId="66C1AA5E" w14:textId="77777777" w:rsidR="00612216" w:rsidRDefault="00612216" w:rsidP="007E25CA">
          <w:pPr>
            <w:spacing w:after="0"/>
            <w:jc w:val="center"/>
            <w:rPr>
              <w:b/>
              <w:color w:val="FFFFFF"/>
            </w:rPr>
          </w:pPr>
          <w:r w:rsidRPr="007E25CA">
            <w:rPr>
              <w:b/>
              <w:color w:val="FFFFFF"/>
            </w:rPr>
            <w:t xml:space="preserve">PROGRAMACIÓN </w:t>
          </w:r>
        </w:p>
        <w:p w14:paraId="7BBC155A" w14:textId="2EB1B9B5" w:rsidR="008C781F" w:rsidRPr="007E25CA" w:rsidRDefault="008C781F" w:rsidP="007E25CA">
          <w:pPr>
            <w:spacing w:after="0"/>
            <w:jc w:val="center"/>
            <w:rPr>
              <w:b/>
              <w:color w:val="FFFFFF"/>
            </w:rPr>
          </w:pPr>
          <w:r>
            <w:rPr>
              <w:b/>
              <w:color w:val="FFFFFF"/>
            </w:rPr>
            <w:t>MUESTRA</w:t>
          </w:r>
        </w:p>
      </w:tc>
    </w:tr>
  </w:tbl>
  <w:p w14:paraId="0DB4A5B4" w14:textId="77777777" w:rsidR="00612216" w:rsidRPr="001C03F1" w:rsidRDefault="00612216"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082"/>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05DC4D0A"/>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Calibri" w:hAnsi="Calibri" w:hint="default"/>
        <w:color w:val="2F5496" w:themeColor="accent1" w:themeShade="BF"/>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36EBB"/>
    <w:multiLevelType w:val="hybridMultilevel"/>
    <w:tmpl w:val="85DEF890"/>
    <w:lvl w:ilvl="0" w:tplc="6402FCA6">
      <w:start w:val="1"/>
      <w:numFmt w:val="bullet"/>
      <w:lvlText w:val=""/>
      <w:lvlJc w:val="left"/>
      <w:pPr>
        <w:ind w:left="1287" w:hanging="360"/>
      </w:pPr>
      <w:rPr>
        <w:rFonts w:ascii="Symbol" w:hAnsi="Symbol" w:hint="default"/>
        <w:color w:val="2F5496" w:themeColor="accent1" w:themeShade="BF"/>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11807AE"/>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474EF2"/>
    <w:multiLevelType w:val="hybridMultilevel"/>
    <w:tmpl w:val="D026C75E"/>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7F386D"/>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0825B2"/>
    <w:multiLevelType w:val="hybridMultilevel"/>
    <w:tmpl w:val="792ABCC6"/>
    <w:lvl w:ilvl="0" w:tplc="6402FCA6">
      <w:start w:val="1"/>
      <w:numFmt w:val="bullet"/>
      <w:lvlText w:val=""/>
      <w:lvlJc w:val="left"/>
      <w:pPr>
        <w:ind w:left="792" w:hanging="360"/>
      </w:pPr>
      <w:rPr>
        <w:rFonts w:ascii="Symbol" w:hAnsi="Symbol" w:hint="default"/>
        <w:color w:val="2F5496" w:themeColor="accent1" w:themeShade="BF"/>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46772B"/>
    <w:multiLevelType w:val="hybridMultilevel"/>
    <w:tmpl w:val="E9EED8FE"/>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7690E8E"/>
    <w:multiLevelType w:val="hybridMultilevel"/>
    <w:tmpl w:val="DB9C90C6"/>
    <w:lvl w:ilvl="0" w:tplc="0C0A000F">
      <w:start w:val="1"/>
      <w:numFmt w:val="decimal"/>
      <w:lvlText w:val="%1."/>
      <w:lvlJc w:val="left"/>
      <w:pPr>
        <w:ind w:left="720" w:hanging="360"/>
      </w:pPr>
      <w:rPr>
        <w:rFonts w:hint="default"/>
      </w:rPr>
    </w:lvl>
    <w:lvl w:ilvl="1" w:tplc="979A82C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C8665B"/>
    <w:multiLevelType w:val="hybridMultilevel"/>
    <w:tmpl w:val="EEAE4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423C5A"/>
    <w:multiLevelType w:val="hybridMultilevel"/>
    <w:tmpl w:val="1C0AEF48"/>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2897102"/>
    <w:multiLevelType w:val="hybridMultilevel"/>
    <w:tmpl w:val="30D4A5B6"/>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D465FFF"/>
    <w:multiLevelType w:val="hybridMultilevel"/>
    <w:tmpl w:val="E4784D46"/>
    <w:lvl w:ilvl="0" w:tplc="EFEA9E90">
      <w:start w:val="5"/>
      <w:numFmt w:val="decimal"/>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7C18ED"/>
    <w:multiLevelType w:val="multilevel"/>
    <w:tmpl w:val="45009FBA"/>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color w:val="2F5496" w:themeColor="accent1" w:themeShade="BF"/>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DA0610"/>
    <w:multiLevelType w:val="multilevel"/>
    <w:tmpl w:val="B7886020"/>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613902"/>
    <w:multiLevelType w:val="hybridMultilevel"/>
    <w:tmpl w:val="635C3B2E"/>
    <w:lvl w:ilvl="0" w:tplc="6402FCA6">
      <w:start w:val="1"/>
      <w:numFmt w:val="bullet"/>
      <w:lvlText w:val=""/>
      <w:lvlJc w:val="left"/>
      <w:pPr>
        <w:ind w:left="712" w:hanging="360"/>
      </w:pPr>
      <w:rPr>
        <w:rFonts w:ascii="Symbol" w:hAnsi="Symbol" w:hint="default"/>
        <w:color w:val="2F5496" w:themeColor="accent1" w:themeShade="BF"/>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0"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FD6EA3"/>
    <w:multiLevelType w:val="multilevel"/>
    <w:tmpl w:val="1EE6D6F6"/>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133FB0"/>
    <w:multiLevelType w:val="hybridMultilevel"/>
    <w:tmpl w:val="7278DF96"/>
    <w:lvl w:ilvl="0" w:tplc="F86E5E94">
      <w:start w:val="1"/>
      <w:numFmt w:val="lowerLetter"/>
      <w:lvlText w:val="%1)"/>
      <w:lvlJc w:val="left"/>
      <w:pPr>
        <w:ind w:left="720" w:hanging="360"/>
      </w:pPr>
      <w:rPr>
        <w:rFonts w:hint="default"/>
      </w:rPr>
    </w:lvl>
    <w:lvl w:ilvl="1" w:tplc="3A2AD198">
      <w:start w:val="7"/>
      <w:numFmt w:val="bullet"/>
      <w:lvlText w:val="-"/>
      <w:lvlJc w:val="left"/>
      <w:pPr>
        <w:ind w:left="1440" w:hanging="360"/>
      </w:pPr>
      <w:rPr>
        <w:rFonts w:ascii="Calibri" w:eastAsia="Calibri" w:hAnsi="Calibri"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D2521B"/>
    <w:multiLevelType w:val="hybridMultilevel"/>
    <w:tmpl w:val="7488F98C"/>
    <w:lvl w:ilvl="0" w:tplc="0978AFE2">
      <w:start w:val="1"/>
      <w:numFmt w:val="bullet"/>
      <w:lvlText w:val="─"/>
      <w:lvlJc w:val="left"/>
      <w:pPr>
        <w:ind w:left="771" w:hanging="360"/>
      </w:pPr>
      <w:rPr>
        <w:rFonts w:ascii="Calibri" w:hAnsi="Calibri" w:hint="default"/>
        <w:color w:val="2F5496" w:themeColor="accent1" w:themeShade="BF"/>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4" w15:restartNumberingAfterBreak="0">
    <w:nsid w:val="51EF73A7"/>
    <w:multiLevelType w:val="multilevel"/>
    <w:tmpl w:val="7F2C3D22"/>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083965"/>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120C5F"/>
    <w:multiLevelType w:val="hybridMultilevel"/>
    <w:tmpl w:val="91F00A06"/>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4657B2F"/>
    <w:multiLevelType w:val="hybridMultilevel"/>
    <w:tmpl w:val="3418FE74"/>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2E2666"/>
    <w:multiLevelType w:val="hybridMultilevel"/>
    <w:tmpl w:val="E48EC4F0"/>
    <w:lvl w:ilvl="0" w:tplc="CA862EEE">
      <w:start w:val="5"/>
      <w:numFmt w:val="bullet"/>
      <w:lvlText w:val="-"/>
      <w:lvlJc w:val="left"/>
      <w:pPr>
        <w:ind w:left="771" w:hanging="360"/>
      </w:pPr>
      <w:rPr>
        <w:rFonts w:ascii="Lucida Sans" w:eastAsia="Lucida Sans" w:hAnsi="Lucida Sans" w:cs="Lucida Sans"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9" w15:restartNumberingAfterBreak="0">
    <w:nsid w:val="5EF243A9"/>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B439E3"/>
    <w:multiLevelType w:val="hybridMultilevel"/>
    <w:tmpl w:val="F3C6A422"/>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CC32D1"/>
    <w:multiLevelType w:val="hybridMultilevel"/>
    <w:tmpl w:val="955A4140"/>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9BC22F5"/>
    <w:multiLevelType w:val="hybridMultilevel"/>
    <w:tmpl w:val="76B09B32"/>
    <w:lvl w:ilvl="0" w:tplc="9D7E94DA">
      <w:start w:val="2"/>
      <w:numFmt w:val="decimal"/>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045550"/>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642C8A"/>
    <w:multiLevelType w:val="hybridMultilevel"/>
    <w:tmpl w:val="0A12CE1A"/>
    <w:lvl w:ilvl="0" w:tplc="416AE360">
      <w:start w:val="1"/>
      <w:numFmt w:val="bullet"/>
      <w:lvlText w:val=""/>
      <w:lvlJc w:val="left"/>
      <w:pPr>
        <w:tabs>
          <w:tab w:val="num" w:pos="720"/>
        </w:tabs>
        <w:ind w:left="720" w:hanging="360"/>
      </w:pPr>
      <w:rPr>
        <w:rFonts w:ascii="Symbol" w:hAnsi="Symbol" w:hint="default"/>
        <w:color w:val="2F5496" w:themeColor="accent1" w:themeShade="B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BD549B"/>
    <w:multiLevelType w:val="hybridMultilevel"/>
    <w:tmpl w:val="0B7AABFE"/>
    <w:lvl w:ilvl="0" w:tplc="6402FCA6">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7CD3E4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FD1FBF"/>
    <w:multiLevelType w:val="multilevel"/>
    <w:tmpl w:val="8FC4D47E"/>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C144E7"/>
    <w:multiLevelType w:val="hybridMultilevel"/>
    <w:tmpl w:val="2DD80A82"/>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9"/>
  </w:num>
  <w:num w:numId="9">
    <w:abstractNumId w:val="12"/>
  </w:num>
  <w:num w:numId="10">
    <w:abstractNumId w:val="19"/>
  </w:num>
  <w:num w:numId="11">
    <w:abstractNumId w:val="2"/>
  </w:num>
  <w:num w:numId="12">
    <w:abstractNumId w:val="18"/>
  </w:num>
  <w:num w:numId="13">
    <w:abstractNumId w:val="37"/>
  </w:num>
  <w:num w:numId="14">
    <w:abstractNumId w:val="5"/>
  </w:num>
  <w:num w:numId="15">
    <w:abstractNumId w:val="1"/>
  </w:num>
  <w:num w:numId="16">
    <w:abstractNumId w:val="27"/>
  </w:num>
  <w:num w:numId="17">
    <w:abstractNumId w:val="32"/>
  </w:num>
  <w:num w:numId="18">
    <w:abstractNumId w:val="0"/>
  </w:num>
  <w:num w:numId="19">
    <w:abstractNumId w:val="25"/>
  </w:num>
  <w:num w:numId="20">
    <w:abstractNumId w:val="36"/>
  </w:num>
  <w:num w:numId="21">
    <w:abstractNumId w:val="34"/>
  </w:num>
  <w:num w:numId="22">
    <w:abstractNumId w:val="8"/>
  </w:num>
  <w:num w:numId="23">
    <w:abstractNumId w:val="28"/>
  </w:num>
  <w:num w:numId="24">
    <w:abstractNumId w:val="7"/>
  </w:num>
  <w:num w:numId="25">
    <w:abstractNumId w:val="4"/>
  </w:num>
  <w:num w:numId="26">
    <w:abstractNumId w:val="33"/>
  </w:num>
  <w:num w:numId="27">
    <w:abstractNumId w:val="29"/>
  </w:num>
  <w:num w:numId="28">
    <w:abstractNumId w:val="22"/>
  </w:num>
  <w:num w:numId="29">
    <w:abstractNumId w:val="16"/>
  </w:num>
  <w:num w:numId="30">
    <w:abstractNumId w:val="13"/>
  </w:num>
  <w:num w:numId="31">
    <w:abstractNumId w:val="11"/>
  </w:num>
  <w:num w:numId="32">
    <w:abstractNumId w:val="3"/>
  </w:num>
  <w:num w:numId="33">
    <w:abstractNumId w:val="30"/>
  </w:num>
  <w:num w:numId="34">
    <w:abstractNumId w:val="23"/>
  </w:num>
  <w:num w:numId="35">
    <w:abstractNumId w:val="38"/>
  </w:num>
  <w:num w:numId="36">
    <w:abstractNumId w:val="10"/>
  </w:num>
  <w:num w:numId="37">
    <w:abstractNumId w:val="35"/>
  </w:num>
  <w:num w:numId="38">
    <w:abstractNumId w:val="26"/>
  </w:num>
  <w:num w:numId="39">
    <w:abstractNumId w:val="31"/>
  </w:num>
  <w:num w:numId="40">
    <w:abstractNumId w:val="6"/>
  </w:num>
  <w:num w:numId="41">
    <w:abstractNumId w:val="14"/>
  </w:num>
  <w:num w:numId="4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A2C"/>
    <w:rsid w:val="00002ABA"/>
    <w:rsid w:val="0000493F"/>
    <w:rsid w:val="000056C9"/>
    <w:rsid w:val="00006654"/>
    <w:rsid w:val="0001246B"/>
    <w:rsid w:val="0001274E"/>
    <w:rsid w:val="00013A76"/>
    <w:rsid w:val="000163F8"/>
    <w:rsid w:val="000226EB"/>
    <w:rsid w:val="00024BF4"/>
    <w:rsid w:val="0002598E"/>
    <w:rsid w:val="0002787C"/>
    <w:rsid w:val="00040128"/>
    <w:rsid w:val="00040A04"/>
    <w:rsid w:val="00040B17"/>
    <w:rsid w:val="00040BA7"/>
    <w:rsid w:val="00040F1B"/>
    <w:rsid w:val="000475E2"/>
    <w:rsid w:val="00050667"/>
    <w:rsid w:val="00061609"/>
    <w:rsid w:val="00061EDD"/>
    <w:rsid w:val="00062DDD"/>
    <w:rsid w:val="00063E19"/>
    <w:rsid w:val="00065AC1"/>
    <w:rsid w:val="00067EEC"/>
    <w:rsid w:val="000714D2"/>
    <w:rsid w:val="0007325B"/>
    <w:rsid w:val="00081149"/>
    <w:rsid w:val="00081BD4"/>
    <w:rsid w:val="00083AC3"/>
    <w:rsid w:val="00085BB9"/>
    <w:rsid w:val="000867C0"/>
    <w:rsid w:val="00090A00"/>
    <w:rsid w:val="00096B17"/>
    <w:rsid w:val="00097C48"/>
    <w:rsid w:val="000A08B6"/>
    <w:rsid w:val="000A2F5E"/>
    <w:rsid w:val="000A5156"/>
    <w:rsid w:val="000A6094"/>
    <w:rsid w:val="000A6BAC"/>
    <w:rsid w:val="000A6DDA"/>
    <w:rsid w:val="000B2EC3"/>
    <w:rsid w:val="000B3A74"/>
    <w:rsid w:val="000B41DD"/>
    <w:rsid w:val="000B5E8A"/>
    <w:rsid w:val="000B7B95"/>
    <w:rsid w:val="000C5EF2"/>
    <w:rsid w:val="000C65CD"/>
    <w:rsid w:val="000C67C5"/>
    <w:rsid w:val="000C6C12"/>
    <w:rsid w:val="000D2918"/>
    <w:rsid w:val="000D4A1B"/>
    <w:rsid w:val="000D6730"/>
    <w:rsid w:val="000E0118"/>
    <w:rsid w:val="000E3BD5"/>
    <w:rsid w:val="000E49D7"/>
    <w:rsid w:val="000E5EDF"/>
    <w:rsid w:val="000E5FD0"/>
    <w:rsid w:val="000F0D3A"/>
    <w:rsid w:val="000F3F48"/>
    <w:rsid w:val="000F4736"/>
    <w:rsid w:val="000F5E64"/>
    <w:rsid w:val="000F7D91"/>
    <w:rsid w:val="00102D1E"/>
    <w:rsid w:val="00104700"/>
    <w:rsid w:val="00105DAC"/>
    <w:rsid w:val="001105B7"/>
    <w:rsid w:val="00112399"/>
    <w:rsid w:val="00114EEA"/>
    <w:rsid w:val="0011620B"/>
    <w:rsid w:val="00116B29"/>
    <w:rsid w:val="001171B1"/>
    <w:rsid w:val="0011768A"/>
    <w:rsid w:val="00120FCE"/>
    <w:rsid w:val="00123B47"/>
    <w:rsid w:val="00123C3F"/>
    <w:rsid w:val="00125C84"/>
    <w:rsid w:val="00131DCC"/>
    <w:rsid w:val="00134F94"/>
    <w:rsid w:val="0013518A"/>
    <w:rsid w:val="00141CB9"/>
    <w:rsid w:val="001479B6"/>
    <w:rsid w:val="00151A08"/>
    <w:rsid w:val="0015799E"/>
    <w:rsid w:val="0016162A"/>
    <w:rsid w:val="00161CF4"/>
    <w:rsid w:val="00161EF0"/>
    <w:rsid w:val="0016270F"/>
    <w:rsid w:val="00163B54"/>
    <w:rsid w:val="00163EA5"/>
    <w:rsid w:val="00165081"/>
    <w:rsid w:val="001655D4"/>
    <w:rsid w:val="00167970"/>
    <w:rsid w:val="00173B7B"/>
    <w:rsid w:val="001745BC"/>
    <w:rsid w:val="00175C38"/>
    <w:rsid w:val="00176791"/>
    <w:rsid w:val="00177176"/>
    <w:rsid w:val="0017775E"/>
    <w:rsid w:val="0018744A"/>
    <w:rsid w:val="00191061"/>
    <w:rsid w:val="00195A55"/>
    <w:rsid w:val="001A166C"/>
    <w:rsid w:val="001A2842"/>
    <w:rsid w:val="001A3B01"/>
    <w:rsid w:val="001A3F92"/>
    <w:rsid w:val="001A4A29"/>
    <w:rsid w:val="001B1FDE"/>
    <w:rsid w:val="001B2734"/>
    <w:rsid w:val="001B2F3D"/>
    <w:rsid w:val="001B52F1"/>
    <w:rsid w:val="001B65A2"/>
    <w:rsid w:val="001C0268"/>
    <w:rsid w:val="001C03F1"/>
    <w:rsid w:val="001C0814"/>
    <w:rsid w:val="001C3B40"/>
    <w:rsid w:val="001C3DE7"/>
    <w:rsid w:val="001C3EF2"/>
    <w:rsid w:val="001D02D5"/>
    <w:rsid w:val="001D0649"/>
    <w:rsid w:val="001D091B"/>
    <w:rsid w:val="001D1A53"/>
    <w:rsid w:val="001D20AF"/>
    <w:rsid w:val="001D3231"/>
    <w:rsid w:val="001D5B09"/>
    <w:rsid w:val="001D5F9B"/>
    <w:rsid w:val="001D640C"/>
    <w:rsid w:val="001E12F6"/>
    <w:rsid w:val="001E17D7"/>
    <w:rsid w:val="001E26A4"/>
    <w:rsid w:val="001E289B"/>
    <w:rsid w:val="001E47BE"/>
    <w:rsid w:val="001E54C6"/>
    <w:rsid w:val="001F016A"/>
    <w:rsid w:val="001F21CB"/>
    <w:rsid w:val="001F24EF"/>
    <w:rsid w:val="001F2FBA"/>
    <w:rsid w:val="001F428A"/>
    <w:rsid w:val="001F42BE"/>
    <w:rsid w:val="001F4F85"/>
    <w:rsid w:val="001F52F8"/>
    <w:rsid w:val="00203434"/>
    <w:rsid w:val="00205A00"/>
    <w:rsid w:val="0020703A"/>
    <w:rsid w:val="00214184"/>
    <w:rsid w:val="00214B1A"/>
    <w:rsid w:val="0021695F"/>
    <w:rsid w:val="0021700B"/>
    <w:rsid w:val="00221678"/>
    <w:rsid w:val="00224834"/>
    <w:rsid w:val="00224FF2"/>
    <w:rsid w:val="002254BB"/>
    <w:rsid w:val="00225FED"/>
    <w:rsid w:val="002270F8"/>
    <w:rsid w:val="00230866"/>
    <w:rsid w:val="00231488"/>
    <w:rsid w:val="002332E2"/>
    <w:rsid w:val="00233A67"/>
    <w:rsid w:val="00234BC1"/>
    <w:rsid w:val="002358AF"/>
    <w:rsid w:val="00237028"/>
    <w:rsid w:val="00237190"/>
    <w:rsid w:val="00241D1C"/>
    <w:rsid w:val="002429C1"/>
    <w:rsid w:val="00247F6B"/>
    <w:rsid w:val="002521A1"/>
    <w:rsid w:val="002543C3"/>
    <w:rsid w:val="00260C3C"/>
    <w:rsid w:val="00264213"/>
    <w:rsid w:val="0026437E"/>
    <w:rsid w:val="00267C58"/>
    <w:rsid w:val="0027130B"/>
    <w:rsid w:val="00274563"/>
    <w:rsid w:val="002757FF"/>
    <w:rsid w:val="00281FC1"/>
    <w:rsid w:val="002859B2"/>
    <w:rsid w:val="00290339"/>
    <w:rsid w:val="002904FA"/>
    <w:rsid w:val="002909CA"/>
    <w:rsid w:val="00290CC3"/>
    <w:rsid w:val="00291E05"/>
    <w:rsid w:val="00295865"/>
    <w:rsid w:val="002979A0"/>
    <w:rsid w:val="002A01E1"/>
    <w:rsid w:val="002A2AE2"/>
    <w:rsid w:val="002A3BE8"/>
    <w:rsid w:val="002A5ABA"/>
    <w:rsid w:val="002A71C3"/>
    <w:rsid w:val="002B1F00"/>
    <w:rsid w:val="002B3675"/>
    <w:rsid w:val="002B37F9"/>
    <w:rsid w:val="002B5AAC"/>
    <w:rsid w:val="002C0F7A"/>
    <w:rsid w:val="002C459B"/>
    <w:rsid w:val="002C5AC9"/>
    <w:rsid w:val="002C79EF"/>
    <w:rsid w:val="002D0035"/>
    <w:rsid w:val="002D1CBE"/>
    <w:rsid w:val="002D372B"/>
    <w:rsid w:val="002D76CA"/>
    <w:rsid w:val="002D7989"/>
    <w:rsid w:val="002E42FF"/>
    <w:rsid w:val="002E748E"/>
    <w:rsid w:val="002E76BB"/>
    <w:rsid w:val="002F11D5"/>
    <w:rsid w:val="002F1B00"/>
    <w:rsid w:val="002F21BA"/>
    <w:rsid w:val="002F22CB"/>
    <w:rsid w:val="002F455D"/>
    <w:rsid w:val="002F71C9"/>
    <w:rsid w:val="00301306"/>
    <w:rsid w:val="00301BB7"/>
    <w:rsid w:val="003064A9"/>
    <w:rsid w:val="00317786"/>
    <w:rsid w:val="00320A2D"/>
    <w:rsid w:val="00320DA5"/>
    <w:rsid w:val="0032306A"/>
    <w:rsid w:val="0032453D"/>
    <w:rsid w:val="003260A2"/>
    <w:rsid w:val="00326E61"/>
    <w:rsid w:val="0032715C"/>
    <w:rsid w:val="00327EC4"/>
    <w:rsid w:val="00330A81"/>
    <w:rsid w:val="0033476D"/>
    <w:rsid w:val="003353FD"/>
    <w:rsid w:val="00335595"/>
    <w:rsid w:val="00340258"/>
    <w:rsid w:val="00341180"/>
    <w:rsid w:val="0034380A"/>
    <w:rsid w:val="003440F0"/>
    <w:rsid w:val="00346073"/>
    <w:rsid w:val="0034646E"/>
    <w:rsid w:val="003474E1"/>
    <w:rsid w:val="00351FFD"/>
    <w:rsid w:val="00354BAA"/>
    <w:rsid w:val="003611DF"/>
    <w:rsid w:val="003620F9"/>
    <w:rsid w:val="003630A8"/>
    <w:rsid w:val="00363831"/>
    <w:rsid w:val="003653B8"/>
    <w:rsid w:val="003657DA"/>
    <w:rsid w:val="00367B27"/>
    <w:rsid w:val="00372F7C"/>
    <w:rsid w:val="003801E6"/>
    <w:rsid w:val="00382976"/>
    <w:rsid w:val="003872E9"/>
    <w:rsid w:val="00391761"/>
    <w:rsid w:val="00392213"/>
    <w:rsid w:val="00393C63"/>
    <w:rsid w:val="00395B57"/>
    <w:rsid w:val="003966C1"/>
    <w:rsid w:val="003968E2"/>
    <w:rsid w:val="00397897"/>
    <w:rsid w:val="003A0F77"/>
    <w:rsid w:val="003A314D"/>
    <w:rsid w:val="003A6218"/>
    <w:rsid w:val="003B129B"/>
    <w:rsid w:val="003B26F1"/>
    <w:rsid w:val="003C14C9"/>
    <w:rsid w:val="003C1E05"/>
    <w:rsid w:val="003C2926"/>
    <w:rsid w:val="003C2FF8"/>
    <w:rsid w:val="003C49B0"/>
    <w:rsid w:val="003C5476"/>
    <w:rsid w:val="003C6FEC"/>
    <w:rsid w:val="003D1D18"/>
    <w:rsid w:val="003D2E30"/>
    <w:rsid w:val="003D3552"/>
    <w:rsid w:val="003D459F"/>
    <w:rsid w:val="003D4EAC"/>
    <w:rsid w:val="003D5732"/>
    <w:rsid w:val="003E0D92"/>
    <w:rsid w:val="003E0F9B"/>
    <w:rsid w:val="003E3539"/>
    <w:rsid w:val="003E462B"/>
    <w:rsid w:val="003E69E3"/>
    <w:rsid w:val="003E7D2E"/>
    <w:rsid w:val="003F082F"/>
    <w:rsid w:val="003F095B"/>
    <w:rsid w:val="003F17C4"/>
    <w:rsid w:val="003F56A0"/>
    <w:rsid w:val="003F6567"/>
    <w:rsid w:val="003F694D"/>
    <w:rsid w:val="00406DED"/>
    <w:rsid w:val="0040779E"/>
    <w:rsid w:val="004105F2"/>
    <w:rsid w:val="00412522"/>
    <w:rsid w:val="00413ED4"/>
    <w:rsid w:val="00414D19"/>
    <w:rsid w:val="00416C0F"/>
    <w:rsid w:val="00420074"/>
    <w:rsid w:val="00426662"/>
    <w:rsid w:val="004276C2"/>
    <w:rsid w:val="00430534"/>
    <w:rsid w:val="00432A56"/>
    <w:rsid w:val="00433D46"/>
    <w:rsid w:val="00434980"/>
    <w:rsid w:val="00435D85"/>
    <w:rsid w:val="004412EE"/>
    <w:rsid w:val="0044159E"/>
    <w:rsid w:val="00441970"/>
    <w:rsid w:val="004425BE"/>
    <w:rsid w:val="00442604"/>
    <w:rsid w:val="0044368D"/>
    <w:rsid w:val="004500ED"/>
    <w:rsid w:val="00453577"/>
    <w:rsid w:val="00454ACA"/>
    <w:rsid w:val="004552C4"/>
    <w:rsid w:val="00460A54"/>
    <w:rsid w:val="00471733"/>
    <w:rsid w:val="00471AAE"/>
    <w:rsid w:val="00473478"/>
    <w:rsid w:val="0047491C"/>
    <w:rsid w:val="00474B62"/>
    <w:rsid w:val="00474CA3"/>
    <w:rsid w:val="00480C04"/>
    <w:rsid w:val="00483524"/>
    <w:rsid w:val="00485CE7"/>
    <w:rsid w:val="00491DF8"/>
    <w:rsid w:val="00492A3F"/>
    <w:rsid w:val="004943BB"/>
    <w:rsid w:val="00495BB1"/>
    <w:rsid w:val="00495EB0"/>
    <w:rsid w:val="004A050B"/>
    <w:rsid w:val="004A06B3"/>
    <w:rsid w:val="004A1F90"/>
    <w:rsid w:val="004A2B89"/>
    <w:rsid w:val="004A3949"/>
    <w:rsid w:val="004A45DA"/>
    <w:rsid w:val="004A49AD"/>
    <w:rsid w:val="004A6880"/>
    <w:rsid w:val="004B1378"/>
    <w:rsid w:val="004B2F20"/>
    <w:rsid w:val="004B383B"/>
    <w:rsid w:val="004B55C8"/>
    <w:rsid w:val="004C0A8E"/>
    <w:rsid w:val="004C3258"/>
    <w:rsid w:val="004D0952"/>
    <w:rsid w:val="004D282C"/>
    <w:rsid w:val="004D418F"/>
    <w:rsid w:val="004E0E38"/>
    <w:rsid w:val="004E5741"/>
    <w:rsid w:val="004E6049"/>
    <w:rsid w:val="004F4BFE"/>
    <w:rsid w:val="004F6EA1"/>
    <w:rsid w:val="00502C20"/>
    <w:rsid w:val="00507F0A"/>
    <w:rsid w:val="00511152"/>
    <w:rsid w:val="00513DAD"/>
    <w:rsid w:val="00516F1C"/>
    <w:rsid w:val="005211FE"/>
    <w:rsid w:val="00521505"/>
    <w:rsid w:val="0052170E"/>
    <w:rsid w:val="00521CF0"/>
    <w:rsid w:val="00524A01"/>
    <w:rsid w:val="00530648"/>
    <w:rsid w:val="0053210A"/>
    <w:rsid w:val="00532310"/>
    <w:rsid w:val="005333F5"/>
    <w:rsid w:val="00535DAA"/>
    <w:rsid w:val="00537E1E"/>
    <w:rsid w:val="00537FB1"/>
    <w:rsid w:val="005428F5"/>
    <w:rsid w:val="005433E2"/>
    <w:rsid w:val="00544DB0"/>
    <w:rsid w:val="00545FB1"/>
    <w:rsid w:val="00546C20"/>
    <w:rsid w:val="00550616"/>
    <w:rsid w:val="005550FD"/>
    <w:rsid w:val="0055594F"/>
    <w:rsid w:val="00556ACE"/>
    <w:rsid w:val="00562C9B"/>
    <w:rsid w:val="0056331A"/>
    <w:rsid w:val="00564A24"/>
    <w:rsid w:val="00564D18"/>
    <w:rsid w:val="00564E43"/>
    <w:rsid w:val="00567127"/>
    <w:rsid w:val="00571D16"/>
    <w:rsid w:val="00572DB9"/>
    <w:rsid w:val="00576E5E"/>
    <w:rsid w:val="0058096E"/>
    <w:rsid w:val="0058244C"/>
    <w:rsid w:val="00583C38"/>
    <w:rsid w:val="0058408B"/>
    <w:rsid w:val="00584807"/>
    <w:rsid w:val="00587556"/>
    <w:rsid w:val="005876BF"/>
    <w:rsid w:val="00590485"/>
    <w:rsid w:val="005913BE"/>
    <w:rsid w:val="0059335E"/>
    <w:rsid w:val="00594748"/>
    <w:rsid w:val="005A1E15"/>
    <w:rsid w:val="005A2488"/>
    <w:rsid w:val="005A5EA5"/>
    <w:rsid w:val="005A700F"/>
    <w:rsid w:val="005B2C9C"/>
    <w:rsid w:val="005B658E"/>
    <w:rsid w:val="005B6894"/>
    <w:rsid w:val="005B6B1B"/>
    <w:rsid w:val="005B7C73"/>
    <w:rsid w:val="005C0424"/>
    <w:rsid w:val="005C5731"/>
    <w:rsid w:val="005C639A"/>
    <w:rsid w:val="005C72E2"/>
    <w:rsid w:val="005D068C"/>
    <w:rsid w:val="005D4578"/>
    <w:rsid w:val="005D7A20"/>
    <w:rsid w:val="005E1A87"/>
    <w:rsid w:val="005E5982"/>
    <w:rsid w:val="005E65E0"/>
    <w:rsid w:val="005E67C5"/>
    <w:rsid w:val="005E7701"/>
    <w:rsid w:val="005F22A3"/>
    <w:rsid w:val="005F4935"/>
    <w:rsid w:val="00602D2B"/>
    <w:rsid w:val="0060498D"/>
    <w:rsid w:val="006059C3"/>
    <w:rsid w:val="00612216"/>
    <w:rsid w:val="006134FF"/>
    <w:rsid w:val="006157DF"/>
    <w:rsid w:val="006175D3"/>
    <w:rsid w:val="006234C1"/>
    <w:rsid w:val="006257B7"/>
    <w:rsid w:val="00625C00"/>
    <w:rsid w:val="006262FF"/>
    <w:rsid w:val="00626BFA"/>
    <w:rsid w:val="00627ACB"/>
    <w:rsid w:val="0063725D"/>
    <w:rsid w:val="006402B4"/>
    <w:rsid w:val="00641612"/>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A489C"/>
    <w:rsid w:val="006A67D8"/>
    <w:rsid w:val="006A7FF1"/>
    <w:rsid w:val="006B1978"/>
    <w:rsid w:val="006B2203"/>
    <w:rsid w:val="006B3D10"/>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19F8"/>
    <w:rsid w:val="006F27A0"/>
    <w:rsid w:val="006F287F"/>
    <w:rsid w:val="006F395B"/>
    <w:rsid w:val="006F45F1"/>
    <w:rsid w:val="006F56EB"/>
    <w:rsid w:val="007050E8"/>
    <w:rsid w:val="00706561"/>
    <w:rsid w:val="00714932"/>
    <w:rsid w:val="00715048"/>
    <w:rsid w:val="00715C1C"/>
    <w:rsid w:val="0071670B"/>
    <w:rsid w:val="00717185"/>
    <w:rsid w:val="00720601"/>
    <w:rsid w:val="00721730"/>
    <w:rsid w:val="007224DE"/>
    <w:rsid w:val="00725414"/>
    <w:rsid w:val="00734626"/>
    <w:rsid w:val="0073483F"/>
    <w:rsid w:val="00734B05"/>
    <w:rsid w:val="00736F03"/>
    <w:rsid w:val="00740186"/>
    <w:rsid w:val="007402AB"/>
    <w:rsid w:val="00744230"/>
    <w:rsid w:val="00745012"/>
    <w:rsid w:val="00745DBF"/>
    <w:rsid w:val="00746802"/>
    <w:rsid w:val="00746ABB"/>
    <w:rsid w:val="00750481"/>
    <w:rsid w:val="007504B3"/>
    <w:rsid w:val="00752C2A"/>
    <w:rsid w:val="007532CC"/>
    <w:rsid w:val="007546BE"/>
    <w:rsid w:val="007554C2"/>
    <w:rsid w:val="007625C5"/>
    <w:rsid w:val="00765A7C"/>
    <w:rsid w:val="007660FA"/>
    <w:rsid w:val="00773535"/>
    <w:rsid w:val="00776BE2"/>
    <w:rsid w:val="00782261"/>
    <w:rsid w:val="00786D91"/>
    <w:rsid w:val="00792679"/>
    <w:rsid w:val="007962F4"/>
    <w:rsid w:val="007A12A5"/>
    <w:rsid w:val="007A27DD"/>
    <w:rsid w:val="007B0F66"/>
    <w:rsid w:val="007B41C7"/>
    <w:rsid w:val="007B6348"/>
    <w:rsid w:val="007B694B"/>
    <w:rsid w:val="007C0C25"/>
    <w:rsid w:val="007C2BDF"/>
    <w:rsid w:val="007C653C"/>
    <w:rsid w:val="007C6DB1"/>
    <w:rsid w:val="007D0260"/>
    <w:rsid w:val="007D0D05"/>
    <w:rsid w:val="007D1A66"/>
    <w:rsid w:val="007D3759"/>
    <w:rsid w:val="007D37E8"/>
    <w:rsid w:val="007D480B"/>
    <w:rsid w:val="007E25CA"/>
    <w:rsid w:val="007E3B30"/>
    <w:rsid w:val="007E4B23"/>
    <w:rsid w:val="007F12F1"/>
    <w:rsid w:val="007F1A36"/>
    <w:rsid w:val="007F2267"/>
    <w:rsid w:val="007F744A"/>
    <w:rsid w:val="007F7EB6"/>
    <w:rsid w:val="008041EA"/>
    <w:rsid w:val="008066DF"/>
    <w:rsid w:val="008068B0"/>
    <w:rsid w:val="00806F0D"/>
    <w:rsid w:val="00810F93"/>
    <w:rsid w:val="00812E6C"/>
    <w:rsid w:val="00820FD0"/>
    <w:rsid w:val="00822E03"/>
    <w:rsid w:val="00827C88"/>
    <w:rsid w:val="00830892"/>
    <w:rsid w:val="00830CA2"/>
    <w:rsid w:val="008316EA"/>
    <w:rsid w:val="00834EEC"/>
    <w:rsid w:val="008356CB"/>
    <w:rsid w:val="00836CA7"/>
    <w:rsid w:val="0083720C"/>
    <w:rsid w:val="00837422"/>
    <w:rsid w:val="008406A5"/>
    <w:rsid w:val="008413B7"/>
    <w:rsid w:val="00841716"/>
    <w:rsid w:val="008440A3"/>
    <w:rsid w:val="00846C3C"/>
    <w:rsid w:val="00847013"/>
    <w:rsid w:val="0084769F"/>
    <w:rsid w:val="008477BC"/>
    <w:rsid w:val="008508E1"/>
    <w:rsid w:val="00851A99"/>
    <w:rsid w:val="0085280B"/>
    <w:rsid w:val="00852892"/>
    <w:rsid w:val="0085739C"/>
    <w:rsid w:val="008577B6"/>
    <w:rsid w:val="00862A3F"/>
    <w:rsid w:val="00862E10"/>
    <w:rsid w:val="00862F82"/>
    <w:rsid w:val="00864CB9"/>
    <w:rsid w:val="00866BD5"/>
    <w:rsid w:val="00870DF3"/>
    <w:rsid w:val="008748BC"/>
    <w:rsid w:val="0087641F"/>
    <w:rsid w:val="008773E6"/>
    <w:rsid w:val="00885851"/>
    <w:rsid w:val="0089049F"/>
    <w:rsid w:val="00892D8E"/>
    <w:rsid w:val="00893EB0"/>
    <w:rsid w:val="00897E26"/>
    <w:rsid w:val="008A0A66"/>
    <w:rsid w:val="008A21CC"/>
    <w:rsid w:val="008A54C3"/>
    <w:rsid w:val="008A67BD"/>
    <w:rsid w:val="008A76C8"/>
    <w:rsid w:val="008B2728"/>
    <w:rsid w:val="008B3B40"/>
    <w:rsid w:val="008B5E39"/>
    <w:rsid w:val="008B7FD0"/>
    <w:rsid w:val="008C01B8"/>
    <w:rsid w:val="008C03ED"/>
    <w:rsid w:val="008C32F0"/>
    <w:rsid w:val="008C44DA"/>
    <w:rsid w:val="008C781F"/>
    <w:rsid w:val="008D04C3"/>
    <w:rsid w:val="008D17AB"/>
    <w:rsid w:val="008D1D7F"/>
    <w:rsid w:val="008D3957"/>
    <w:rsid w:val="008D654D"/>
    <w:rsid w:val="008D7518"/>
    <w:rsid w:val="008E049F"/>
    <w:rsid w:val="008E537C"/>
    <w:rsid w:val="008E6BB1"/>
    <w:rsid w:val="008F0F0E"/>
    <w:rsid w:val="008F33DC"/>
    <w:rsid w:val="00905102"/>
    <w:rsid w:val="00905511"/>
    <w:rsid w:val="00906976"/>
    <w:rsid w:val="00907256"/>
    <w:rsid w:val="00907C5E"/>
    <w:rsid w:val="00907CE8"/>
    <w:rsid w:val="009129C2"/>
    <w:rsid w:val="00915191"/>
    <w:rsid w:val="0091795C"/>
    <w:rsid w:val="0092147D"/>
    <w:rsid w:val="00922F6A"/>
    <w:rsid w:val="00924A57"/>
    <w:rsid w:val="00930FA9"/>
    <w:rsid w:val="00935745"/>
    <w:rsid w:val="00936811"/>
    <w:rsid w:val="0094396D"/>
    <w:rsid w:val="00946620"/>
    <w:rsid w:val="00950CEC"/>
    <w:rsid w:val="00953620"/>
    <w:rsid w:val="00953EBA"/>
    <w:rsid w:val="00954A78"/>
    <w:rsid w:val="0095637B"/>
    <w:rsid w:val="00960BC7"/>
    <w:rsid w:val="0096435D"/>
    <w:rsid w:val="009644CA"/>
    <w:rsid w:val="00971341"/>
    <w:rsid w:val="009724D4"/>
    <w:rsid w:val="009730F7"/>
    <w:rsid w:val="009737FF"/>
    <w:rsid w:val="00976206"/>
    <w:rsid w:val="00981FB5"/>
    <w:rsid w:val="00984CA9"/>
    <w:rsid w:val="0099058F"/>
    <w:rsid w:val="00990F81"/>
    <w:rsid w:val="00992C50"/>
    <w:rsid w:val="00995159"/>
    <w:rsid w:val="009960C8"/>
    <w:rsid w:val="0099651D"/>
    <w:rsid w:val="00996B5E"/>
    <w:rsid w:val="009A3ECD"/>
    <w:rsid w:val="009B28E7"/>
    <w:rsid w:val="009B538A"/>
    <w:rsid w:val="009B731F"/>
    <w:rsid w:val="009C09B0"/>
    <w:rsid w:val="009C2A35"/>
    <w:rsid w:val="009C5C9B"/>
    <w:rsid w:val="009C67F1"/>
    <w:rsid w:val="009C6939"/>
    <w:rsid w:val="009D0157"/>
    <w:rsid w:val="009D1568"/>
    <w:rsid w:val="009D2C6A"/>
    <w:rsid w:val="009D43B8"/>
    <w:rsid w:val="009D49D3"/>
    <w:rsid w:val="009D5B1E"/>
    <w:rsid w:val="009D7B5B"/>
    <w:rsid w:val="009E1382"/>
    <w:rsid w:val="009F11CE"/>
    <w:rsid w:val="009F37AD"/>
    <w:rsid w:val="00A01648"/>
    <w:rsid w:val="00A05979"/>
    <w:rsid w:val="00A06304"/>
    <w:rsid w:val="00A0774E"/>
    <w:rsid w:val="00A1033B"/>
    <w:rsid w:val="00A1145A"/>
    <w:rsid w:val="00A1180D"/>
    <w:rsid w:val="00A15AAB"/>
    <w:rsid w:val="00A15CD4"/>
    <w:rsid w:val="00A15D75"/>
    <w:rsid w:val="00A163D4"/>
    <w:rsid w:val="00A21E7D"/>
    <w:rsid w:val="00A23402"/>
    <w:rsid w:val="00A25398"/>
    <w:rsid w:val="00A26E79"/>
    <w:rsid w:val="00A34427"/>
    <w:rsid w:val="00A344C0"/>
    <w:rsid w:val="00A35A1C"/>
    <w:rsid w:val="00A35B36"/>
    <w:rsid w:val="00A36D86"/>
    <w:rsid w:val="00A4109B"/>
    <w:rsid w:val="00A41227"/>
    <w:rsid w:val="00A41878"/>
    <w:rsid w:val="00A4307C"/>
    <w:rsid w:val="00A4370D"/>
    <w:rsid w:val="00A4395C"/>
    <w:rsid w:val="00A51FF4"/>
    <w:rsid w:val="00A54D4A"/>
    <w:rsid w:val="00A55702"/>
    <w:rsid w:val="00A607C9"/>
    <w:rsid w:val="00A61EF5"/>
    <w:rsid w:val="00A62708"/>
    <w:rsid w:val="00A641AB"/>
    <w:rsid w:val="00A64E02"/>
    <w:rsid w:val="00A6767C"/>
    <w:rsid w:val="00A756A3"/>
    <w:rsid w:val="00A77D34"/>
    <w:rsid w:val="00A817A4"/>
    <w:rsid w:val="00A828EB"/>
    <w:rsid w:val="00A83257"/>
    <w:rsid w:val="00A85E85"/>
    <w:rsid w:val="00A86123"/>
    <w:rsid w:val="00A86834"/>
    <w:rsid w:val="00A944A2"/>
    <w:rsid w:val="00A9666F"/>
    <w:rsid w:val="00A972E9"/>
    <w:rsid w:val="00A978FB"/>
    <w:rsid w:val="00AA0BD6"/>
    <w:rsid w:val="00AA75C5"/>
    <w:rsid w:val="00AB1A97"/>
    <w:rsid w:val="00AB2B5F"/>
    <w:rsid w:val="00AB5F8C"/>
    <w:rsid w:val="00AB7F34"/>
    <w:rsid w:val="00AC046A"/>
    <w:rsid w:val="00AC3A31"/>
    <w:rsid w:val="00AC3FB1"/>
    <w:rsid w:val="00AC414E"/>
    <w:rsid w:val="00AC47D7"/>
    <w:rsid w:val="00AC6A09"/>
    <w:rsid w:val="00AC7377"/>
    <w:rsid w:val="00AC7919"/>
    <w:rsid w:val="00AD0C6A"/>
    <w:rsid w:val="00AD1F33"/>
    <w:rsid w:val="00AD401A"/>
    <w:rsid w:val="00AD4CEF"/>
    <w:rsid w:val="00AD4EDB"/>
    <w:rsid w:val="00AD535E"/>
    <w:rsid w:val="00AD5631"/>
    <w:rsid w:val="00AD5E51"/>
    <w:rsid w:val="00AD69F5"/>
    <w:rsid w:val="00AE0A37"/>
    <w:rsid w:val="00AE432B"/>
    <w:rsid w:val="00AE5016"/>
    <w:rsid w:val="00AF261C"/>
    <w:rsid w:val="00AF3E44"/>
    <w:rsid w:val="00AF4CCA"/>
    <w:rsid w:val="00B009B6"/>
    <w:rsid w:val="00B03703"/>
    <w:rsid w:val="00B03962"/>
    <w:rsid w:val="00B04132"/>
    <w:rsid w:val="00B041AB"/>
    <w:rsid w:val="00B04EE3"/>
    <w:rsid w:val="00B06203"/>
    <w:rsid w:val="00B06C36"/>
    <w:rsid w:val="00B10406"/>
    <w:rsid w:val="00B10E84"/>
    <w:rsid w:val="00B1291E"/>
    <w:rsid w:val="00B12EBB"/>
    <w:rsid w:val="00B1460C"/>
    <w:rsid w:val="00B15B56"/>
    <w:rsid w:val="00B2220F"/>
    <w:rsid w:val="00B232EA"/>
    <w:rsid w:val="00B25FC5"/>
    <w:rsid w:val="00B2621D"/>
    <w:rsid w:val="00B30518"/>
    <w:rsid w:val="00B32FE7"/>
    <w:rsid w:val="00B33B49"/>
    <w:rsid w:val="00B33B6D"/>
    <w:rsid w:val="00B35F39"/>
    <w:rsid w:val="00B3645E"/>
    <w:rsid w:val="00B36B4F"/>
    <w:rsid w:val="00B41C7E"/>
    <w:rsid w:val="00B42B0D"/>
    <w:rsid w:val="00B460A7"/>
    <w:rsid w:val="00B527B2"/>
    <w:rsid w:val="00B529F3"/>
    <w:rsid w:val="00B57575"/>
    <w:rsid w:val="00B622A2"/>
    <w:rsid w:val="00B62895"/>
    <w:rsid w:val="00B63343"/>
    <w:rsid w:val="00B652D8"/>
    <w:rsid w:val="00B670A5"/>
    <w:rsid w:val="00B67EF0"/>
    <w:rsid w:val="00B7522A"/>
    <w:rsid w:val="00B754EC"/>
    <w:rsid w:val="00B801EE"/>
    <w:rsid w:val="00B810FD"/>
    <w:rsid w:val="00B8331D"/>
    <w:rsid w:val="00B86BB6"/>
    <w:rsid w:val="00B87B7B"/>
    <w:rsid w:val="00B91949"/>
    <w:rsid w:val="00B92E56"/>
    <w:rsid w:val="00B97A2D"/>
    <w:rsid w:val="00BA01FF"/>
    <w:rsid w:val="00BA0758"/>
    <w:rsid w:val="00BA3E8C"/>
    <w:rsid w:val="00BA5B75"/>
    <w:rsid w:val="00BA7BCA"/>
    <w:rsid w:val="00BB143C"/>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7D73"/>
    <w:rsid w:val="00BE04B1"/>
    <w:rsid w:val="00BE174D"/>
    <w:rsid w:val="00BE3AE7"/>
    <w:rsid w:val="00BE50C6"/>
    <w:rsid w:val="00BE6E72"/>
    <w:rsid w:val="00BF0517"/>
    <w:rsid w:val="00BF1986"/>
    <w:rsid w:val="00BF6598"/>
    <w:rsid w:val="00BF6708"/>
    <w:rsid w:val="00BF674A"/>
    <w:rsid w:val="00C01A19"/>
    <w:rsid w:val="00C07036"/>
    <w:rsid w:val="00C1014E"/>
    <w:rsid w:val="00C10435"/>
    <w:rsid w:val="00C13762"/>
    <w:rsid w:val="00C13A3A"/>
    <w:rsid w:val="00C21057"/>
    <w:rsid w:val="00C21262"/>
    <w:rsid w:val="00C2425D"/>
    <w:rsid w:val="00C24471"/>
    <w:rsid w:val="00C24DAB"/>
    <w:rsid w:val="00C26C3D"/>
    <w:rsid w:val="00C27721"/>
    <w:rsid w:val="00C31295"/>
    <w:rsid w:val="00C35F58"/>
    <w:rsid w:val="00C37095"/>
    <w:rsid w:val="00C40B9D"/>
    <w:rsid w:val="00C40D78"/>
    <w:rsid w:val="00C41483"/>
    <w:rsid w:val="00C42A96"/>
    <w:rsid w:val="00C4397D"/>
    <w:rsid w:val="00C44D5F"/>
    <w:rsid w:val="00C46C78"/>
    <w:rsid w:val="00C46C97"/>
    <w:rsid w:val="00C474CD"/>
    <w:rsid w:val="00C53F68"/>
    <w:rsid w:val="00C5456F"/>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2167"/>
    <w:rsid w:val="00CA39DC"/>
    <w:rsid w:val="00CA4BBD"/>
    <w:rsid w:val="00CA4DEB"/>
    <w:rsid w:val="00CA50A9"/>
    <w:rsid w:val="00CA55CE"/>
    <w:rsid w:val="00CA75AD"/>
    <w:rsid w:val="00CA7710"/>
    <w:rsid w:val="00CB1F27"/>
    <w:rsid w:val="00CB2581"/>
    <w:rsid w:val="00CB3146"/>
    <w:rsid w:val="00CB3D8E"/>
    <w:rsid w:val="00CB4182"/>
    <w:rsid w:val="00CB4A51"/>
    <w:rsid w:val="00CB4E48"/>
    <w:rsid w:val="00CC0AA8"/>
    <w:rsid w:val="00CC0DFA"/>
    <w:rsid w:val="00CC1CDC"/>
    <w:rsid w:val="00CC1ECC"/>
    <w:rsid w:val="00CC6438"/>
    <w:rsid w:val="00CC6627"/>
    <w:rsid w:val="00CD2FBB"/>
    <w:rsid w:val="00CD5354"/>
    <w:rsid w:val="00CD6388"/>
    <w:rsid w:val="00CD7B00"/>
    <w:rsid w:val="00CD7F5F"/>
    <w:rsid w:val="00CE2C30"/>
    <w:rsid w:val="00CE4BA4"/>
    <w:rsid w:val="00CE5454"/>
    <w:rsid w:val="00CE5558"/>
    <w:rsid w:val="00CE7110"/>
    <w:rsid w:val="00CE727F"/>
    <w:rsid w:val="00CE7EDF"/>
    <w:rsid w:val="00CF1A19"/>
    <w:rsid w:val="00CF2E8C"/>
    <w:rsid w:val="00CF2F9F"/>
    <w:rsid w:val="00CF67F3"/>
    <w:rsid w:val="00D018BB"/>
    <w:rsid w:val="00D02011"/>
    <w:rsid w:val="00D0437C"/>
    <w:rsid w:val="00D06726"/>
    <w:rsid w:val="00D10655"/>
    <w:rsid w:val="00D10D38"/>
    <w:rsid w:val="00D15EE5"/>
    <w:rsid w:val="00D20B50"/>
    <w:rsid w:val="00D2135D"/>
    <w:rsid w:val="00D2338E"/>
    <w:rsid w:val="00D246AF"/>
    <w:rsid w:val="00D30EB3"/>
    <w:rsid w:val="00D43D5D"/>
    <w:rsid w:val="00D45BA6"/>
    <w:rsid w:val="00D46DEA"/>
    <w:rsid w:val="00D5287D"/>
    <w:rsid w:val="00D54547"/>
    <w:rsid w:val="00D55700"/>
    <w:rsid w:val="00D559FF"/>
    <w:rsid w:val="00D56F7E"/>
    <w:rsid w:val="00D60253"/>
    <w:rsid w:val="00D642CB"/>
    <w:rsid w:val="00D64BD7"/>
    <w:rsid w:val="00D6750F"/>
    <w:rsid w:val="00D71498"/>
    <w:rsid w:val="00D716AC"/>
    <w:rsid w:val="00D723A7"/>
    <w:rsid w:val="00D743B7"/>
    <w:rsid w:val="00D7539B"/>
    <w:rsid w:val="00D774E4"/>
    <w:rsid w:val="00D8352E"/>
    <w:rsid w:val="00D84992"/>
    <w:rsid w:val="00D849F5"/>
    <w:rsid w:val="00D857EE"/>
    <w:rsid w:val="00D876DF"/>
    <w:rsid w:val="00D92575"/>
    <w:rsid w:val="00D92794"/>
    <w:rsid w:val="00D929F2"/>
    <w:rsid w:val="00D9342A"/>
    <w:rsid w:val="00DA1D77"/>
    <w:rsid w:val="00DA7019"/>
    <w:rsid w:val="00DA7C78"/>
    <w:rsid w:val="00DB1B47"/>
    <w:rsid w:val="00DB46EA"/>
    <w:rsid w:val="00DB54D8"/>
    <w:rsid w:val="00DB5B24"/>
    <w:rsid w:val="00DB646C"/>
    <w:rsid w:val="00DB6CBD"/>
    <w:rsid w:val="00DC01E6"/>
    <w:rsid w:val="00DC6A24"/>
    <w:rsid w:val="00DC7864"/>
    <w:rsid w:val="00DD0149"/>
    <w:rsid w:val="00DD152E"/>
    <w:rsid w:val="00DD16B9"/>
    <w:rsid w:val="00DD27C9"/>
    <w:rsid w:val="00DD2E69"/>
    <w:rsid w:val="00DD6B42"/>
    <w:rsid w:val="00DD6DCA"/>
    <w:rsid w:val="00DE376D"/>
    <w:rsid w:val="00DE5BA3"/>
    <w:rsid w:val="00DE7637"/>
    <w:rsid w:val="00DF209C"/>
    <w:rsid w:val="00E07FC2"/>
    <w:rsid w:val="00E1036F"/>
    <w:rsid w:val="00E20702"/>
    <w:rsid w:val="00E2283E"/>
    <w:rsid w:val="00E259AF"/>
    <w:rsid w:val="00E30DFA"/>
    <w:rsid w:val="00E3176D"/>
    <w:rsid w:val="00E3276A"/>
    <w:rsid w:val="00E337E3"/>
    <w:rsid w:val="00E33E3A"/>
    <w:rsid w:val="00E37799"/>
    <w:rsid w:val="00E37EAF"/>
    <w:rsid w:val="00E40E10"/>
    <w:rsid w:val="00E40E59"/>
    <w:rsid w:val="00E44DB4"/>
    <w:rsid w:val="00E50DEF"/>
    <w:rsid w:val="00E5112F"/>
    <w:rsid w:val="00E535EB"/>
    <w:rsid w:val="00E6249A"/>
    <w:rsid w:val="00E62B2E"/>
    <w:rsid w:val="00E656CE"/>
    <w:rsid w:val="00E65FF2"/>
    <w:rsid w:val="00E66C95"/>
    <w:rsid w:val="00E745BB"/>
    <w:rsid w:val="00E8083E"/>
    <w:rsid w:val="00E80B5C"/>
    <w:rsid w:val="00E814DA"/>
    <w:rsid w:val="00E8232C"/>
    <w:rsid w:val="00E8402E"/>
    <w:rsid w:val="00E84879"/>
    <w:rsid w:val="00E859D2"/>
    <w:rsid w:val="00E91498"/>
    <w:rsid w:val="00E91FB4"/>
    <w:rsid w:val="00E92652"/>
    <w:rsid w:val="00E9303D"/>
    <w:rsid w:val="00EA416D"/>
    <w:rsid w:val="00EB0CA2"/>
    <w:rsid w:val="00EB1C71"/>
    <w:rsid w:val="00EB2D00"/>
    <w:rsid w:val="00EB4AAD"/>
    <w:rsid w:val="00EB50B1"/>
    <w:rsid w:val="00EB5CC4"/>
    <w:rsid w:val="00EC0251"/>
    <w:rsid w:val="00EC1603"/>
    <w:rsid w:val="00EC3259"/>
    <w:rsid w:val="00EC33FC"/>
    <w:rsid w:val="00EC4302"/>
    <w:rsid w:val="00EC64E7"/>
    <w:rsid w:val="00ED02E2"/>
    <w:rsid w:val="00ED0C03"/>
    <w:rsid w:val="00ED31D6"/>
    <w:rsid w:val="00ED4558"/>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07A1D"/>
    <w:rsid w:val="00F110B2"/>
    <w:rsid w:val="00F11528"/>
    <w:rsid w:val="00F12644"/>
    <w:rsid w:val="00F16DE3"/>
    <w:rsid w:val="00F1763E"/>
    <w:rsid w:val="00F226A3"/>
    <w:rsid w:val="00F24CA2"/>
    <w:rsid w:val="00F26930"/>
    <w:rsid w:val="00F30969"/>
    <w:rsid w:val="00F319C3"/>
    <w:rsid w:val="00F31F4A"/>
    <w:rsid w:val="00F326B3"/>
    <w:rsid w:val="00F331DB"/>
    <w:rsid w:val="00F35848"/>
    <w:rsid w:val="00F4048E"/>
    <w:rsid w:val="00F40D8A"/>
    <w:rsid w:val="00F430DA"/>
    <w:rsid w:val="00F445D7"/>
    <w:rsid w:val="00F455A0"/>
    <w:rsid w:val="00F466BA"/>
    <w:rsid w:val="00F47B66"/>
    <w:rsid w:val="00F511B5"/>
    <w:rsid w:val="00F516F6"/>
    <w:rsid w:val="00F52CE8"/>
    <w:rsid w:val="00F55B91"/>
    <w:rsid w:val="00F567AD"/>
    <w:rsid w:val="00F57FE1"/>
    <w:rsid w:val="00F60162"/>
    <w:rsid w:val="00F63D7D"/>
    <w:rsid w:val="00F70E4C"/>
    <w:rsid w:val="00F720FD"/>
    <w:rsid w:val="00F7576F"/>
    <w:rsid w:val="00F759A5"/>
    <w:rsid w:val="00F84342"/>
    <w:rsid w:val="00F87D8E"/>
    <w:rsid w:val="00F94BE9"/>
    <w:rsid w:val="00F963D6"/>
    <w:rsid w:val="00F97FE7"/>
    <w:rsid w:val="00FA053F"/>
    <w:rsid w:val="00FA1456"/>
    <w:rsid w:val="00FA2F41"/>
    <w:rsid w:val="00FA3D5B"/>
    <w:rsid w:val="00FA3FEA"/>
    <w:rsid w:val="00FA4341"/>
    <w:rsid w:val="00FA48C7"/>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060"/>
    <w:rsid w:val="00FE0172"/>
    <w:rsid w:val="00FE5B89"/>
    <w:rsid w:val="00FE791D"/>
    <w:rsid w:val="00FF0604"/>
    <w:rsid w:val="00FF0D0B"/>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34"/>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B32FE7"/>
    <w:pPr>
      <w:numPr>
        <w:ilvl w:val="1"/>
        <w:numId w:val="2"/>
      </w:numPr>
      <w:shd w:val="clear" w:color="auto" w:fill="8DB3E2"/>
      <w:spacing w:line="360" w:lineRule="auto"/>
      <w:ind w:left="357" w:hanging="357"/>
      <w:jc w:val="both"/>
      <w:outlineLvl w:val="1"/>
    </w:pPr>
    <w:rPr>
      <w:rFonts w:cs="Calibri"/>
      <w:b/>
      <w:color w:val="FFFFFF" w:themeColor="background1"/>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nhideWhenUsed/>
    <w:rsid w:val="001E17D7"/>
    <w:pPr>
      <w:spacing w:after="120"/>
    </w:pPr>
    <w:rPr>
      <w:sz w:val="16"/>
      <w:szCs w:val="16"/>
    </w:rPr>
  </w:style>
  <w:style w:type="character" w:customStyle="1" w:styleId="Textoindependiente3Car">
    <w:name w:val="Texto independiente 3 Car"/>
    <w:link w:val="Textoindependiente3"/>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B32FE7"/>
    <w:rPr>
      <w:rFonts w:ascii="Calibri" w:hAnsi="Calibri" w:cs="Calibri"/>
      <w:b/>
      <w:color w:val="FFFFFF" w:themeColor="background1"/>
      <w:sz w:val="24"/>
      <w:szCs w:val="24"/>
      <w:shd w:val="clear" w:color="auto" w:fill="8DB3E2"/>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Refdecomentario">
    <w:name w:val="annotation reference"/>
    <w:basedOn w:val="Fuentedeprrafopredeter"/>
    <w:uiPriority w:val="99"/>
    <w:semiHidden/>
    <w:unhideWhenUsed/>
    <w:rsid w:val="002F1B00"/>
    <w:rPr>
      <w:sz w:val="16"/>
      <w:szCs w:val="16"/>
    </w:rPr>
  </w:style>
  <w:style w:type="paragraph" w:styleId="Textocomentario">
    <w:name w:val="annotation text"/>
    <w:basedOn w:val="Normal"/>
    <w:link w:val="TextocomentarioCar"/>
    <w:uiPriority w:val="99"/>
    <w:semiHidden/>
    <w:unhideWhenUsed/>
    <w:rsid w:val="002F1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B00"/>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2F1B00"/>
    <w:rPr>
      <w:b/>
      <w:bCs/>
    </w:rPr>
  </w:style>
  <w:style w:type="character" w:customStyle="1" w:styleId="AsuntodelcomentarioCar">
    <w:name w:val="Asunto del comentario Car"/>
    <w:basedOn w:val="TextocomentarioCar"/>
    <w:link w:val="Asuntodelcomentario"/>
    <w:uiPriority w:val="99"/>
    <w:semiHidden/>
    <w:rsid w:val="002F1B00"/>
    <w:rPr>
      <w:rFonts w:ascii="Calibri" w:hAnsi="Calibri"/>
      <w:b/>
      <w:bCs/>
      <w:lang w:eastAsia="en-US"/>
    </w:rPr>
  </w:style>
  <w:style w:type="character" w:customStyle="1" w:styleId="TEXTOGRALCar">
    <w:name w:val="*TEXTO GRAL Car"/>
    <w:basedOn w:val="Fuentedeprrafopredeter"/>
    <w:link w:val="TEXTOGRAL"/>
    <w:rsid w:val="00594748"/>
    <w:rPr>
      <w:rFonts w:ascii="Times New Roman" w:hAnsi="Times New Roman"/>
      <w:kern w:val="2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79999775">
      <w:bodyDiv w:val="1"/>
      <w:marLeft w:val="0"/>
      <w:marRight w:val="0"/>
      <w:marTop w:val="0"/>
      <w:marBottom w:val="0"/>
      <w:divBdr>
        <w:top w:val="none" w:sz="0" w:space="0" w:color="auto"/>
        <w:left w:val="none" w:sz="0" w:space="0" w:color="auto"/>
        <w:bottom w:val="none" w:sz="0" w:space="0" w:color="auto"/>
        <w:right w:val="none" w:sz="0" w:space="0" w:color="auto"/>
      </w:divBdr>
      <w:divsChild>
        <w:div w:id="2045209993">
          <w:marLeft w:val="0"/>
          <w:marRight w:val="0"/>
          <w:marTop w:val="0"/>
          <w:marBottom w:val="0"/>
          <w:divBdr>
            <w:top w:val="none" w:sz="0" w:space="0" w:color="auto"/>
            <w:left w:val="none" w:sz="0" w:space="0" w:color="auto"/>
            <w:bottom w:val="none" w:sz="0" w:space="0" w:color="auto"/>
            <w:right w:val="none" w:sz="0" w:space="0" w:color="auto"/>
          </w:divBdr>
        </w:div>
        <w:div w:id="922958918">
          <w:marLeft w:val="0"/>
          <w:marRight w:val="0"/>
          <w:marTop w:val="0"/>
          <w:marBottom w:val="0"/>
          <w:divBdr>
            <w:top w:val="none" w:sz="0" w:space="0" w:color="auto"/>
            <w:left w:val="none" w:sz="0" w:space="0" w:color="auto"/>
            <w:bottom w:val="none" w:sz="0" w:space="0" w:color="auto"/>
            <w:right w:val="none" w:sz="0" w:space="0" w:color="auto"/>
          </w:divBdr>
        </w:div>
        <w:div w:id="1372266718">
          <w:marLeft w:val="0"/>
          <w:marRight w:val="0"/>
          <w:marTop w:val="0"/>
          <w:marBottom w:val="0"/>
          <w:divBdr>
            <w:top w:val="none" w:sz="0" w:space="0" w:color="auto"/>
            <w:left w:val="none" w:sz="0" w:space="0" w:color="auto"/>
            <w:bottom w:val="none" w:sz="0" w:space="0" w:color="auto"/>
            <w:right w:val="none" w:sz="0" w:space="0" w:color="auto"/>
          </w:divBdr>
        </w:div>
        <w:div w:id="1738086058">
          <w:marLeft w:val="0"/>
          <w:marRight w:val="0"/>
          <w:marTop w:val="0"/>
          <w:marBottom w:val="0"/>
          <w:divBdr>
            <w:top w:val="none" w:sz="0" w:space="0" w:color="auto"/>
            <w:left w:val="none" w:sz="0" w:space="0" w:color="auto"/>
            <w:bottom w:val="none" w:sz="0" w:space="0" w:color="auto"/>
            <w:right w:val="none" w:sz="0" w:space="0" w:color="auto"/>
          </w:divBdr>
        </w:div>
        <w:div w:id="188688084">
          <w:marLeft w:val="0"/>
          <w:marRight w:val="0"/>
          <w:marTop w:val="0"/>
          <w:marBottom w:val="0"/>
          <w:divBdr>
            <w:top w:val="none" w:sz="0" w:space="0" w:color="auto"/>
            <w:left w:val="none" w:sz="0" w:space="0" w:color="auto"/>
            <w:bottom w:val="none" w:sz="0" w:space="0" w:color="auto"/>
            <w:right w:val="none" w:sz="0" w:space="0" w:color="auto"/>
          </w:divBdr>
        </w:div>
        <w:div w:id="779228672">
          <w:marLeft w:val="0"/>
          <w:marRight w:val="0"/>
          <w:marTop w:val="0"/>
          <w:marBottom w:val="0"/>
          <w:divBdr>
            <w:top w:val="none" w:sz="0" w:space="0" w:color="auto"/>
            <w:left w:val="none" w:sz="0" w:space="0" w:color="auto"/>
            <w:bottom w:val="none" w:sz="0" w:space="0" w:color="auto"/>
            <w:right w:val="none" w:sz="0" w:space="0" w:color="auto"/>
          </w:divBdr>
        </w:div>
        <w:div w:id="373702837">
          <w:marLeft w:val="0"/>
          <w:marRight w:val="0"/>
          <w:marTop w:val="0"/>
          <w:marBottom w:val="0"/>
          <w:divBdr>
            <w:top w:val="none" w:sz="0" w:space="0" w:color="auto"/>
            <w:left w:val="none" w:sz="0" w:space="0" w:color="auto"/>
            <w:bottom w:val="none" w:sz="0" w:space="0" w:color="auto"/>
            <w:right w:val="none" w:sz="0" w:space="0" w:color="auto"/>
          </w:divBdr>
        </w:div>
        <w:div w:id="1751849271">
          <w:marLeft w:val="0"/>
          <w:marRight w:val="0"/>
          <w:marTop w:val="0"/>
          <w:marBottom w:val="0"/>
          <w:divBdr>
            <w:top w:val="none" w:sz="0" w:space="0" w:color="auto"/>
            <w:left w:val="none" w:sz="0" w:space="0" w:color="auto"/>
            <w:bottom w:val="none" w:sz="0" w:space="0" w:color="auto"/>
            <w:right w:val="none" w:sz="0" w:space="0" w:color="auto"/>
          </w:divBdr>
        </w:div>
        <w:div w:id="1337616763">
          <w:marLeft w:val="0"/>
          <w:marRight w:val="0"/>
          <w:marTop w:val="0"/>
          <w:marBottom w:val="0"/>
          <w:divBdr>
            <w:top w:val="none" w:sz="0" w:space="0" w:color="auto"/>
            <w:left w:val="none" w:sz="0" w:space="0" w:color="auto"/>
            <w:bottom w:val="none" w:sz="0" w:space="0" w:color="auto"/>
            <w:right w:val="none" w:sz="0" w:space="0" w:color="auto"/>
          </w:divBdr>
        </w:div>
        <w:div w:id="987635297">
          <w:marLeft w:val="0"/>
          <w:marRight w:val="0"/>
          <w:marTop w:val="0"/>
          <w:marBottom w:val="0"/>
          <w:divBdr>
            <w:top w:val="none" w:sz="0" w:space="0" w:color="auto"/>
            <w:left w:val="none" w:sz="0" w:space="0" w:color="auto"/>
            <w:bottom w:val="none" w:sz="0" w:space="0" w:color="auto"/>
            <w:right w:val="none" w:sz="0" w:space="0" w:color="auto"/>
          </w:divBdr>
        </w:div>
        <w:div w:id="2021618666">
          <w:marLeft w:val="0"/>
          <w:marRight w:val="0"/>
          <w:marTop w:val="0"/>
          <w:marBottom w:val="0"/>
          <w:divBdr>
            <w:top w:val="none" w:sz="0" w:space="0" w:color="auto"/>
            <w:left w:val="none" w:sz="0" w:space="0" w:color="auto"/>
            <w:bottom w:val="none" w:sz="0" w:space="0" w:color="auto"/>
            <w:right w:val="none" w:sz="0" w:space="0" w:color="auto"/>
          </w:divBdr>
        </w:div>
        <w:div w:id="165364285">
          <w:marLeft w:val="0"/>
          <w:marRight w:val="0"/>
          <w:marTop w:val="0"/>
          <w:marBottom w:val="0"/>
          <w:divBdr>
            <w:top w:val="none" w:sz="0" w:space="0" w:color="auto"/>
            <w:left w:val="none" w:sz="0" w:space="0" w:color="auto"/>
            <w:bottom w:val="none" w:sz="0" w:space="0" w:color="auto"/>
            <w:right w:val="none" w:sz="0" w:space="0" w:color="auto"/>
          </w:divBdr>
        </w:div>
        <w:div w:id="1092555965">
          <w:marLeft w:val="0"/>
          <w:marRight w:val="0"/>
          <w:marTop w:val="0"/>
          <w:marBottom w:val="0"/>
          <w:divBdr>
            <w:top w:val="none" w:sz="0" w:space="0" w:color="auto"/>
            <w:left w:val="none" w:sz="0" w:space="0" w:color="auto"/>
            <w:bottom w:val="none" w:sz="0" w:space="0" w:color="auto"/>
            <w:right w:val="none" w:sz="0" w:space="0" w:color="auto"/>
          </w:divBdr>
        </w:div>
        <w:div w:id="418067425">
          <w:marLeft w:val="0"/>
          <w:marRight w:val="0"/>
          <w:marTop w:val="0"/>
          <w:marBottom w:val="0"/>
          <w:divBdr>
            <w:top w:val="none" w:sz="0" w:space="0" w:color="auto"/>
            <w:left w:val="none" w:sz="0" w:space="0" w:color="auto"/>
            <w:bottom w:val="none" w:sz="0" w:space="0" w:color="auto"/>
            <w:right w:val="none" w:sz="0" w:space="0" w:color="auto"/>
          </w:divBdr>
        </w:div>
        <w:div w:id="1355112890">
          <w:marLeft w:val="0"/>
          <w:marRight w:val="0"/>
          <w:marTop w:val="0"/>
          <w:marBottom w:val="0"/>
          <w:divBdr>
            <w:top w:val="none" w:sz="0" w:space="0" w:color="auto"/>
            <w:left w:val="none" w:sz="0" w:space="0" w:color="auto"/>
            <w:bottom w:val="none" w:sz="0" w:space="0" w:color="auto"/>
            <w:right w:val="none" w:sz="0" w:space="0" w:color="auto"/>
          </w:divBdr>
        </w:div>
        <w:div w:id="1320233878">
          <w:marLeft w:val="0"/>
          <w:marRight w:val="0"/>
          <w:marTop w:val="0"/>
          <w:marBottom w:val="0"/>
          <w:divBdr>
            <w:top w:val="none" w:sz="0" w:space="0" w:color="auto"/>
            <w:left w:val="none" w:sz="0" w:space="0" w:color="auto"/>
            <w:bottom w:val="none" w:sz="0" w:space="0" w:color="auto"/>
            <w:right w:val="none" w:sz="0" w:space="0" w:color="auto"/>
          </w:divBdr>
        </w:div>
        <w:div w:id="984089459">
          <w:marLeft w:val="0"/>
          <w:marRight w:val="0"/>
          <w:marTop w:val="0"/>
          <w:marBottom w:val="0"/>
          <w:divBdr>
            <w:top w:val="none" w:sz="0" w:space="0" w:color="auto"/>
            <w:left w:val="none" w:sz="0" w:space="0" w:color="auto"/>
            <w:bottom w:val="none" w:sz="0" w:space="0" w:color="auto"/>
            <w:right w:val="none" w:sz="0" w:space="0" w:color="auto"/>
          </w:divBdr>
        </w:div>
        <w:div w:id="1806577797">
          <w:marLeft w:val="0"/>
          <w:marRight w:val="0"/>
          <w:marTop w:val="0"/>
          <w:marBottom w:val="0"/>
          <w:divBdr>
            <w:top w:val="none" w:sz="0" w:space="0" w:color="auto"/>
            <w:left w:val="none" w:sz="0" w:space="0" w:color="auto"/>
            <w:bottom w:val="none" w:sz="0" w:space="0" w:color="auto"/>
            <w:right w:val="none" w:sz="0" w:space="0" w:color="auto"/>
          </w:divBdr>
        </w:div>
        <w:div w:id="1681615895">
          <w:marLeft w:val="0"/>
          <w:marRight w:val="0"/>
          <w:marTop w:val="0"/>
          <w:marBottom w:val="0"/>
          <w:divBdr>
            <w:top w:val="none" w:sz="0" w:space="0" w:color="auto"/>
            <w:left w:val="none" w:sz="0" w:space="0" w:color="auto"/>
            <w:bottom w:val="none" w:sz="0" w:space="0" w:color="auto"/>
            <w:right w:val="none" w:sz="0" w:space="0" w:color="auto"/>
          </w:divBdr>
        </w:div>
        <w:div w:id="1251887164">
          <w:marLeft w:val="0"/>
          <w:marRight w:val="0"/>
          <w:marTop w:val="0"/>
          <w:marBottom w:val="0"/>
          <w:divBdr>
            <w:top w:val="none" w:sz="0" w:space="0" w:color="auto"/>
            <w:left w:val="none" w:sz="0" w:space="0" w:color="auto"/>
            <w:bottom w:val="none" w:sz="0" w:space="0" w:color="auto"/>
            <w:right w:val="none" w:sz="0" w:space="0" w:color="auto"/>
          </w:divBdr>
        </w:div>
        <w:div w:id="904225436">
          <w:marLeft w:val="0"/>
          <w:marRight w:val="0"/>
          <w:marTop w:val="0"/>
          <w:marBottom w:val="0"/>
          <w:divBdr>
            <w:top w:val="none" w:sz="0" w:space="0" w:color="auto"/>
            <w:left w:val="none" w:sz="0" w:space="0" w:color="auto"/>
            <w:bottom w:val="none" w:sz="0" w:space="0" w:color="auto"/>
            <w:right w:val="none" w:sz="0" w:space="0" w:color="auto"/>
          </w:divBdr>
        </w:div>
        <w:div w:id="703987740">
          <w:marLeft w:val="0"/>
          <w:marRight w:val="0"/>
          <w:marTop w:val="0"/>
          <w:marBottom w:val="0"/>
          <w:divBdr>
            <w:top w:val="none" w:sz="0" w:space="0" w:color="auto"/>
            <w:left w:val="none" w:sz="0" w:space="0" w:color="auto"/>
            <w:bottom w:val="none" w:sz="0" w:space="0" w:color="auto"/>
            <w:right w:val="none" w:sz="0" w:space="0" w:color="auto"/>
          </w:divBdr>
        </w:div>
        <w:div w:id="681207008">
          <w:marLeft w:val="0"/>
          <w:marRight w:val="0"/>
          <w:marTop w:val="0"/>
          <w:marBottom w:val="0"/>
          <w:divBdr>
            <w:top w:val="none" w:sz="0" w:space="0" w:color="auto"/>
            <w:left w:val="none" w:sz="0" w:space="0" w:color="auto"/>
            <w:bottom w:val="none" w:sz="0" w:space="0" w:color="auto"/>
            <w:right w:val="none" w:sz="0" w:space="0" w:color="auto"/>
          </w:divBdr>
        </w:div>
        <w:div w:id="2077239277">
          <w:marLeft w:val="0"/>
          <w:marRight w:val="0"/>
          <w:marTop w:val="0"/>
          <w:marBottom w:val="0"/>
          <w:divBdr>
            <w:top w:val="none" w:sz="0" w:space="0" w:color="auto"/>
            <w:left w:val="none" w:sz="0" w:space="0" w:color="auto"/>
            <w:bottom w:val="none" w:sz="0" w:space="0" w:color="auto"/>
            <w:right w:val="none" w:sz="0" w:space="0" w:color="auto"/>
          </w:divBdr>
        </w:div>
        <w:div w:id="1002440470">
          <w:marLeft w:val="0"/>
          <w:marRight w:val="0"/>
          <w:marTop w:val="0"/>
          <w:marBottom w:val="0"/>
          <w:divBdr>
            <w:top w:val="none" w:sz="0" w:space="0" w:color="auto"/>
            <w:left w:val="none" w:sz="0" w:space="0" w:color="auto"/>
            <w:bottom w:val="none" w:sz="0" w:space="0" w:color="auto"/>
            <w:right w:val="none" w:sz="0" w:space="0" w:color="auto"/>
          </w:divBdr>
        </w:div>
        <w:div w:id="1684358438">
          <w:marLeft w:val="0"/>
          <w:marRight w:val="0"/>
          <w:marTop w:val="0"/>
          <w:marBottom w:val="0"/>
          <w:divBdr>
            <w:top w:val="none" w:sz="0" w:space="0" w:color="auto"/>
            <w:left w:val="none" w:sz="0" w:space="0" w:color="auto"/>
            <w:bottom w:val="none" w:sz="0" w:space="0" w:color="auto"/>
            <w:right w:val="none" w:sz="0" w:space="0" w:color="auto"/>
          </w:divBdr>
        </w:div>
        <w:div w:id="1688942775">
          <w:marLeft w:val="0"/>
          <w:marRight w:val="0"/>
          <w:marTop w:val="0"/>
          <w:marBottom w:val="0"/>
          <w:divBdr>
            <w:top w:val="none" w:sz="0" w:space="0" w:color="auto"/>
            <w:left w:val="none" w:sz="0" w:space="0" w:color="auto"/>
            <w:bottom w:val="none" w:sz="0" w:space="0" w:color="auto"/>
            <w:right w:val="none" w:sz="0" w:space="0" w:color="auto"/>
          </w:divBdr>
        </w:div>
        <w:div w:id="1350447470">
          <w:marLeft w:val="0"/>
          <w:marRight w:val="0"/>
          <w:marTop w:val="0"/>
          <w:marBottom w:val="0"/>
          <w:divBdr>
            <w:top w:val="none" w:sz="0" w:space="0" w:color="auto"/>
            <w:left w:val="none" w:sz="0" w:space="0" w:color="auto"/>
            <w:bottom w:val="none" w:sz="0" w:space="0" w:color="auto"/>
            <w:right w:val="none" w:sz="0" w:space="0" w:color="auto"/>
          </w:divBdr>
        </w:div>
        <w:div w:id="1547834039">
          <w:marLeft w:val="0"/>
          <w:marRight w:val="0"/>
          <w:marTop w:val="0"/>
          <w:marBottom w:val="0"/>
          <w:divBdr>
            <w:top w:val="none" w:sz="0" w:space="0" w:color="auto"/>
            <w:left w:val="none" w:sz="0" w:space="0" w:color="auto"/>
            <w:bottom w:val="none" w:sz="0" w:space="0" w:color="auto"/>
            <w:right w:val="none" w:sz="0" w:space="0" w:color="auto"/>
          </w:divBdr>
        </w:div>
        <w:div w:id="2073428584">
          <w:marLeft w:val="0"/>
          <w:marRight w:val="0"/>
          <w:marTop w:val="0"/>
          <w:marBottom w:val="0"/>
          <w:divBdr>
            <w:top w:val="none" w:sz="0" w:space="0" w:color="auto"/>
            <w:left w:val="none" w:sz="0" w:space="0" w:color="auto"/>
            <w:bottom w:val="none" w:sz="0" w:space="0" w:color="auto"/>
            <w:right w:val="none" w:sz="0" w:space="0" w:color="auto"/>
          </w:divBdr>
        </w:div>
        <w:div w:id="1612934847">
          <w:marLeft w:val="0"/>
          <w:marRight w:val="0"/>
          <w:marTop w:val="0"/>
          <w:marBottom w:val="0"/>
          <w:divBdr>
            <w:top w:val="none" w:sz="0" w:space="0" w:color="auto"/>
            <w:left w:val="none" w:sz="0" w:space="0" w:color="auto"/>
            <w:bottom w:val="none" w:sz="0" w:space="0" w:color="auto"/>
            <w:right w:val="none" w:sz="0" w:space="0" w:color="auto"/>
          </w:divBdr>
        </w:div>
        <w:div w:id="815488544">
          <w:marLeft w:val="0"/>
          <w:marRight w:val="0"/>
          <w:marTop w:val="0"/>
          <w:marBottom w:val="0"/>
          <w:divBdr>
            <w:top w:val="none" w:sz="0" w:space="0" w:color="auto"/>
            <w:left w:val="none" w:sz="0" w:space="0" w:color="auto"/>
            <w:bottom w:val="none" w:sz="0" w:space="0" w:color="auto"/>
            <w:right w:val="none" w:sz="0" w:space="0" w:color="auto"/>
          </w:divBdr>
        </w:div>
        <w:div w:id="634682875">
          <w:marLeft w:val="0"/>
          <w:marRight w:val="0"/>
          <w:marTop w:val="0"/>
          <w:marBottom w:val="0"/>
          <w:divBdr>
            <w:top w:val="none" w:sz="0" w:space="0" w:color="auto"/>
            <w:left w:val="none" w:sz="0" w:space="0" w:color="auto"/>
            <w:bottom w:val="none" w:sz="0" w:space="0" w:color="auto"/>
            <w:right w:val="none" w:sz="0" w:space="0" w:color="auto"/>
          </w:divBdr>
        </w:div>
        <w:div w:id="579019413">
          <w:marLeft w:val="0"/>
          <w:marRight w:val="0"/>
          <w:marTop w:val="0"/>
          <w:marBottom w:val="0"/>
          <w:divBdr>
            <w:top w:val="none" w:sz="0" w:space="0" w:color="auto"/>
            <w:left w:val="none" w:sz="0" w:space="0" w:color="auto"/>
            <w:bottom w:val="none" w:sz="0" w:space="0" w:color="auto"/>
            <w:right w:val="none" w:sz="0" w:space="0" w:color="auto"/>
          </w:divBdr>
        </w:div>
        <w:div w:id="938220281">
          <w:marLeft w:val="0"/>
          <w:marRight w:val="0"/>
          <w:marTop w:val="0"/>
          <w:marBottom w:val="0"/>
          <w:divBdr>
            <w:top w:val="none" w:sz="0" w:space="0" w:color="auto"/>
            <w:left w:val="none" w:sz="0" w:space="0" w:color="auto"/>
            <w:bottom w:val="none" w:sz="0" w:space="0" w:color="auto"/>
            <w:right w:val="none" w:sz="0" w:space="0" w:color="auto"/>
          </w:divBdr>
        </w:div>
        <w:div w:id="1518618457">
          <w:marLeft w:val="0"/>
          <w:marRight w:val="0"/>
          <w:marTop w:val="0"/>
          <w:marBottom w:val="0"/>
          <w:divBdr>
            <w:top w:val="none" w:sz="0" w:space="0" w:color="auto"/>
            <w:left w:val="none" w:sz="0" w:space="0" w:color="auto"/>
            <w:bottom w:val="none" w:sz="0" w:space="0" w:color="auto"/>
            <w:right w:val="none" w:sz="0" w:space="0" w:color="auto"/>
          </w:divBdr>
        </w:div>
        <w:div w:id="907033698">
          <w:marLeft w:val="0"/>
          <w:marRight w:val="0"/>
          <w:marTop w:val="0"/>
          <w:marBottom w:val="0"/>
          <w:divBdr>
            <w:top w:val="none" w:sz="0" w:space="0" w:color="auto"/>
            <w:left w:val="none" w:sz="0" w:space="0" w:color="auto"/>
            <w:bottom w:val="none" w:sz="0" w:space="0" w:color="auto"/>
            <w:right w:val="none" w:sz="0" w:space="0" w:color="auto"/>
          </w:divBdr>
        </w:div>
        <w:div w:id="425226029">
          <w:marLeft w:val="0"/>
          <w:marRight w:val="0"/>
          <w:marTop w:val="0"/>
          <w:marBottom w:val="0"/>
          <w:divBdr>
            <w:top w:val="none" w:sz="0" w:space="0" w:color="auto"/>
            <w:left w:val="none" w:sz="0" w:space="0" w:color="auto"/>
            <w:bottom w:val="none" w:sz="0" w:space="0" w:color="auto"/>
            <w:right w:val="none" w:sz="0" w:space="0" w:color="auto"/>
          </w:divBdr>
        </w:div>
        <w:div w:id="1127890660">
          <w:marLeft w:val="0"/>
          <w:marRight w:val="0"/>
          <w:marTop w:val="0"/>
          <w:marBottom w:val="0"/>
          <w:divBdr>
            <w:top w:val="none" w:sz="0" w:space="0" w:color="auto"/>
            <w:left w:val="none" w:sz="0" w:space="0" w:color="auto"/>
            <w:bottom w:val="none" w:sz="0" w:space="0" w:color="auto"/>
            <w:right w:val="none" w:sz="0" w:space="0" w:color="auto"/>
          </w:divBdr>
        </w:div>
        <w:div w:id="1448281180">
          <w:marLeft w:val="0"/>
          <w:marRight w:val="0"/>
          <w:marTop w:val="0"/>
          <w:marBottom w:val="0"/>
          <w:divBdr>
            <w:top w:val="none" w:sz="0" w:space="0" w:color="auto"/>
            <w:left w:val="none" w:sz="0" w:space="0" w:color="auto"/>
            <w:bottom w:val="none" w:sz="0" w:space="0" w:color="auto"/>
            <w:right w:val="none" w:sz="0" w:space="0" w:color="auto"/>
          </w:divBdr>
        </w:div>
        <w:div w:id="1333022389">
          <w:marLeft w:val="0"/>
          <w:marRight w:val="0"/>
          <w:marTop w:val="0"/>
          <w:marBottom w:val="0"/>
          <w:divBdr>
            <w:top w:val="none" w:sz="0" w:space="0" w:color="auto"/>
            <w:left w:val="none" w:sz="0" w:space="0" w:color="auto"/>
            <w:bottom w:val="none" w:sz="0" w:space="0" w:color="auto"/>
            <w:right w:val="none" w:sz="0" w:space="0" w:color="auto"/>
          </w:divBdr>
        </w:div>
        <w:div w:id="563873627">
          <w:marLeft w:val="0"/>
          <w:marRight w:val="0"/>
          <w:marTop w:val="0"/>
          <w:marBottom w:val="0"/>
          <w:divBdr>
            <w:top w:val="none" w:sz="0" w:space="0" w:color="auto"/>
            <w:left w:val="none" w:sz="0" w:space="0" w:color="auto"/>
            <w:bottom w:val="none" w:sz="0" w:space="0" w:color="auto"/>
            <w:right w:val="none" w:sz="0" w:space="0" w:color="auto"/>
          </w:divBdr>
        </w:div>
        <w:div w:id="806779381">
          <w:marLeft w:val="0"/>
          <w:marRight w:val="0"/>
          <w:marTop w:val="0"/>
          <w:marBottom w:val="0"/>
          <w:divBdr>
            <w:top w:val="none" w:sz="0" w:space="0" w:color="auto"/>
            <w:left w:val="none" w:sz="0" w:space="0" w:color="auto"/>
            <w:bottom w:val="none" w:sz="0" w:space="0" w:color="auto"/>
            <w:right w:val="none" w:sz="0" w:space="0" w:color="auto"/>
          </w:divBdr>
        </w:div>
        <w:div w:id="1284114553">
          <w:marLeft w:val="0"/>
          <w:marRight w:val="0"/>
          <w:marTop w:val="0"/>
          <w:marBottom w:val="0"/>
          <w:divBdr>
            <w:top w:val="none" w:sz="0" w:space="0" w:color="auto"/>
            <w:left w:val="none" w:sz="0" w:space="0" w:color="auto"/>
            <w:bottom w:val="none" w:sz="0" w:space="0" w:color="auto"/>
            <w:right w:val="none" w:sz="0" w:space="0" w:color="auto"/>
          </w:divBdr>
        </w:div>
        <w:div w:id="526456386">
          <w:marLeft w:val="0"/>
          <w:marRight w:val="0"/>
          <w:marTop w:val="0"/>
          <w:marBottom w:val="0"/>
          <w:divBdr>
            <w:top w:val="none" w:sz="0" w:space="0" w:color="auto"/>
            <w:left w:val="none" w:sz="0" w:space="0" w:color="auto"/>
            <w:bottom w:val="none" w:sz="0" w:space="0" w:color="auto"/>
            <w:right w:val="none" w:sz="0" w:space="0" w:color="auto"/>
          </w:divBdr>
        </w:div>
        <w:div w:id="1636791608">
          <w:marLeft w:val="0"/>
          <w:marRight w:val="0"/>
          <w:marTop w:val="0"/>
          <w:marBottom w:val="0"/>
          <w:divBdr>
            <w:top w:val="none" w:sz="0" w:space="0" w:color="auto"/>
            <w:left w:val="none" w:sz="0" w:space="0" w:color="auto"/>
            <w:bottom w:val="none" w:sz="0" w:space="0" w:color="auto"/>
            <w:right w:val="none" w:sz="0" w:space="0" w:color="auto"/>
          </w:divBdr>
        </w:div>
        <w:div w:id="46876533">
          <w:marLeft w:val="0"/>
          <w:marRight w:val="0"/>
          <w:marTop w:val="0"/>
          <w:marBottom w:val="0"/>
          <w:divBdr>
            <w:top w:val="none" w:sz="0" w:space="0" w:color="auto"/>
            <w:left w:val="none" w:sz="0" w:space="0" w:color="auto"/>
            <w:bottom w:val="none" w:sz="0" w:space="0" w:color="auto"/>
            <w:right w:val="none" w:sz="0" w:space="0" w:color="auto"/>
          </w:divBdr>
        </w:div>
        <w:div w:id="1647319595">
          <w:marLeft w:val="0"/>
          <w:marRight w:val="0"/>
          <w:marTop w:val="0"/>
          <w:marBottom w:val="0"/>
          <w:divBdr>
            <w:top w:val="none" w:sz="0" w:space="0" w:color="auto"/>
            <w:left w:val="none" w:sz="0" w:space="0" w:color="auto"/>
            <w:bottom w:val="none" w:sz="0" w:space="0" w:color="auto"/>
            <w:right w:val="none" w:sz="0" w:space="0" w:color="auto"/>
          </w:divBdr>
        </w:div>
        <w:div w:id="1805847244">
          <w:marLeft w:val="0"/>
          <w:marRight w:val="0"/>
          <w:marTop w:val="0"/>
          <w:marBottom w:val="0"/>
          <w:divBdr>
            <w:top w:val="none" w:sz="0" w:space="0" w:color="auto"/>
            <w:left w:val="none" w:sz="0" w:space="0" w:color="auto"/>
            <w:bottom w:val="none" w:sz="0" w:space="0" w:color="auto"/>
            <w:right w:val="none" w:sz="0" w:space="0" w:color="auto"/>
          </w:divBdr>
        </w:div>
        <w:div w:id="870806085">
          <w:marLeft w:val="0"/>
          <w:marRight w:val="0"/>
          <w:marTop w:val="0"/>
          <w:marBottom w:val="0"/>
          <w:divBdr>
            <w:top w:val="none" w:sz="0" w:space="0" w:color="auto"/>
            <w:left w:val="none" w:sz="0" w:space="0" w:color="auto"/>
            <w:bottom w:val="none" w:sz="0" w:space="0" w:color="auto"/>
            <w:right w:val="none" w:sz="0" w:space="0" w:color="auto"/>
          </w:divBdr>
        </w:div>
        <w:div w:id="1767531298">
          <w:marLeft w:val="0"/>
          <w:marRight w:val="0"/>
          <w:marTop w:val="0"/>
          <w:marBottom w:val="0"/>
          <w:divBdr>
            <w:top w:val="none" w:sz="0" w:space="0" w:color="auto"/>
            <w:left w:val="none" w:sz="0" w:space="0" w:color="auto"/>
            <w:bottom w:val="none" w:sz="0" w:space="0" w:color="auto"/>
            <w:right w:val="none" w:sz="0" w:space="0" w:color="auto"/>
          </w:divBdr>
        </w:div>
        <w:div w:id="688215474">
          <w:marLeft w:val="0"/>
          <w:marRight w:val="0"/>
          <w:marTop w:val="0"/>
          <w:marBottom w:val="0"/>
          <w:divBdr>
            <w:top w:val="none" w:sz="0" w:space="0" w:color="auto"/>
            <w:left w:val="none" w:sz="0" w:space="0" w:color="auto"/>
            <w:bottom w:val="none" w:sz="0" w:space="0" w:color="auto"/>
            <w:right w:val="none" w:sz="0" w:space="0" w:color="auto"/>
          </w:divBdr>
        </w:div>
        <w:div w:id="1010062202">
          <w:marLeft w:val="0"/>
          <w:marRight w:val="0"/>
          <w:marTop w:val="0"/>
          <w:marBottom w:val="0"/>
          <w:divBdr>
            <w:top w:val="none" w:sz="0" w:space="0" w:color="auto"/>
            <w:left w:val="none" w:sz="0" w:space="0" w:color="auto"/>
            <w:bottom w:val="none" w:sz="0" w:space="0" w:color="auto"/>
            <w:right w:val="none" w:sz="0" w:space="0" w:color="auto"/>
          </w:divBdr>
        </w:div>
        <w:div w:id="5712434">
          <w:marLeft w:val="0"/>
          <w:marRight w:val="0"/>
          <w:marTop w:val="0"/>
          <w:marBottom w:val="0"/>
          <w:divBdr>
            <w:top w:val="none" w:sz="0" w:space="0" w:color="auto"/>
            <w:left w:val="none" w:sz="0" w:space="0" w:color="auto"/>
            <w:bottom w:val="none" w:sz="0" w:space="0" w:color="auto"/>
            <w:right w:val="none" w:sz="0" w:space="0" w:color="auto"/>
          </w:divBdr>
        </w:div>
        <w:div w:id="1591161408">
          <w:marLeft w:val="0"/>
          <w:marRight w:val="0"/>
          <w:marTop w:val="0"/>
          <w:marBottom w:val="0"/>
          <w:divBdr>
            <w:top w:val="none" w:sz="0" w:space="0" w:color="auto"/>
            <w:left w:val="none" w:sz="0" w:space="0" w:color="auto"/>
            <w:bottom w:val="none" w:sz="0" w:space="0" w:color="auto"/>
            <w:right w:val="none" w:sz="0" w:space="0" w:color="auto"/>
          </w:divBdr>
        </w:div>
        <w:div w:id="1227909005">
          <w:marLeft w:val="0"/>
          <w:marRight w:val="0"/>
          <w:marTop w:val="0"/>
          <w:marBottom w:val="0"/>
          <w:divBdr>
            <w:top w:val="none" w:sz="0" w:space="0" w:color="auto"/>
            <w:left w:val="none" w:sz="0" w:space="0" w:color="auto"/>
            <w:bottom w:val="none" w:sz="0" w:space="0" w:color="auto"/>
            <w:right w:val="none" w:sz="0" w:space="0" w:color="auto"/>
          </w:divBdr>
        </w:div>
        <w:div w:id="1167476297">
          <w:marLeft w:val="0"/>
          <w:marRight w:val="0"/>
          <w:marTop w:val="0"/>
          <w:marBottom w:val="0"/>
          <w:divBdr>
            <w:top w:val="none" w:sz="0" w:space="0" w:color="auto"/>
            <w:left w:val="none" w:sz="0" w:space="0" w:color="auto"/>
            <w:bottom w:val="none" w:sz="0" w:space="0" w:color="auto"/>
            <w:right w:val="none" w:sz="0" w:space="0" w:color="auto"/>
          </w:divBdr>
        </w:div>
        <w:div w:id="2094936024">
          <w:marLeft w:val="0"/>
          <w:marRight w:val="0"/>
          <w:marTop w:val="0"/>
          <w:marBottom w:val="0"/>
          <w:divBdr>
            <w:top w:val="none" w:sz="0" w:space="0" w:color="auto"/>
            <w:left w:val="none" w:sz="0" w:space="0" w:color="auto"/>
            <w:bottom w:val="none" w:sz="0" w:space="0" w:color="auto"/>
            <w:right w:val="none" w:sz="0" w:space="0" w:color="auto"/>
          </w:divBdr>
        </w:div>
        <w:div w:id="327100748">
          <w:marLeft w:val="0"/>
          <w:marRight w:val="0"/>
          <w:marTop w:val="0"/>
          <w:marBottom w:val="0"/>
          <w:divBdr>
            <w:top w:val="none" w:sz="0" w:space="0" w:color="auto"/>
            <w:left w:val="none" w:sz="0" w:space="0" w:color="auto"/>
            <w:bottom w:val="none" w:sz="0" w:space="0" w:color="auto"/>
            <w:right w:val="none" w:sz="0" w:space="0" w:color="auto"/>
          </w:divBdr>
        </w:div>
        <w:div w:id="1405298201">
          <w:marLeft w:val="0"/>
          <w:marRight w:val="0"/>
          <w:marTop w:val="0"/>
          <w:marBottom w:val="0"/>
          <w:divBdr>
            <w:top w:val="none" w:sz="0" w:space="0" w:color="auto"/>
            <w:left w:val="none" w:sz="0" w:space="0" w:color="auto"/>
            <w:bottom w:val="none" w:sz="0" w:space="0" w:color="auto"/>
            <w:right w:val="none" w:sz="0" w:space="0" w:color="auto"/>
          </w:divBdr>
        </w:div>
        <w:div w:id="814765077">
          <w:marLeft w:val="0"/>
          <w:marRight w:val="0"/>
          <w:marTop w:val="0"/>
          <w:marBottom w:val="0"/>
          <w:divBdr>
            <w:top w:val="none" w:sz="0" w:space="0" w:color="auto"/>
            <w:left w:val="none" w:sz="0" w:space="0" w:color="auto"/>
            <w:bottom w:val="none" w:sz="0" w:space="0" w:color="auto"/>
            <w:right w:val="none" w:sz="0" w:space="0" w:color="auto"/>
          </w:divBdr>
        </w:div>
      </w:divsChild>
    </w:div>
    <w:div w:id="1688825133">
      <w:bodyDiv w:val="1"/>
      <w:marLeft w:val="0"/>
      <w:marRight w:val="0"/>
      <w:marTop w:val="0"/>
      <w:marBottom w:val="0"/>
      <w:divBdr>
        <w:top w:val="none" w:sz="0" w:space="0" w:color="auto"/>
        <w:left w:val="none" w:sz="0" w:space="0" w:color="auto"/>
        <w:bottom w:val="none" w:sz="0" w:space="0" w:color="auto"/>
        <w:right w:val="none" w:sz="0" w:space="0" w:color="auto"/>
      </w:divBdr>
      <w:divsChild>
        <w:div w:id="1491558267">
          <w:marLeft w:val="0"/>
          <w:marRight w:val="0"/>
          <w:marTop w:val="0"/>
          <w:marBottom w:val="0"/>
          <w:divBdr>
            <w:top w:val="none" w:sz="0" w:space="0" w:color="auto"/>
            <w:left w:val="none" w:sz="0" w:space="0" w:color="auto"/>
            <w:bottom w:val="none" w:sz="0" w:space="0" w:color="auto"/>
            <w:right w:val="none" w:sz="0" w:space="0" w:color="auto"/>
          </w:divBdr>
        </w:div>
        <w:div w:id="605312284">
          <w:marLeft w:val="0"/>
          <w:marRight w:val="0"/>
          <w:marTop w:val="0"/>
          <w:marBottom w:val="0"/>
          <w:divBdr>
            <w:top w:val="none" w:sz="0" w:space="0" w:color="auto"/>
            <w:left w:val="none" w:sz="0" w:space="0" w:color="auto"/>
            <w:bottom w:val="none" w:sz="0" w:space="0" w:color="auto"/>
            <w:right w:val="none" w:sz="0" w:space="0" w:color="auto"/>
          </w:divBdr>
        </w:div>
        <w:div w:id="981079321">
          <w:marLeft w:val="0"/>
          <w:marRight w:val="0"/>
          <w:marTop w:val="0"/>
          <w:marBottom w:val="0"/>
          <w:divBdr>
            <w:top w:val="none" w:sz="0" w:space="0" w:color="auto"/>
            <w:left w:val="none" w:sz="0" w:space="0" w:color="auto"/>
            <w:bottom w:val="none" w:sz="0" w:space="0" w:color="auto"/>
            <w:right w:val="none" w:sz="0" w:space="0" w:color="auto"/>
          </w:divBdr>
        </w:div>
        <w:div w:id="1736393084">
          <w:marLeft w:val="0"/>
          <w:marRight w:val="0"/>
          <w:marTop w:val="0"/>
          <w:marBottom w:val="0"/>
          <w:divBdr>
            <w:top w:val="none" w:sz="0" w:space="0" w:color="auto"/>
            <w:left w:val="none" w:sz="0" w:space="0" w:color="auto"/>
            <w:bottom w:val="none" w:sz="0" w:space="0" w:color="auto"/>
            <w:right w:val="none" w:sz="0" w:space="0" w:color="auto"/>
          </w:divBdr>
        </w:div>
        <w:div w:id="154016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F2DF-2118-47F0-BC57-625DC2E0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6706</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2019-05-09T06:44:00Z</dcterms:created>
  <dcterms:modified xsi:type="dcterms:W3CDTF">2019-05-09T13:56:00Z</dcterms:modified>
</cp:coreProperties>
</file>