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36D2F" w14:textId="47E3B57A" w:rsidR="00F6577E" w:rsidRPr="00032EB2" w:rsidRDefault="00032EB2" w:rsidP="00032EB2">
      <w:pPr>
        <w:pBdr>
          <w:bottom w:val="single" w:sz="8" w:space="1" w:color="0070C0"/>
        </w:pBdr>
        <w:rPr>
          <w:b/>
          <w:sz w:val="28"/>
        </w:rPr>
      </w:pPr>
      <w:r w:rsidRPr="00032EB2">
        <w:rPr>
          <w:b/>
          <w:sz w:val="28"/>
        </w:rPr>
        <w:t xml:space="preserve">UNIDAD 1. </w:t>
      </w:r>
      <w:r w:rsidR="00FC7723" w:rsidRPr="00FC7723">
        <w:rPr>
          <w:b/>
          <w:sz w:val="28"/>
        </w:rPr>
        <w:t>La crisis del Antiguo Régimen</w:t>
      </w:r>
      <w:r w:rsidRPr="00032EB2">
        <w:rPr>
          <w:b/>
          <w:sz w:val="28"/>
        </w:rPr>
        <w:t xml:space="preserve"> </w:t>
      </w:r>
    </w:p>
    <w:p w14:paraId="3464BDD1" w14:textId="30A0C7E0" w:rsidR="00777969" w:rsidRPr="00061F5F" w:rsidRDefault="00777969" w:rsidP="00777969">
      <w:pPr>
        <w:pStyle w:val="Ttulo2"/>
        <w:shd w:val="clear" w:color="auto" w:fill="8DB3E2"/>
        <w:spacing w:before="120" w:after="120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EVALÚO MIS CONOCIMIENTOS</w:t>
      </w:r>
    </w:p>
    <w:p w14:paraId="3F5EB4A8" w14:textId="70E56973" w:rsidR="00CD281B" w:rsidRPr="00CD281B" w:rsidRDefault="00CD281B" w:rsidP="00CD281B">
      <w:pPr>
        <w:rPr>
          <w:b/>
        </w:rPr>
      </w:pPr>
      <w:r w:rsidRPr="00CD281B">
        <w:rPr>
          <w:b/>
        </w:rPr>
        <w:t>1. El Antiguo Régimen fue una definición establecida</w:t>
      </w:r>
      <w:r>
        <w:rPr>
          <w:b/>
        </w:rPr>
        <w:t xml:space="preserve"> </w:t>
      </w:r>
      <w:r w:rsidRPr="00CD281B">
        <w:rPr>
          <w:b/>
        </w:rPr>
        <w:t>por:</w:t>
      </w:r>
    </w:p>
    <w:p w14:paraId="2F457211" w14:textId="247E16F1" w:rsidR="00CD281B" w:rsidRPr="00CD281B" w:rsidRDefault="00CD281B" w:rsidP="00CD281B">
      <w:pPr>
        <w:pStyle w:val="Prrafodelista"/>
        <w:numPr>
          <w:ilvl w:val="0"/>
          <w:numId w:val="7"/>
        </w:numPr>
      </w:pPr>
      <w:r w:rsidRPr="00CD281B">
        <w:t>La aristocracia.</w:t>
      </w:r>
    </w:p>
    <w:p w14:paraId="1635B245" w14:textId="100C3527" w:rsidR="00CD281B" w:rsidRPr="00CD281B" w:rsidRDefault="00CD281B" w:rsidP="00CD281B">
      <w:pPr>
        <w:pStyle w:val="Prrafodelista"/>
        <w:numPr>
          <w:ilvl w:val="0"/>
          <w:numId w:val="7"/>
        </w:numPr>
      </w:pPr>
      <w:r w:rsidRPr="00CD281B">
        <w:t>Los revolucionarios franceses.</w:t>
      </w:r>
    </w:p>
    <w:p w14:paraId="2504CE78" w14:textId="4B994A36" w:rsidR="00CD281B" w:rsidRPr="00CD281B" w:rsidRDefault="00CD281B" w:rsidP="00CD281B">
      <w:pPr>
        <w:pStyle w:val="Prrafodelista"/>
        <w:numPr>
          <w:ilvl w:val="0"/>
          <w:numId w:val="7"/>
        </w:numPr>
      </w:pPr>
      <w:r w:rsidRPr="00CD281B">
        <w:t>Los ilustrados.</w:t>
      </w:r>
    </w:p>
    <w:p w14:paraId="44719D6C" w14:textId="3DFA499C" w:rsidR="00CD281B" w:rsidRPr="00CD281B" w:rsidRDefault="00CD281B" w:rsidP="00CD281B">
      <w:pPr>
        <w:pStyle w:val="Prrafodelista"/>
        <w:numPr>
          <w:ilvl w:val="0"/>
          <w:numId w:val="7"/>
        </w:numPr>
      </w:pPr>
      <w:r w:rsidRPr="00CD281B">
        <w:t>Los parlamentarios británicos.</w:t>
      </w:r>
    </w:p>
    <w:p w14:paraId="0406C07A" w14:textId="46DD053F" w:rsidR="00CD281B" w:rsidRPr="00CD281B" w:rsidRDefault="00CD281B" w:rsidP="00CD281B">
      <w:pPr>
        <w:rPr>
          <w:b/>
        </w:rPr>
      </w:pPr>
      <w:r w:rsidRPr="00CD281B">
        <w:rPr>
          <w:b/>
        </w:rPr>
        <w:t>2. El ciclo demográfico antiguo estuvo caracterizado</w:t>
      </w:r>
      <w:r>
        <w:rPr>
          <w:b/>
        </w:rPr>
        <w:t xml:space="preserve"> </w:t>
      </w:r>
      <w:r w:rsidRPr="00CD281B">
        <w:rPr>
          <w:b/>
        </w:rPr>
        <w:t>por:</w:t>
      </w:r>
    </w:p>
    <w:p w14:paraId="1212B6DB" w14:textId="34B8D4F9" w:rsidR="00CD281B" w:rsidRPr="00CD281B" w:rsidRDefault="00CD281B" w:rsidP="00CD281B">
      <w:pPr>
        <w:pStyle w:val="Prrafodelista"/>
        <w:numPr>
          <w:ilvl w:val="0"/>
          <w:numId w:val="8"/>
        </w:numPr>
      </w:pPr>
      <w:r w:rsidRPr="00CD281B">
        <w:t>La desaparición de la mortalidad catastrófica.</w:t>
      </w:r>
    </w:p>
    <w:p w14:paraId="72FD9B50" w14:textId="4A0083AD" w:rsidR="00CD281B" w:rsidRPr="00CD281B" w:rsidRDefault="00CD281B" w:rsidP="00CD281B">
      <w:pPr>
        <w:pStyle w:val="Prrafodelista"/>
        <w:numPr>
          <w:ilvl w:val="0"/>
          <w:numId w:val="8"/>
        </w:numPr>
      </w:pPr>
      <w:r w:rsidRPr="00CD281B">
        <w:t>Unas bajas tasas de natalidad y de mortalidad.</w:t>
      </w:r>
    </w:p>
    <w:p w14:paraId="063C4F44" w14:textId="4DBDBE7E" w:rsidR="00CD281B" w:rsidRPr="00CD281B" w:rsidRDefault="00CD281B" w:rsidP="00CD281B">
      <w:pPr>
        <w:pStyle w:val="Prrafodelista"/>
        <w:numPr>
          <w:ilvl w:val="0"/>
          <w:numId w:val="8"/>
        </w:numPr>
      </w:pPr>
      <w:r w:rsidRPr="00CD281B">
        <w:t>Unas altas tasas de natalidad y de mortalidad.</w:t>
      </w:r>
    </w:p>
    <w:p w14:paraId="52B99947" w14:textId="25A7D134" w:rsidR="00CD281B" w:rsidRPr="00CD281B" w:rsidRDefault="00CD281B" w:rsidP="00CD281B">
      <w:pPr>
        <w:pStyle w:val="Prrafodelista"/>
        <w:numPr>
          <w:ilvl w:val="0"/>
          <w:numId w:val="8"/>
        </w:numPr>
      </w:pPr>
      <w:r w:rsidRPr="00CD281B">
        <w:t>Unas tasas altas de natalidad y bajas de mortalidad.</w:t>
      </w:r>
    </w:p>
    <w:p w14:paraId="0F2ECAEF" w14:textId="4E1E0D3B" w:rsidR="00CD281B" w:rsidRPr="00CD281B" w:rsidRDefault="00CD281B" w:rsidP="00CD281B">
      <w:pPr>
        <w:rPr>
          <w:b/>
        </w:rPr>
      </w:pPr>
      <w:r w:rsidRPr="00CD281B">
        <w:rPr>
          <w:b/>
        </w:rPr>
        <w:t xml:space="preserve">3. La principal bolsa de valores del siglo </w:t>
      </w:r>
      <w:r w:rsidRPr="00CD281B">
        <w:rPr>
          <w:b/>
          <w:smallCaps/>
        </w:rPr>
        <w:t>XVIII</w:t>
      </w:r>
      <w:r w:rsidRPr="00CD281B">
        <w:rPr>
          <w:b/>
        </w:rPr>
        <w:t xml:space="preserve"> estaba</w:t>
      </w:r>
      <w:r>
        <w:rPr>
          <w:b/>
        </w:rPr>
        <w:t xml:space="preserve"> </w:t>
      </w:r>
      <w:r w:rsidRPr="00CD281B">
        <w:rPr>
          <w:b/>
        </w:rPr>
        <w:t>en la ciudad de:</w:t>
      </w:r>
    </w:p>
    <w:p w14:paraId="112BE52E" w14:textId="31CF2D79" w:rsidR="00CD281B" w:rsidRPr="00CD281B" w:rsidRDefault="00CD281B" w:rsidP="00CD281B">
      <w:pPr>
        <w:pStyle w:val="Prrafodelista"/>
        <w:numPr>
          <w:ilvl w:val="0"/>
          <w:numId w:val="9"/>
        </w:numPr>
      </w:pPr>
      <w:r w:rsidRPr="00CD281B">
        <w:t>Ámsterdam.</w:t>
      </w:r>
    </w:p>
    <w:p w14:paraId="5C03CB95" w14:textId="10C8596B" w:rsidR="00CD281B" w:rsidRPr="00CD281B" w:rsidRDefault="00CD281B" w:rsidP="00CD281B">
      <w:pPr>
        <w:pStyle w:val="Prrafodelista"/>
        <w:numPr>
          <w:ilvl w:val="0"/>
          <w:numId w:val="9"/>
        </w:numPr>
      </w:pPr>
      <w:r w:rsidRPr="00CD281B">
        <w:t>París.</w:t>
      </w:r>
    </w:p>
    <w:p w14:paraId="18A603F9" w14:textId="0341D0E7" w:rsidR="00CD281B" w:rsidRPr="00CD281B" w:rsidRDefault="00CD281B" w:rsidP="00CD281B">
      <w:pPr>
        <w:pStyle w:val="Prrafodelista"/>
        <w:numPr>
          <w:ilvl w:val="0"/>
          <w:numId w:val="9"/>
        </w:numPr>
      </w:pPr>
      <w:r w:rsidRPr="00CD281B">
        <w:t>Madrid.</w:t>
      </w:r>
    </w:p>
    <w:p w14:paraId="33F33010" w14:textId="32117901" w:rsidR="00CD281B" w:rsidRPr="00CD281B" w:rsidRDefault="00CD281B" w:rsidP="00CD281B">
      <w:pPr>
        <w:pStyle w:val="Prrafodelista"/>
        <w:numPr>
          <w:ilvl w:val="0"/>
          <w:numId w:val="9"/>
        </w:numPr>
      </w:pPr>
      <w:r w:rsidRPr="00CD281B">
        <w:t>Londres.</w:t>
      </w:r>
    </w:p>
    <w:p w14:paraId="1387B007" w14:textId="77777777" w:rsidR="00CD281B" w:rsidRPr="00CD281B" w:rsidRDefault="00CD281B" w:rsidP="00CD281B">
      <w:pPr>
        <w:rPr>
          <w:b/>
        </w:rPr>
      </w:pPr>
      <w:r w:rsidRPr="00CD281B">
        <w:rPr>
          <w:b/>
        </w:rPr>
        <w:t>4. El diezmo era un impuesto que cobraba:</w:t>
      </w:r>
    </w:p>
    <w:p w14:paraId="5778CAB1" w14:textId="74104CB3" w:rsidR="00CD281B" w:rsidRPr="00CD281B" w:rsidRDefault="00CD281B" w:rsidP="00CD281B">
      <w:pPr>
        <w:pStyle w:val="Prrafodelista"/>
        <w:numPr>
          <w:ilvl w:val="0"/>
          <w:numId w:val="10"/>
        </w:numPr>
      </w:pPr>
      <w:r w:rsidRPr="00CD281B">
        <w:t>La aristocracia.</w:t>
      </w:r>
    </w:p>
    <w:p w14:paraId="5004D373" w14:textId="711B21FA" w:rsidR="00CD281B" w:rsidRPr="00CD281B" w:rsidRDefault="00CD281B" w:rsidP="00CD281B">
      <w:pPr>
        <w:pStyle w:val="Prrafodelista"/>
        <w:numPr>
          <w:ilvl w:val="0"/>
          <w:numId w:val="10"/>
        </w:numPr>
      </w:pPr>
      <w:r w:rsidRPr="00CD281B">
        <w:t>Los gremios.</w:t>
      </w:r>
    </w:p>
    <w:p w14:paraId="6430B2E0" w14:textId="0EF7DB54" w:rsidR="00CD281B" w:rsidRPr="00CD281B" w:rsidRDefault="00CD281B" w:rsidP="00CD281B">
      <w:pPr>
        <w:pStyle w:val="Prrafodelista"/>
        <w:numPr>
          <w:ilvl w:val="0"/>
          <w:numId w:val="10"/>
        </w:numPr>
      </w:pPr>
      <w:r w:rsidRPr="00CD281B">
        <w:t>La Iglesia.</w:t>
      </w:r>
    </w:p>
    <w:p w14:paraId="3B4B1BE2" w14:textId="635BEF48" w:rsidR="00CD281B" w:rsidRPr="00CD281B" w:rsidRDefault="00CD281B" w:rsidP="00CD281B">
      <w:pPr>
        <w:pStyle w:val="Prrafodelista"/>
        <w:numPr>
          <w:ilvl w:val="0"/>
          <w:numId w:val="10"/>
        </w:numPr>
      </w:pPr>
      <w:r w:rsidRPr="00CD281B">
        <w:t>La burguesía.</w:t>
      </w:r>
    </w:p>
    <w:p w14:paraId="4B798524" w14:textId="77777777" w:rsidR="00CD281B" w:rsidRPr="00CD281B" w:rsidRDefault="00CD281B" w:rsidP="00CD281B">
      <w:pPr>
        <w:rPr>
          <w:b/>
        </w:rPr>
      </w:pPr>
      <w:r w:rsidRPr="00CD281B">
        <w:rPr>
          <w:b/>
        </w:rPr>
        <w:t>5. La Royal Navy era la marina de:</w:t>
      </w:r>
    </w:p>
    <w:p w14:paraId="0FF5A054" w14:textId="305B75C0" w:rsidR="00CD281B" w:rsidRPr="00CD281B" w:rsidRDefault="00CD281B" w:rsidP="00CD281B">
      <w:pPr>
        <w:pStyle w:val="Prrafodelista"/>
        <w:numPr>
          <w:ilvl w:val="0"/>
          <w:numId w:val="11"/>
        </w:numPr>
      </w:pPr>
      <w:r w:rsidRPr="00CD281B">
        <w:t>Las Provincias Unidas.</w:t>
      </w:r>
    </w:p>
    <w:p w14:paraId="5D147FB8" w14:textId="38F3784B" w:rsidR="00CD281B" w:rsidRPr="00CD281B" w:rsidRDefault="00CD281B" w:rsidP="00CD281B">
      <w:pPr>
        <w:pStyle w:val="Prrafodelista"/>
        <w:numPr>
          <w:ilvl w:val="0"/>
          <w:numId w:val="11"/>
        </w:numPr>
      </w:pPr>
      <w:r w:rsidRPr="00CD281B">
        <w:t>Gran Bretaña.</w:t>
      </w:r>
    </w:p>
    <w:p w14:paraId="7674A170" w14:textId="55A5DBD7" w:rsidR="00CD281B" w:rsidRPr="00CD281B" w:rsidRDefault="00CD281B" w:rsidP="00CD281B">
      <w:pPr>
        <w:pStyle w:val="Prrafodelista"/>
        <w:numPr>
          <w:ilvl w:val="0"/>
          <w:numId w:val="11"/>
        </w:numPr>
      </w:pPr>
      <w:r w:rsidRPr="00CD281B">
        <w:t>Francia.</w:t>
      </w:r>
    </w:p>
    <w:p w14:paraId="73623F98" w14:textId="58F787C7" w:rsidR="00CD281B" w:rsidRPr="00CD281B" w:rsidRDefault="00CD281B" w:rsidP="00CD281B">
      <w:pPr>
        <w:pStyle w:val="Prrafodelista"/>
        <w:numPr>
          <w:ilvl w:val="0"/>
          <w:numId w:val="11"/>
        </w:numPr>
      </w:pPr>
      <w:r w:rsidRPr="00CD281B">
        <w:t xml:space="preserve">El Imperio </w:t>
      </w:r>
      <w:r w:rsidRPr="00CD281B">
        <w:t>g</w:t>
      </w:r>
      <w:r w:rsidRPr="00CD281B">
        <w:t>ermánico.</w:t>
      </w:r>
    </w:p>
    <w:p w14:paraId="1B2E9871" w14:textId="77777777" w:rsidR="00CD281B" w:rsidRPr="00CD281B" w:rsidRDefault="00CD281B" w:rsidP="00CD281B">
      <w:pPr>
        <w:rPr>
          <w:b/>
        </w:rPr>
      </w:pPr>
      <w:r w:rsidRPr="00CD281B">
        <w:rPr>
          <w:b/>
        </w:rPr>
        <w:t>6. Polonia fue repartida entre:</w:t>
      </w:r>
    </w:p>
    <w:p w14:paraId="659AE204" w14:textId="3FC11101" w:rsidR="00CD281B" w:rsidRPr="00CD281B" w:rsidRDefault="00CD281B" w:rsidP="00CD281B">
      <w:pPr>
        <w:pStyle w:val="Prrafodelista"/>
        <w:numPr>
          <w:ilvl w:val="0"/>
          <w:numId w:val="12"/>
        </w:numPr>
      </w:pPr>
      <w:r w:rsidRPr="00CD281B">
        <w:t>Austria, Suecia y Gran Bretaña.</w:t>
      </w:r>
    </w:p>
    <w:p w14:paraId="01DDB1C9" w14:textId="6F5AB47A" w:rsidR="00CD281B" w:rsidRPr="00CD281B" w:rsidRDefault="00CD281B" w:rsidP="00CD281B">
      <w:pPr>
        <w:pStyle w:val="Prrafodelista"/>
        <w:numPr>
          <w:ilvl w:val="0"/>
          <w:numId w:val="12"/>
        </w:numPr>
      </w:pPr>
      <w:r w:rsidRPr="00CD281B">
        <w:t>Prusia, Austria y el Imperio otomano.</w:t>
      </w:r>
    </w:p>
    <w:p w14:paraId="30FA28F0" w14:textId="56EFAC08" w:rsidR="00CD281B" w:rsidRPr="00CD281B" w:rsidRDefault="00CD281B" w:rsidP="00CD281B">
      <w:pPr>
        <w:pStyle w:val="Prrafodelista"/>
        <w:numPr>
          <w:ilvl w:val="0"/>
          <w:numId w:val="12"/>
        </w:numPr>
      </w:pPr>
      <w:r w:rsidRPr="00CD281B">
        <w:t>Rusia, el Imperio otomano y Suecia.</w:t>
      </w:r>
    </w:p>
    <w:p w14:paraId="08014C85" w14:textId="2B20C957" w:rsidR="00CD281B" w:rsidRPr="00CD281B" w:rsidRDefault="00CD281B" w:rsidP="00CD281B">
      <w:pPr>
        <w:pStyle w:val="Prrafodelista"/>
        <w:numPr>
          <w:ilvl w:val="0"/>
          <w:numId w:val="12"/>
        </w:numPr>
      </w:pPr>
      <w:r w:rsidRPr="00CD281B">
        <w:t>Austria, Rusia y Prusia.</w:t>
      </w:r>
    </w:p>
    <w:p w14:paraId="507EFB87" w14:textId="77777777" w:rsidR="00CD281B" w:rsidRDefault="00CD281B">
      <w:pPr>
        <w:rPr>
          <w:b/>
        </w:rPr>
      </w:pPr>
      <w:r>
        <w:rPr>
          <w:b/>
        </w:rPr>
        <w:br w:type="page"/>
      </w:r>
    </w:p>
    <w:p w14:paraId="34E13FD1" w14:textId="1F245935" w:rsidR="00CD281B" w:rsidRPr="00CD281B" w:rsidRDefault="00CD281B" w:rsidP="00CD281B">
      <w:pPr>
        <w:rPr>
          <w:b/>
        </w:rPr>
      </w:pPr>
      <w:r w:rsidRPr="00CD281B">
        <w:rPr>
          <w:b/>
        </w:rPr>
        <w:lastRenderedPageBreak/>
        <w:t>7. Oliver Cromwell encabezó:</w:t>
      </w:r>
    </w:p>
    <w:p w14:paraId="405A02ED" w14:textId="6CB62D6D" w:rsidR="00CD281B" w:rsidRPr="00CD281B" w:rsidRDefault="00CD281B" w:rsidP="00CD281B">
      <w:pPr>
        <w:pStyle w:val="Prrafodelista"/>
        <w:numPr>
          <w:ilvl w:val="0"/>
          <w:numId w:val="13"/>
        </w:numPr>
      </w:pPr>
      <w:r w:rsidRPr="00CD281B">
        <w:t>El despotismo ilustrado.</w:t>
      </w:r>
    </w:p>
    <w:p w14:paraId="582F1B4F" w14:textId="05CAA75B" w:rsidR="00CD281B" w:rsidRPr="00CD281B" w:rsidRDefault="00CD281B" w:rsidP="00CD281B">
      <w:pPr>
        <w:pStyle w:val="Prrafodelista"/>
        <w:numPr>
          <w:ilvl w:val="0"/>
          <w:numId w:val="13"/>
        </w:numPr>
      </w:pPr>
      <w:r w:rsidRPr="00CD281B">
        <w:t>La primera Revolución británica.</w:t>
      </w:r>
    </w:p>
    <w:p w14:paraId="22377E0B" w14:textId="43A7A272" w:rsidR="00CD281B" w:rsidRPr="00CD281B" w:rsidRDefault="00CD281B" w:rsidP="00CD281B">
      <w:pPr>
        <w:pStyle w:val="Prrafodelista"/>
        <w:numPr>
          <w:ilvl w:val="0"/>
          <w:numId w:val="13"/>
        </w:numPr>
      </w:pPr>
      <w:r w:rsidRPr="00CD281B">
        <w:t>El derrocamiento de Jacobo II.</w:t>
      </w:r>
    </w:p>
    <w:p w14:paraId="69064C69" w14:textId="23D8E599" w:rsidR="00CD281B" w:rsidRPr="00CD281B" w:rsidRDefault="00CD281B" w:rsidP="00CD281B">
      <w:pPr>
        <w:pStyle w:val="Prrafodelista"/>
        <w:numPr>
          <w:ilvl w:val="0"/>
          <w:numId w:val="13"/>
        </w:numPr>
      </w:pPr>
      <w:r w:rsidRPr="00CD281B">
        <w:t xml:space="preserve">La aprobación de la Declaración de Derechos o </w:t>
      </w:r>
      <w:r w:rsidRPr="00CD281B">
        <w:rPr>
          <w:i/>
        </w:rPr>
        <w:t>Bill</w:t>
      </w:r>
      <w:r w:rsidRPr="00CD281B">
        <w:rPr>
          <w:i/>
        </w:rPr>
        <w:t xml:space="preserve"> </w:t>
      </w:r>
      <w:r w:rsidRPr="00CD281B">
        <w:rPr>
          <w:i/>
        </w:rPr>
        <w:t>of Rights.</w:t>
      </w:r>
    </w:p>
    <w:p w14:paraId="05A320FC" w14:textId="025E3562" w:rsidR="00CD281B" w:rsidRPr="00CD281B" w:rsidRDefault="00CD281B" w:rsidP="00CD281B">
      <w:pPr>
        <w:rPr>
          <w:b/>
        </w:rPr>
      </w:pPr>
      <w:r w:rsidRPr="00CD281B">
        <w:rPr>
          <w:b/>
        </w:rPr>
        <w:t>8. El deísmo fue una corriente que formó parte</w:t>
      </w:r>
      <w:r>
        <w:rPr>
          <w:b/>
        </w:rPr>
        <w:t xml:space="preserve"> </w:t>
      </w:r>
      <w:r w:rsidRPr="00CD281B">
        <w:rPr>
          <w:b/>
        </w:rPr>
        <w:t>de:</w:t>
      </w:r>
    </w:p>
    <w:p w14:paraId="5E3525A2" w14:textId="23F9952D" w:rsidR="00CD281B" w:rsidRPr="00CD281B" w:rsidRDefault="00CD281B" w:rsidP="00CD281B">
      <w:pPr>
        <w:pStyle w:val="Prrafodelista"/>
        <w:numPr>
          <w:ilvl w:val="0"/>
          <w:numId w:val="14"/>
        </w:numPr>
      </w:pPr>
      <w:r w:rsidRPr="00CD281B">
        <w:t>La Ilustración.</w:t>
      </w:r>
    </w:p>
    <w:p w14:paraId="37F199A2" w14:textId="4A830B6D" w:rsidR="00CD281B" w:rsidRPr="00CD281B" w:rsidRDefault="00CD281B" w:rsidP="00CD281B">
      <w:pPr>
        <w:pStyle w:val="Prrafodelista"/>
        <w:numPr>
          <w:ilvl w:val="0"/>
          <w:numId w:val="14"/>
        </w:numPr>
      </w:pPr>
      <w:r w:rsidRPr="00CD281B">
        <w:t>El parlamentarismo.</w:t>
      </w:r>
    </w:p>
    <w:p w14:paraId="4A9FB744" w14:textId="110FCCB4" w:rsidR="00CD281B" w:rsidRPr="00CD281B" w:rsidRDefault="00CD281B" w:rsidP="00CD281B">
      <w:pPr>
        <w:pStyle w:val="Prrafodelista"/>
        <w:numPr>
          <w:ilvl w:val="0"/>
          <w:numId w:val="14"/>
        </w:numPr>
      </w:pPr>
      <w:r w:rsidRPr="00CD281B">
        <w:t>La fisiocracia.</w:t>
      </w:r>
    </w:p>
    <w:p w14:paraId="6C467641" w14:textId="52ECF400" w:rsidR="00CD281B" w:rsidRPr="00CD281B" w:rsidRDefault="00CD281B" w:rsidP="00CD281B">
      <w:pPr>
        <w:pStyle w:val="Prrafodelista"/>
        <w:numPr>
          <w:ilvl w:val="0"/>
          <w:numId w:val="14"/>
        </w:numPr>
      </w:pPr>
      <w:r w:rsidRPr="00CD281B">
        <w:t>El liberalismo.</w:t>
      </w:r>
    </w:p>
    <w:p w14:paraId="6363A477" w14:textId="78BF0595" w:rsidR="00CD281B" w:rsidRPr="00CD281B" w:rsidRDefault="00CD281B" w:rsidP="00CD281B">
      <w:pPr>
        <w:rPr>
          <w:b/>
        </w:rPr>
      </w:pPr>
      <w:r w:rsidRPr="00CD281B">
        <w:rPr>
          <w:b/>
        </w:rPr>
        <w:t xml:space="preserve">9. El autor de la obra </w:t>
      </w:r>
      <w:r w:rsidRPr="00135421">
        <w:rPr>
          <w:b/>
          <w:i/>
        </w:rPr>
        <w:t>Tratado sobre la tolerancia</w:t>
      </w:r>
      <w:r>
        <w:rPr>
          <w:b/>
        </w:rPr>
        <w:t xml:space="preserve"> </w:t>
      </w:r>
      <w:r w:rsidRPr="00CD281B">
        <w:rPr>
          <w:b/>
        </w:rPr>
        <w:t>fue:</w:t>
      </w:r>
    </w:p>
    <w:p w14:paraId="00A945B2" w14:textId="38DCAC73" w:rsidR="00CD281B" w:rsidRPr="00CD281B" w:rsidRDefault="00CD281B" w:rsidP="00CD281B">
      <w:pPr>
        <w:pStyle w:val="Prrafodelista"/>
        <w:numPr>
          <w:ilvl w:val="0"/>
          <w:numId w:val="15"/>
        </w:numPr>
      </w:pPr>
      <w:r w:rsidRPr="00CD281B">
        <w:t>Montesquieu.</w:t>
      </w:r>
    </w:p>
    <w:p w14:paraId="78E376AE" w14:textId="205A255F" w:rsidR="00CD281B" w:rsidRPr="00CD281B" w:rsidRDefault="00CD281B" w:rsidP="00CD281B">
      <w:pPr>
        <w:pStyle w:val="Prrafodelista"/>
        <w:numPr>
          <w:ilvl w:val="0"/>
          <w:numId w:val="15"/>
        </w:numPr>
      </w:pPr>
      <w:r w:rsidRPr="00CD281B">
        <w:t>Voltaire.</w:t>
      </w:r>
    </w:p>
    <w:p w14:paraId="494CFA2E" w14:textId="262CCE57" w:rsidR="00CD281B" w:rsidRPr="00CD281B" w:rsidRDefault="00CD281B" w:rsidP="00CD281B">
      <w:pPr>
        <w:pStyle w:val="Prrafodelista"/>
        <w:numPr>
          <w:ilvl w:val="0"/>
          <w:numId w:val="15"/>
        </w:numPr>
      </w:pPr>
      <w:r w:rsidRPr="00CD281B">
        <w:t>Rousseau.</w:t>
      </w:r>
    </w:p>
    <w:p w14:paraId="29269D97" w14:textId="67598089" w:rsidR="00CD281B" w:rsidRPr="00CD281B" w:rsidRDefault="00CD281B" w:rsidP="00CD281B">
      <w:pPr>
        <w:pStyle w:val="Prrafodelista"/>
        <w:numPr>
          <w:ilvl w:val="0"/>
          <w:numId w:val="15"/>
        </w:numPr>
      </w:pPr>
      <w:r w:rsidRPr="00CD281B">
        <w:t>Condorcet.</w:t>
      </w:r>
    </w:p>
    <w:p w14:paraId="2BE31D8F" w14:textId="45CAF759" w:rsidR="00CD281B" w:rsidRPr="00CD281B" w:rsidRDefault="00CD281B" w:rsidP="00CD281B">
      <w:pPr>
        <w:rPr>
          <w:b/>
        </w:rPr>
      </w:pPr>
      <w:r w:rsidRPr="00CD281B">
        <w:rPr>
          <w:b/>
        </w:rPr>
        <w:t xml:space="preserve">10. </w:t>
      </w:r>
      <w:r w:rsidRPr="00135421">
        <w:rPr>
          <w:b/>
          <w:i/>
        </w:rPr>
        <w:t>Laissez faire, laissez passer</w:t>
      </w:r>
      <w:r w:rsidRPr="00CD281B">
        <w:rPr>
          <w:b/>
        </w:rPr>
        <w:t xml:space="preserve"> fue el lema por el</w:t>
      </w:r>
      <w:r>
        <w:rPr>
          <w:b/>
        </w:rPr>
        <w:t xml:space="preserve"> </w:t>
      </w:r>
      <w:r w:rsidRPr="00CD281B">
        <w:rPr>
          <w:b/>
        </w:rPr>
        <w:t>que se regían:</w:t>
      </w:r>
    </w:p>
    <w:p w14:paraId="42F1B9A3" w14:textId="04D08E19" w:rsidR="00CD281B" w:rsidRPr="00CD281B" w:rsidRDefault="00CD281B" w:rsidP="00CD281B">
      <w:pPr>
        <w:pStyle w:val="Prrafodelista"/>
        <w:numPr>
          <w:ilvl w:val="0"/>
          <w:numId w:val="16"/>
        </w:numPr>
      </w:pPr>
      <w:r w:rsidRPr="00CD281B">
        <w:t>Los aristócratas.</w:t>
      </w:r>
    </w:p>
    <w:p w14:paraId="4E6B6F04" w14:textId="3D588002" w:rsidR="00CD281B" w:rsidRPr="00CD281B" w:rsidRDefault="00CD281B" w:rsidP="00CD281B">
      <w:pPr>
        <w:pStyle w:val="Prrafodelista"/>
        <w:numPr>
          <w:ilvl w:val="0"/>
          <w:numId w:val="16"/>
        </w:numPr>
      </w:pPr>
      <w:r w:rsidRPr="00CD281B">
        <w:t>Los parlamentarios.</w:t>
      </w:r>
    </w:p>
    <w:p w14:paraId="0A8ECD44" w14:textId="1FF494E2" w:rsidR="00CD281B" w:rsidRPr="00CD281B" w:rsidRDefault="00CD281B" w:rsidP="00CD281B">
      <w:pPr>
        <w:pStyle w:val="Prrafodelista"/>
        <w:numPr>
          <w:ilvl w:val="0"/>
          <w:numId w:val="16"/>
        </w:numPr>
      </w:pPr>
      <w:r w:rsidRPr="00CD281B">
        <w:t>Los deístas.</w:t>
      </w:r>
    </w:p>
    <w:p w14:paraId="236550E5" w14:textId="6FA4EE1E" w:rsidR="00CD281B" w:rsidRPr="00CD281B" w:rsidRDefault="00CD281B" w:rsidP="00CD281B">
      <w:pPr>
        <w:pStyle w:val="Prrafodelista"/>
        <w:numPr>
          <w:ilvl w:val="0"/>
          <w:numId w:val="16"/>
        </w:numPr>
      </w:pPr>
      <w:r w:rsidRPr="00CD281B">
        <w:t>Los fisiócratas.</w:t>
      </w:r>
    </w:p>
    <w:p w14:paraId="3C6BD5EC" w14:textId="461FD521" w:rsidR="00CD281B" w:rsidRPr="00CD281B" w:rsidRDefault="00CD281B" w:rsidP="00CD281B">
      <w:pPr>
        <w:rPr>
          <w:b/>
        </w:rPr>
      </w:pPr>
      <w:r w:rsidRPr="00CD281B">
        <w:rPr>
          <w:b/>
        </w:rPr>
        <w:t>11. ¿Cuál de estos países no fue una república en</w:t>
      </w:r>
      <w:r>
        <w:rPr>
          <w:b/>
        </w:rPr>
        <w:t xml:space="preserve"> </w:t>
      </w:r>
      <w:r w:rsidRPr="00CD281B">
        <w:rPr>
          <w:b/>
        </w:rPr>
        <w:t>el siglo XVIII?</w:t>
      </w:r>
    </w:p>
    <w:p w14:paraId="0FFA9C40" w14:textId="4FE81226" w:rsidR="00CD281B" w:rsidRPr="00CD281B" w:rsidRDefault="00CD281B" w:rsidP="00CD281B">
      <w:pPr>
        <w:pStyle w:val="Prrafodelista"/>
        <w:numPr>
          <w:ilvl w:val="0"/>
          <w:numId w:val="17"/>
        </w:numPr>
      </w:pPr>
      <w:r w:rsidRPr="00CD281B">
        <w:t>Las Provincias Unidas.</w:t>
      </w:r>
    </w:p>
    <w:p w14:paraId="1C48F634" w14:textId="0733A60B" w:rsidR="00CD281B" w:rsidRPr="00CD281B" w:rsidRDefault="00CD281B" w:rsidP="00CD281B">
      <w:pPr>
        <w:pStyle w:val="Prrafodelista"/>
        <w:numPr>
          <w:ilvl w:val="0"/>
          <w:numId w:val="17"/>
        </w:numPr>
      </w:pPr>
      <w:r w:rsidRPr="00CD281B">
        <w:t>Suiza.</w:t>
      </w:r>
    </w:p>
    <w:p w14:paraId="3619F026" w14:textId="05005B33" w:rsidR="00CD281B" w:rsidRPr="00CD281B" w:rsidRDefault="00CD281B" w:rsidP="00CD281B">
      <w:pPr>
        <w:pStyle w:val="Prrafodelista"/>
        <w:numPr>
          <w:ilvl w:val="0"/>
          <w:numId w:val="17"/>
        </w:numPr>
      </w:pPr>
      <w:r w:rsidRPr="00CD281B">
        <w:t>Suecia.</w:t>
      </w:r>
      <w:bookmarkStart w:id="0" w:name="_GoBack"/>
      <w:bookmarkEnd w:id="0"/>
    </w:p>
    <w:p w14:paraId="1C1EB1AE" w14:textId="254FF9C0" w:rsidR="00CD281B" w:rsidRPr="00CD281B" w:rsidRDefault="00CD281B" w:rsidP="00CD281B">
      <w:pPr>
        <w:pStyle w:val="Prrafodelista"/>
        <w:numPr>
          <w:ilvl w:val="0"/>
          <w:numId w:val="17"/>
        </w:numPr>
        <w:rPr>
          <w:b/>
        </w:rPr>
      </w:pPr>
      <w:r w:rsidRPr="00CD281B">
        <w:t>Venecia.</w:t>
      </w:r>
    </w:p>
    <w:p w14:paraId="60932BD0" w14:textId="77777777" w:rsidR="00CD281B" w:rsidRPr="00CD281B" w:rsidRDefault="00CD281B" w:rsidP="00CD281B">
      <w:pPr>
        <w:rPr>
          <w:b/>
        </w:rPr>
      </w:pPr>
      <w:r w:rsidRPr="00CD281B">
        <w:rPr>
          <w:b/>
        </w:rPr>
        <w:t xml:space="preserve">12. El </w:t>
      </w:r>
      <w:r w:rsidRPr="00135421">
        <w:rPr>
          <w:b/>
          <w:i/>
        </w:rPr>
        <w:t>domestic system</w:t>
      </w:r>
      <w:r w:rsidRPr="00CD281B">
        <w:rPr>
          <w:b/>
        </w:rPr>
        <w:t xml:space="preserve"> eludía el control:</w:t>
      </w:r>
    </w:p>
    <w:p w14:paraId="0904AEF8" w14:textId="150D1712" w:rsidR="00CD281B" w:rsidRPr="00CD281B" w:rsidRDefault="00CD281B" w:rsidP="00CD281B">
      <w:pPr>
        <w:pStyle w:val="Prrafodelista"/>
        <w:numPr>
          <w:ilvl w:val="0"/>
          <w:numId w:val="18"/>
        </w:numPr>
      </w:pPr>
      <w:r w:rsidRPr="00CD281B">
        <w:t>De la Iglesia.</w:t>
      </w:r>
    </w:p>
    <w:p w14:paraId="13B922DC" w14:textId="6375BB40" w:rsidR="00CD281B" w:rsidRPr="00CD281B" w:rsidRDefault="00CD281B" w:rsidP="00CD281B">
      <w:pPr>
        <w:pStyle w:val="Prrafodelista"/>
        <w:numPr>
          <w:ilvl w:val="0"/>
          <w:numId w:val="18"/>
        </w:numPr>
      </w:pPr>
      <w:r w:rsidRPr="00CD281B">
        <w:t>De los monarcas.</w:t>
      </w:r>
    </w:p>
    <w:p w14:paraId="407AFF54" w14:textId="79B776BC" w:rsidR="00CD281B" w:rsidRPr="00CD281B" w:rsidRDefault="00CD281B" w:rsidP="00CD281B">
      <w:pPr>
        <w:pStyle w:val="Prrafodelista"/>
        <w:numPr>
          <w:ilvl w:val="0"/>
          <w:numId w:val="18"/>
        </w:numPr>
      </w:pPr>
      <w:r w:rsidRPr="00CD281B">
        <w:t>Del Parlamento.</w:t>
      </w:r>
    </w:p>
    <w:p w14:paraId="49A21634" w14:textId="082CF02D" w:rsidR="00CD281B" w:rsidRPr="00CD281B" w:rsidRDefault="00CD281B" w:rsidP="00CD281B">
      <w:pPr>
        <w:pStyle w:val="Prrafodelista"/>
        <w:numPr>
          <w:ilvl w:val="0"/>
          <w:numId w:val="18"/>
        </w:numPr>
      </w:pPr>
      <w:r w:rsidRPr="00CD281B">
        <w:t>De los gremios.</w:t>
      </w:r>
    </w:p>
    <w:p w14:paraId="6A3A96D0" w14:textId="77777777" w:rsidR="00CD281B" w:rsidRPr="00CD281B" w:rsidRDefault="00CD281B" w:rsidP="00CD281B">
      <w:pPr>
        <w:rPr>
          <w:b/>
        </w:rPr>
      </w:pPr>
      <w:r w:rsidRPr="00CD281B">
        <w:rPr>
          <w:b/>
        </w:rPr>
        <w:t>13. Catalina II fue emperatriz de:</w:t>
      </w:r>
    </w:p>
    <w:p w14:paraId="64B8A62B" w14:textId="323ACA28" w:rsidR="00CD281B" w:rsidRPr="00CD281B" w:rsidRDefault="00CD281B" w:rsidP="00CD281B">
      <w:pPr>
        <w:pStyle w:val="Prrafodelista"/>
        <w:numPr>
          <w:ilvl w:val="0"/>
          <w:numId w:val="19"/>
        </w:numPr>
      </w:pPr>
      <w:r w:rsidRPr="00CD281B">
        <w:t>Rusia.</w:t>
      </w:r>
    </w:p>
    <w:p w14:paraId="1ACB9C16" w14:textId="369D7C7D" w:rsidR="00CD281B" w:rsidRPr="00CD281B" w:rsidRDefault="00CD281B" w:rsidP="00CD281B">
      <w:pPr>
        <w:pStyle w:val="Prrafodelista"/>
        <w:numPr>
          <w:ilvl w:val="0"/>
          <w:numId w:val="19"/>
        </w:numPr>
      </w:pPr>
      <w:r w:rsidRPr="00CD281B">
        <w:t>Austria.</w:t>
      </w:r>
    </w:p>
    <w:p w14:paraId="102FB104" w14:textId="0E5307E1" w:rsidR="00CD281B" w:rsidRPr="00CD281B" w:rsidRDefault="00CD281B" w:rsidP="00CD281B">
      <w:pPr>
        <w:pStyle w:val="Prrafodelista"/>
        <w:numPr>
          <w:ilvl w:val="0"/>
          <w:numId w:val="19"/>
        </w:numPr>
      </w:pPr>
      <w:r w:rsidRPr="00CD281B">
        <w:t>España.</w:t>
      </w:r>
    </w:p>
    <w:p w14:paraId="10A6A2B3" w14:textId="3F06B561" w:rsidR="00CD281B" w:rsidRPr="00CD281B" w:rsidRDefault="00CD281B" w:rsidP="00CD281B">
      <w:pPr>
        <w:pStyle w:val="Prrafodelista"/>
        <w:numPr>
          <w:ilvl w:val="0"/>
          <w:numId w:val="19"/>
        </w:numPr>
      </w:pPr>
      <w:r w:rsidRPr="00CD281B">
        <w:t>Prusia.</w:t>
      </w:r>
    </w:p>
    <w:p w14:paraId="4D0883F3" w14:textId="0DAE8215" w:rsidR="00CD281B" w:rsidRPr="00CD281B" w:rsidRDefault="00CD281B" w:rsidP="00CD281B">
      <w:pPr>
        <w:rPr>
          <w:b/>
        </w:rPr>
      </w:pPr>
      <w:r w:rsidRPr="00CD281B">
        <w:rPr>
          <w:b/>
        </w:rPr>
        <w:lastRenderedPageBreak/>
        <w:t>14. Los vencedores de la guerra de los Siete Años</w:t>
      </w:r>
      <w:r>
        <w:rPr>
          <w:b/>
        </w:rPr>
        <w:t xml:space="preserve"> </w:t>
      </w:r>
      <w:r w:rsidRPr="00CD281B">
        <w:rPr>
          <w:b/>
        </w:rPr>
        <w:t>fueron:</w:t>
      </w:r>
    </w:p>
    <w:p w14:paraId="5ABAD4F9" w14:textId="146A385A" w:rsidR="00CD281B" w:rsidRPr="00CD281B" w:rsidRDefault="00CD281B" w:rsidP="00CD281B">
      <w:pPr>
        <w:pStyle w:val="Prrafodelista"/>
        <w:numPr>
          <w:ilvl w:val="0"/>
          <w:numId w:val="20"/>
        </w:numPr>
      </w:pPr>
      <w:r w:rsidRPr="00CD281B">
        <w:t>Rusia y Austria.</w:t>
      </w:r>
    </w:p>
    <w:p w14:paraId="4C892A2D" w14:textId="52BD9303" w:rsidR="00CD281B" w:rsidRPr="00CD281B" w:rsidRDefault="00CD281B" w:rsidP="00CD281B">
      <w:pPr>
        <w:pStyle w:val="Prrafodelista"/>
        <w:numPr>
          <w:ilvl w:val="0"/>
          <w:numId w:val="20"/>
        </w:numPr>
      </w:pPr>
      <w:r w:rsidRPr="00CD281B">
        <w:t>Francia y Austria.</w:t>
      </w:r>
    </w:p>
    <w:p w14:paraId="4523D265" w14:textId="226206B3" w:rsidR="00CD281B" w:rsidRPr="00CD281B" w:rsidRDefault="00CD281B" w:rsidP="00CD281B">
      <w:pPr>
        <w:pStyle w:val="Prrafodelista"/>
        <w:numPr>
          <w:ilvl w:val="0"/>
          <w:numId w:val="20"/>
        </w:numPr>
      </w:pPr>
      <w:r w:rsidRPr="00CD281B">
        <w:t>Prusia y Gran Bretaña.</w:t>
      </w:r>
    </w:p>
    <w:p w14:paraId="014AE61D" w14:textId="7F692B91" w:rsidR="00453B4C" w:rsidRPr="00CD281B" w:rsidRDefault="00CD281B" w:rsidP="00CD281B">
      <w:pPr>
        <w:pStyle w:val="Prrafodelista"/>
        <w:numPr>
          <w:ilvl w:val="0"/>
          <w:numId w:val="20"/>
        </w:numPr>
        <w:rPr>
          <w:sz w:val="24"/>
        </w:rPr>
      </w:pPr>
      <w:r w:rsidRPr="00CD281B">
        <w:t>Francia y España.</w:t>
      </w:r>
    </w:p>
    <w:sectPr w:rsidR="00453B4C" w:rsidRPr="00CD281B" w:rsidSect="00032EB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5101D" w14:textId="77777777" w:rsidR="00286CA7" w:rsidRDefault="00286CA7" w:rsidP="003023B0">
      <w:pPr>
        <w:spacing w:after="0" w:line="240" w:lineRule="auto"/>
      </w:pPr>
      <w:r>
        <w:separator/>
      </w:r>
    </w:p>
  </w:endnote>
  <w:endnote w:type="continuationSeparator" w:id="0">
    <w:p w14:paraId="30EA542A" w14:textId="77777777" w:rsidR="00286CA7" w:rsidRDefault="00286CA7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32EB2" w14:paraId="03E33D2A" w14:textId="77777777">
      <w:tc>
        <w:tcPr>
          <w:tcW w:w="918" w:type="dxa"/>
        </w:tcPr>
        <w:p w14:paraId="2C895B6C" w14:textId="77777777" w:rsidR="00032EB2" w:rsidRDefault="008A6EAA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35421" w:rsidRPr="00135421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C84F622" w14:textId="77777777" w:rsidR="00032EB2" w:rsidRDefault="00032EB2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32EB2" w14:paraId="37945ECF" w14:textId="77777777">
      <w:tc>
        <w:tcPr>
          <w:tcW w:w="918" w:type="dxa"/>
        </w:tcPr>
        <w:p w14:paraId="4F86A198" w14:textId="77777777" w:rsidR="00032EB2" w:rsidRDefault="008A6EAA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2EB2" w:rsidRPr="00032EB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AF22C24" w14:textId="77777777" w:rsidR="00032EB2" w:rsidRDefault="00032EB2">
          <w:pPr>
            <w:pStyle w:val="Piedepgina"/>
          </w:pPr>
        </w:p>
      </w:tc>
    </w:tr>
  </w:tbl>
  <w:p w14:paraId="5205FD3F" w14:textId="77777777" w:rsidR="003023B0" w:rsidRPr="003023B0" w:rsidRDefault="003023B0" w:rsidP="003023B0">
    <w:pPr>
      <w:pStyle w:val="Piedepgina"/>
      <w:jc w:val="center"/>
      <w:rPr>
        <w:b/>
        <w:i/>
        <w:color w:val="4F81BD" w:themeColor="accent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021E1" w14:textId="77777777" w:rsidR="00286CA7" w:rsidRDefault="00286CA7" w:rsidP="003023B0">
      <w:pPr>
        <w:spacing w:after="0" w:line="240" w:lineRule="auto"/>
      </w:pPr>
      <w:r>
        <w:separator/>
      </w:r>
    </w:p>
  </w:footnote>
  <w:footnote w:type="continuationSeparator" w:id="0">
    <w:p w14:paraId="1764172E" w14:textId="77777777" w:rsidR="00286CA7" w:rsidRDefault="00286CA7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846" w:type="dxa"/>
      <w:tblCellSpacing w:w="20" w:type="dxa"/>
      <w:tblInd w:w="-495" w:type="dxa"/>
      <w:tblBorders>
        <w:top w:val="none" w:sz="0" w:space="0" w:color="auto"/>
        <w:left w:val="none" w:sz="0" w:space="0" w:color="auto"/>
        <w:bottom w:val="single" w:sz="18" w:space="0" w:color="808080" w:themeColor="background1" w:themeShade="80"/>
        <w:right w:val="single" w:sz="18" w:space="0" w:color="808080" w:themeColor="background1" w:themeShade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032EB2" w:rsidRPr="00B5537F" w14:paraId="60F438CD" w14:textId="77777777" w:rsidTr="00CD64F9">
      <w:trPr>
        <w:trHeight w:val="698"/>
        <w:tblCellSpacing w:w="20" w:type="dxa"/>
      </w:trPr>
      <w:tc>
        <w:tcPr>
          <w:tcW w:w="1026" w:type="dxa"/>
          <w:vAlign w:val="center"/>
        </w:tcPr>
        <w:p w14:paraId="3F97E9A2" w14:textId="77777777" w:rsidR="00032EB2" w:rsidRDefault="00032EB2" w:rsidP="00CD64F9">
          <w:pPr>
            <w:spacing w:line="276" w:lineRule="auto"/>
            <w:jc w:val="center"/>
            <w:rPr>
              <w:b/>
            </w:rPr>
          </w:pPr>
          <w:r>
            <w:rPr>
              <w:b/>
              <w:noProof/>
              <w:lang w:val="en-GB" w:eastAsia="en-GB"/>
            </w:rPr>
            <w:drawing>
              <wp:inline distT="0" distB="0" distL="0" distR="0" wp14:anchorId="6C788FB5" wp14:editId="682DF37C">
                <wp:extent cx="495076" cy="400050"/>
                <wp:effectExtent l="19050" t="0" r="224" b="0"/>
                <wp:docPr id="5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ditex_www_azul_Pantone300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14:paraId="41EACD42" w14:textId="33912905" w:rsidR="00032EB2" w:rsidRPr="00F6577E" w:rsidRDefault="00993D56" w:rsidP="00CD64F9">
          <w:pPr>
            <w:spacing w:line="276" w:lineRule="auto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Historia del mundo contemporáneo</w:t>
          </w:r>
        </w:p>
      </w:tc>
      <w:tc>
        <w:tcPr>
          <w:tcW w:w="1921" w:type="dxa"/>
          <w:shd w:val="clear" w:color="auto" w:fill="548DD4" w:themeFill="text2" w:themeFillTint="99"/>
          <w:vAlign w:val="center"/>
        </w:tcPr>
        <w:p w14:paraId="67D13BE9" w14:textId="22922697" w:rsidR="00032EB2" w:rsidRPr="00B5537F" w:rsidRDefault="00993D56" w:rsidP="00CD64F9">
          <w:pPr>
            <w:spacing w:line="276" w:lineRule="auto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EVALÚO MIS CONOCIMIENTOS</w:t>
          </w:r>
        </w:p>
      </w:tc>
    </w:tr>
  </w:tbl>
  <w:p w14:paraId="1434048A" w14:textId="77777777" w:rsidR="00032EB2" w:rsidRDefault="00032E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846" w:type="dxa"/>
      <w:tblCellSpacing w:w="20" w:type="dxa"/>
      <w:tblInd w:w="-495" w:type="dxa"/>
      <w:tblBorders>
        <w:top w:val="none" w:sz="0" w:space="0" w:color="auto"/>
        <w:left w:val="none" w:sz="0" w:space="0" w:color="auto"/>
        <w:bottom w:val="single" w:sz="18" w:space="0" w:color="808080" w:themeColor="background1" w:themeShade="80"/>
        <w:right w:val="single" w:sz="18" w:space="0" w:color="808080" w:themeColor="background1" w:themeShade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B5537F" w:rsidRPr="00B5537F" w14:paraId="0288CC23" w14:textId="77777777" w:rsidTr="00245BFD">
      <w:trPr>
        <w:trHeight w:val="698"/>
        <w:tblCellSpacing w:w="20" w:type="dxa"/>
      </w:trPr>
      <w:tc>
        <w:tcPr>
          <w:tcW w:w="1026" w:type="dxa"/>
          <w:vAlign w:val="center"/>
        </w:tcPr>
        <w:p w14:paraId="1534A01F" w14:textId="77777777" w:rsidR="004646FE" w:rsidRDefault="004646FE" w:rsidP="004646FE">
          <w:pPr>
            <w:spacing w:line="276" w:lineRule="auto"/>
            <w:jc w:val="center"/>
            <w:rPr>
              <w:b/>
            </w:rPr>
          </w:pPr>
          <w:r>
            <w:rPr>
              <w:b/>
              <w:noProof/>
              <w:lang w:val="en-GB" w:eastAsia="en-GB"/>
            </w:rPr>
            <w:drawing>
              <wp:inline distT="0" distB="0" distL="0" distR="0" wp14:anchorId="45E2C911" wp14:editId="28487608">
                <wp:extent cx="495076" cy="400050"/>
                <wp:effectExtent l="19050" t="0" r="224" b="0"/>
                <wp:docPr id="4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ditex_www_azul_Pantone300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vAlign w:val="center"/>
        </w:tcPr>
        <w:p w14:paraId="1EEF810F" w14:textId="77777777" w:rsidR="00F6577E" w:rsidRPr="00F6577E" w:rsidRDefault="00F6577E" w:rsidP="00F6577E">
          <w:pPr>
            <w:spacing w:line="276" w:lineRule="auto"/>
            <w:jc w:val="right"/>
            <w:rPr>
              <w:b/>
              <w:i/>
              <w:sz w:val="18"/>
            </w:rPr>
          </w:pPr>
          <w:r w:rsidRPr="00F6577E">
            <w:rPr>
              <w:b/>
              <w:i/>
            </w:rPr>
            <w:t>Procesos de venta</w:t>
          </w:r>
        </w:p>
      </w:tc>
      <w:tc>
        <w:tcPr>
          <w:tcW w:w="1921" w:type="dxa"/>
          <w:shd w:val="clear" w:color="auto" w:fill="548DD4" w:themeFill="text2" w:themeFillTint="99"/>
          <w:vAlign w:val="center"/>
        </w:tcPr>
        <w:p w14:paraId="6536CDFA" w14:textId="77777777" w:rsidR="00F6577E" w:rsidRPr="00B5537F" w:rsidRDefault="00032EB2" w:rsidP="00F6577E">
          <w:pPr>
            <w:spacing w:line="276" w:lineRule="auto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PROGRAMACIÓN </w:t>
          </w:r>
        </w:p>
      </w:tc>
    </w:tr>
  </w:tbl>
  <w:p w14:paraId="550C05CC" w14:textId="77777777" w:rsidR="003023B0" w:rsidRPr="004646FE" w:rsidRDefault="003023B0" w:rsidP="003023B0">
    <w:pPr>
      <w:spacing w:line="240" w:lineRule="auto"/>
    </w:pPr>
    <w:r w:rsidRPr="004646FE">
      <w:tab/>
    </w:r>
    <w:r w:rsidRPr="004646FE">
      <w:tab/>
    </w:r>
    <w:r w:rsidRPr="004646FE">
      <w:tab/>
    </w:r>
    <w:r w:rsidRPr="004646FE">
      <w:tab/>
    </w:r>
    <w:r w:rsidRPr="004646FE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7D6"/>
    <w:multiLevelType w:val="hybridMultilevel"/>
    <w:tmpl w:val="761A1D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448F"/>
    <w:multiLevelType w:val="hybridMultilevel"/>
    <w:tmpl w:val="761A1D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4ADE"/>
    <w:multiLevelType w:val="hybridMultilevel"/>
    <w:tmpl w:val="D7FA257C"/>
    <w:lvl w:ilvl="0" w:tplc="92BCA7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08DB"/>
    <w:multiLevelType w:val="hybridMultilevel"/>
    <w:tmpl w:val="761A1D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63FD4"/>
    <w:multiLevelType w:val="hybridMultilevel"/>
    <w:tmpl w:val="9F702E72"/>
    <w:lvl w:ilvl="0" w:tplc="49140F8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DDB0B63"/>
    <w:multiLevelType w:val="hybridMultilevel"/>
    <w:tmpl w:val="761A1D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5DF8"/>
    <w:multiLevelType w:val="hybridMultilevel"/>
    <w:tmpl w:val="761A1D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46CCC"/>
    <w:multiLevelType w:val="hybridMultilevel"/>
    <w:tmpl w:val="CC428D0C"/>
    <w:lvl w:ilvl="0" w:tplc="79229594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8556C"/>
    <w:multiLevelType w:val="hybridMultilevel"/>
    <w:tmpl w:val="761A1D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43C47"/>
    <w:multiLevelType w:val="hybridMultilevel"/>
    <w:tmpl w:val="0C6CF7F2"/>
    <w:lvl w:ilvl="0" w:tplc="B61E2968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993445D"/>
    <w:multiLevelType w:val="hybridMultilevel"/>
    <w:tmpl w:val="B1E8B8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2B0F"/>
    <w:multiLevelType w:val="hybridMultilevel"/>
    <w:tmpl w:val="761A1D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05059"/>
    <w:multiLevelType w:val="hybridMultilevel"/>
    <w:tmpl w:val="534E3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64E1E"/>
    <w:multiLevelType w:val="hybridMultilevel"/>
    <w:tmpl w:val="B1E8B8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9080B"/>
    <w:multiLevelType w:val="hybridMultilevel"/>
    <w:tmpl w:val="D7FA257C"/>
    <w:lvl w:ilvl="0" w:tplc="92BCA7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047EB"/>
    <w:multiLevelType w:val="hybridMultilevel"/>
    <w:tmpl w:val="D7FA257C"/>
    <w:lvl w:ilvl="0" w:tplc="92BCA7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A360F"/>
    <w:multiLevelType w:val="hybridMultilevel"/>
    <w:tmpl w:val="761A1D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62A5A"/>
    <w:multiLevelType w:val="hybridMultilevel"/>
    <w:tmpl w:val="761A1D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B3561"/>
    <w:multiLevelType w:val="hybridMultilevel"/>
    <w:tmpl w:val="31747ED6"/>
    <w:lvl w:ilvl="0" w:tplc="6652C2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74B55E7"/>
    <w:multiLevelType w:val="hybridMultilevel"/>
    <w:tmpl w:val="761A1D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9"/>
  </w:num>
  <w:num w:numId="5">
    <w:abstractNumId w:val="10"/>
  </w:num>
  <w:num w:numId="6">
    <w:abstractNumId w:val="13"/>
  </w:num>
  <w:num w:numId="7">
    <w:abstractNumId w:val="6"/>
  </w:num>
  <w:num w:numId="8">
    <w:abstractNumId w:val="16"/>
  </w:num>
  <w:num w:numId="9">
    <w:abstractNumId w:val="5"/>
  </w:num>
  <w:num w:numId="10">
    <w:abstractNumId w:val="19"/>
  </w:num>
  <w:num w:numId="11">
    <w:abstractNumId w:val="8"/>
  </w:num>
  <w:num w:numId="12">
    <w:abstractNumId w:val="11"/>
  </w:num>
  <w:num w:numId="13">
    <w:abstractNumId w:val="0"/>
  </w:num>
  <w:num w:numId="14">
    <w:abstractNumId w:val="3"/>
  </w:num>
  <w:num w:numId="15">
    <w:abstractNumId w:val="17"/>
  </w:num>
  <w:num w:numId="16">
    <w:abstractNumId w:val="1"/>
  </w:num>
  <w:num w:numId="17">
    <w:abstractNumId w:val="14"/>
  </w:num>
  <w:num w:numId="18">
    <w:abstractNumId w:val="2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3B0"/>
    <w:rsid w:val="00032EB2"/>
    <w:rsid w:val="00134B58"/>
    <w:rsid w:val="00135421"/>
    <w:rsid w:val="001606DC"/>
    <w:rsid w:val="00181403"/>
    <w:rsid w:val="00190EA3"/>
    <w:rsid w:val="001D700C"/>
    <w:rsid w:val="002030CA"/>
    <w:rsid w:val="00220587"/>
    <w:rsid w:val="00245BFD"/>
    <w:rsid w:val="00286CA7"/>
    <w:rsid w:val="002C14D9"/>
    <w:rsid w:val="003023B0"/>
    <w:rsid w:val="00453B4C"/>
    <w:rsid w:val="004646FE"/>
    <w:rsid w:val="005E1DF7"/>
    <w:rsid w:val="006C7346"/>
    <w:rsid w:val="00777969"/>
    <w:rsid w:val="008A6EAA"/>
    <w:rsid w:val="00993D56"/>
    <w:rsid w:val="00AE1EF6"/>
    <w:rsid w:val="00B5537F"/>
    <w:rsid w:val="00CD281B"/>
    <w:rsid w:val="00F6577E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D5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B2"/>
  </w:style>
  <w:style w:type="paragraph" w:styleId="Ttulo2">
    <w:name w:val="heading 2"/>
    <w:basedOn w:val="Normal"/>
    <w:next w:val="Normal"/>
    <w:link w:val="Ttulo2Car"/>
    <w:qFormat/>
    <w:rsid w:val="007779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3B0"/>
  </w:style>
  <w:style w:type="paragraph" w:styleId="Piedepgina">
    <w:name w:val="footer"/>
    <w:basedOn w:val="Normal"/>
    <w:link w:val="Piedepgina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3B0"/>
  </w:style>
  <w:style w:type="paragraph" w:styleId="Textodeglobo">
    <w:name w:val="Balloon Text"/>
    <w:basedOn w:val="Normal"/>
    <w:link w:val="TextodegloboCar"/>
    <w:uiPriority w:val="99"/>
    <w:semiHidden/>
    <w:unhideWhenUsed/>
    <w:rsid w:val="003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4B5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77969"/>
    <w:rPr>
      <w:rFonts w:ascii="Arial" w:eastAsia="Times New Roman" w:hAnsi="Arial" w:cs="Arial"/>
      <w:b/>
      <w:bCs/>
      <w:i/>
      <w:iCs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F29D5-1F12-42E8-A932-8ED4A25A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Gloria</cp:lastModifiedBy>
  <cp:revision>2</cp:revision>
  <cp:lastPrinted>2014-02-25T15:15:00Z</cp:lastPrinted>
  <dcterms:created xsi:type="dcterms:W3CDTF">2021-11-17T11:27:00Z</dcterms:created>
  <dcterms:modified xsi:type="dcterms:W3CDTF">2021-11-17T11:27:00Z</dcterms:modified>
</cp:coreProperties>
</file>