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433A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3AADCBD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CE3223D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0A56770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47DEF1B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E4ABA38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3D6E744" w14:textId="77777777" w:rsidR="00AC400F" w:rsidRDefault="00AC400F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3672C4FD" w14:textId="77777777"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PROYECTO CURRICULAR</w:t>
      </w:r>
    </w:p>
    <w:p w14:paraId="6BFBFAF8" w14:textId="77777777" w:rsidR="00FA1456" w:rsidRPr="007660FA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y</w:t>
      </w:r>
    </w:p>
    <w:p w14:paraId="3CD7ECDD" w14:textId="77777777"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PROGRAMACIÓN DE AULA</w:t>
      </w:r>
    </w:p>
    <w:p w14:paraId="42A69BFF" w14:textId="77777777" w:rsidR="00EC1BAB" w:rsidRDefault="0094146C" w:rsidP="00F86149">
      <w:pPr>
        <w:shd w:val="clear" w:color="auto" w:fill="8DB3E2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Técnicas Administrativas Básicas</w:t>
      </w:r>
    </w:p>
    <w:p w14:paraId="0CBB6AF1" w14:textId="77777777" w:rsidR="00F86149" w:rsidRPr="00F86149" w:rsidRDefault="00F86149" w:rsidP="00F86149">
      <w:pPr>
        <w:shd w:val="clear" w:color="auto" w:fill="8DB3E2"/>
        <w:jc w:val="center"/>
        <w:rPr>
          <w:rFonts w:cs="Calibri"/>
          <w:b/>
          <w:color w:val="FFFFFF" w:themeColor="background1"/>
          <w:sz w:val="24"/>
          <w:szCs w:val="24"/>
        </w:rPr>
      </w:pPr>
      <w:r w:rsidRPr="00F86149">
        <w:rPr>
          <w:rFonts w:cs="Calibri"/>
          <w:b/>
          <w:color w:val="FFFFFF" w:themeColor="background1"/>
          <w:sz w:val="24"/>
          <w:szCs w:val="24"/>
        </w:rPr>
        <w:t xml:space="preserve">Título Profesional Básico en Servicios Administrativos </w:t>
      </w:r>
    </w:p>
    <w:p w14:paraId="0D026935" w14:textId="77777777" w:rsidR="00FA1456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Administración y Gestión</w:t>
      </w:r>
    </w:p>
    <w:p w14:paraId="308ADEF0" w14:textId="77777777" w:rsidR="00AC400F" w:rsidRPr="007660FA" w:rsidRDefault="00AC400F" w:rsidP="00A83257">
      <w:pPr>
        <w:shd w:val="clear" w:color="auto" w:fill="8DB3E2"/>
        <w:jc w:val="center"/>
        <w:rPr>
          <w:color w:val="FFFFFF"/>
          <w:sz w:val="24"/>
          <w:szCs w:val="24"/>
        </w:rPr>
      </w:pPr>
    </w:p>
    <w:p w14:paraId="5A975801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B180EC1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4FAEDA2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97B52DF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B26E185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DA6811B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7B3E82F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BDF4B2F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0542A82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7EF8E4C" w14:textId="77777777"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14:paraId="4C32E7FA" w14:textId="77777777"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14:paraId="57FA5103" w14:textId="77777777" w:rsidR="001A2842" w:rsidRPr="007660FA" w:rsidRDefault="001A2842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14:paraId="096C63FF" w14:textId="232E2252" w:rsidR="00B2312B" w:rsidRDefault="00D97042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114559864" w:history="1">
        <w:r w:rsidR="00B2312B" w:rsidRPr="003B5261">
          <w:rPr>
            <w:rStyle w:val="Hipervnculo"/>
            <w:noProof/>
          </w:rPr>
          <w:t>1.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</w:rPr>
          <w:t>INTRODUCCIÓN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_Toc114559864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4</w:t>
        </w:r>
        <w:r w:rsidR="00B2312B">
          <w:rPr>
            <w:noProof/>
            <w:webHidden/>
          </w:rPr>
          <w:fldChar w:fldCharType="end"/>
        </w:r>
      </w:hyperlink>
    </w:p>
    <w:p w14:paraId="1E44D799" w14:textId="09C08402" w:rsidR="00B2312B" w:rsidRDefault="00221A8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65" w:history="1">
        <w:r w:rsidR="00B2312B" w:rsidRPr="003B5261">
          <w:rPr>
            <w:rStyle w:val="Hipervnculo"/>
            <w:noProof/>
          </w:rPr>
          <w:t>1.1.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</w:rPr>
          <w:t>Perfil profesional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_Toc114559865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4</w:t>
        </w:r>
        <w:r w:rsidR="00B2312B">
          <w:rPr>
            <w:noProof/>
            <w:webHidden/>
          </w:rPr>
          <w:fldChar w:fldCharType="end"/>
        </w:r>
      </w:hyperlink>
    </w:p>
    <w:p w14:paraId="520FD7A1" w14:textId="3718CAFF" w:rsidR="00B2312B" w:rsidRDefault="00221A8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66" w:history="1">
        <w:r w:rsidR="00B2312B" w:rsidRPr="003B5261">
          <w:rPr>
            <w:rStyle w:val="Hipervnculo"/>
            <w:noProof/>
          </w:rPr>
          <w:t>1.2.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</w:rPr>
          <w:t>Competencia general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_Toc114559866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4</w:t>
        </w:r>
        <w:r w:rsidR="00B2312B">
          <w:rPr>
            <w:noProof/>
            <w:webHidden/>
          </w:rPr>
          <w:fldChar w:fldCharType="end"/>
        </w:r>
      </w:hyperlink>
    </w:p>
    <w:p w14:paraId="44D02D87" w14:textId="1F0CE548" w:rsidR="00B2312B" w:rsidRDefault="00221A8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67" w:history="1">
        <w:r w:rsidR="00B2312B" w:rsidRPr="003B5261">
          <w:rPr>
            <w:rStyle w:val="Hipervnculo"/>
            <w:noProof/>
          </w:rPr>
          <w:t>1.3.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</w:rPr>
          <w:t>Entorno profesional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_Toc114559867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4</w:t>
        </w:r>
        <w:r w:rsidR="00B2312B">
          <w:rPr>
            <w:noProof/>
            <w:webHidden/>
          </w:rPr>
          <w:fldChar w:fldCharType="end"/>
        </w:r>
      </w:hyperlink>
    </w:p>
    <w:p w14:paraId="016F7F6B" w14:textId="4B2EDB58" w:rsidR="00B2312B" w:rsidRDefault="00221A8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68" w:history="1">
        <w:r w:rsidR="00B2312B" w:rsidRPr="003B5261">
          <w:rPr>
            <w:rStyle w:val="Hipervnculo"/>
            <w:noProof/>
          </w:rPr>
          <w:t>1.4.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</w:rPr>
          <w:t>Marco normativo del ciclo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_Toc114559868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4</w:t>
        </w:r>
        <w:r w:rsidR="00B2312B">
          <w:rPr>
            <w:noProof/>
            <w:webHidden/>
          </w:rPr>
          <w:fldChar w:fldCharType="end"/>
        </w:r>
      </w:hyperlink>
    </w:p>
    <w:p w14:paraId="2D77EA83" w14:textId="6A77653A" w:rsidR="00B2312B" w:rsidRDefault="00221A8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69" w:history="1">
        <w:r w:rsidR="00B2312B" w:rsidRPr="003B5261">
          <w:rPr>
            <w:rStyle w:val="Hipervnculo"/>
            <w:noProof/>
          </w:rPr>
          <w:t>2.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</w:rPr>
          <w:t>COMPETENCIAS Y OBJETIVOS GENERALES DEL MÓDULO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_Toc114559869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6</w:t>
        </w:r>
        <w:r w:rsidR="00B2312B">
          <w:rPr>
            <w:noProof/>
            <w:webHidden/>
          </w:rPr>
          <w:fldChar w:fldCharType="end"/>
        </w:r>
      </w:hyperlink>
    </w:p>
    <w:p w14:paraId="6C6C77BC" w14:textId="10E2DD0C" w:rsidR="00B2312B" w:rsidRDefault="00221A8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70" w:history="1">
        <w:r w:rsidR="00B2312B" w:rsidRPr="003B5261">
          <w:rPr>
            <w:rStyle w:val="Hipervnculo"/>
            <w:noProof/>
          </w:rPr>
          <w:t>2.1.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</w:rPr>
          <w:t>Unidades de competencia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_Toc114559870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6</w:t>
        </w:r>
        <w:r w:rsidR="00B2312B">
          <w:rPr>
            <w:noProof/>
            <w:webHidden/>
          </w:rPr>
          <w:fldChar w:fldCharType="end"/>
        </w:r>
      </w:hyperlink>
    </w:p>
    <w:p w14:paraId="183A4BF7" w14:textId="61F8467C" w:rsidR="00B2312B" w:rsidRDefault="00221A8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71" w:history="1">
        <w:r w:rsidR="00B2312B" w:rsidRPr="003B5261">
          <w:rPr>
            <w:rStyle w:val="Hipervnculo"/>
            <w:noProof/>
            <w:lang w:eastAsia="es-ES"/>
          </w:rPr>
          <w:t>2.2.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  <w:lang w:eastAsia="es-ES"/>
          </w:rPr>
          <w:t>Competencias profesionales, personales y sociales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_Toc114559871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7</w:t>
        </w:r>
        <w:r w:rsidR="00B2312B">
          <w:rPr>
            <w:noProof/>
            <w:webHidden/>
          </w:rPr>
          <w:fldChar w:fldCharType="end"/>
        </w:r>
      </w:hyperlink>
    </w:p>
    <w:p w14:paraId="0F810ABD" w14:textId="33C412EE" w:rsidR="00B2312B" w:rsidRDefault="00221A8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72" w:history="1">
        <w:r w:rsidR="00B2312B" w:rsidRPr="003B5261">
          <w:rPr>
            <w:rStyle w:val="Hipervnculo"/>
            <w:noProof/>
          </w:rPr>
          <w:t>2.3.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</w:rPr>
          <w:t>Objetivos generales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_Toc114559872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8</w:t>
        </w:r>
        <w:r w:rsidR="00B2312B">
          <w:rPr>
            <w:noProof/>
            <w:webHidden/>
          </w:rPr>
          <w:fldChar w:fldCharType="end"/>
        </w:r>
      </w:hyperlink>
    </w:p>
    <w:p w14:paraId="6485BD7D" w14:textId="196F78EE" w:rsidR="00B2312B" w:rsidRDefault="00221A8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73" w:history="1">
        <w:r w:rsidR="00B2312B" w:rsidRPr="003B5261">
          <w:rPr>
            <w:rStyle w:val="Hipervnculo"/>
            <w:noProof/>
          </w:rPr>
          <w:t>2.4.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</w:rPr>
          <w:t>Duración del módulo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_Toc114559873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11</w:t>
        </w:r>
        <w:r w:rsidR="00B2312B">
          <w:rPr>
            <w:noProof/>
            <w:webHidden/>
          </w:rPr>
          <w:fldChar w:fldCharType="end"/>
        </w:r>
      </w:hyperlink>
    </w:p>
    <w:p w14:paraId="79C35387" w14:textId="41EACC8E" w:rsidR="00B2312B" w:rsidRDefault="00221A8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74" w:history="1">
        <w:r w:rsidR="00B2312B" w:rsidRPr="003B5261">
          <w:rPr>
            <w:rStyle w:val="Hipervnculo"/>
            <w:noProof/>
          </w:rPr>
          <w:t>3.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</w:rPr>
          <w:t>CONTENIDOS BÁSICOS Y ORIENTACIONES PEDAGÓGICAS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_Toc114559874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12</w:t>
        </w:r>
        <w:r w:rsidR="00B2312B">
          <w:rPr>
            <w:noProof/>
            <w:webHidden/>
          </w:rPr>
          <w:fldChar w:fldCharType="end"/>
        </w:r>
      </w:hyperlink>
    </w:p>
    <w:p w14:paraId="55684A31" w14:textId="73A94736" w:rsidR="00B2312B" w:rsidRDefault="00221A87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75" w:history="1">
        <w:r w:rsidR="00B2312B" w:rsidRPr="003B5261">
          <w:rPr>
            <w:rStyle w:val="Hipervnculo"/>
            <w:noProof/>
          </w:rPr>
          <w:t>3.1.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</w:rPr>
          <w:t>Orientaciones pedagógicas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_Toc114559875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13</w:t>
        </w:r>
        <w:r w:rsidR="00B2312B">
          <w:rPr>
            <w:noProof/>
            <w:webHidden/>
          </w:rPr>
          <w:fldChar w:fldCharType="end"/>
        </w:r>
      </w:hyperlink>
    </w:p>
    <w:p w14:paraId="1CF32639" w14:textId="340C618B" w:rsidR="00B2312B" w:rsidRDefault="00221A8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76" w:history="1">
        <w:r w:rsidR="00B2312B" w:rsidRPr="003B5261">
          <w:rPr>
            <w:rStyle w:val="Hipervnculo"/>
            <w:noProof/>
          </w:rPr>
          <w:t>4.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</w:rPr>
          <w:t>RESULTADOS DE APRENDIZAJE Y CRITERIOS DE EVALUACIÓN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_Toc114559876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14</w:t>
        </w:r>
        <w:r w:rsidR="00B2312B">
          <w:rPr>
            <w:noProof/>
            <w:webHidden/>
          </w:rPr>
          <w:fldChar w:fldCharType="end"/>
        </w:r>
      </w:hyperlink>
    </w:p>
    <w:p w14:paraId="370E2C2E" w14:textId="7C9787CA" w:rsidR="00B2312B" w:rsidRDefault="00221A8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77" w:history="1">
        <w:r w:rsidR="00B2312B" w:rsidRPr="003B5261">
          <w:rPr>
            <w:rStyle w:val="Hipervnculo"/>
            <w:noProof/>
          </w:rPr>
          <w:t>5.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</w:rPr>
          <w:t>MATERIALES Y RECURSOS DIDÁCTICOS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_Toc114559877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16</w:t>
        </w:r>
        <w:r w:rsidR="00B2312B">
          <w:rPr>
            <w:noProof/>
            <w:webHidden/>
          </w:rPr>
          <w:fldChar w:fldCharType="end"/>
        </w:r>
      </w:hyperlink>
    </w:p>
    <w:p w14:paraId="35C1A186" w14:textId="6D88BB35" w:rsidR="00B2312B" w:rsidRDefault="00221A8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78" w:history="1">
        <w:r w:rsidR="00B2312B" w:rsidRPr="003B5261">
          <w:rPr>
            <w:rStyle w:val="Hipervnculo"/>
            <w:noProof/>
          </w:rPr>
          <w:t>6.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bCs/>
            <w:noProof/>
          </w:rPr>
          <w:t>PROGRAMACIÓN Y TEMPORALIZACIÓN DE LAS UNIDADES</w:t>
        </w:r>
        <w:r w:rsidR="00B2312B" w:rsidRPr="003B5261">
          <w:rPr>
            <w:rStyle w:val="Hipervnculo"/>
            <w:noProof/>
          </w:rPr>
          <w:t xml:space="preserve"> DE TRABAJO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_Toc114559878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17</w:t>
        </w:r>
        <w:r w:rsidR="00B2312B">
          <w:rPr>
            <w:noProof/>
            <w:webHidden/>
          </w:rPr>
          <w:fldChar w:fldCharType="end"/>
        </w:r>
      </w:hyperlink>
    </w:p>
    <w:p w14:paraId="605E7016" w14:textId="3D8E4C7C" w:rsidR="00B2312B" w:rsidRDefault="00221A8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79" w:history="1">
        <w:r w:rsidR="00B2312B" w:rsidRPr="003B5261">
          <w:rPr>
            <w:rStyle w:val="Hipervnculo"/>
            <w:noProof/>
          </w:rPr>
          <w:t>7.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</w:rPr>
          <w:t>TRANSVERSALES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_Toc114559879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18</w:t>
        </w:r>
        <w:r w:rsidR="00B2312B">
          <w:rPr>
            <w:noProof/>
            <w:webHidden/>
          </w:rPr>
          <w:fldChar w:fldCharType="end"/>
        </w:r>
      </w:hyperlink>
    </w:p>
    <w:p w14:paraId="21FEF71A" w14:textId="19D5DC5A" w:rsidR="00B2312B" w:rsidRDefault="00221A8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80" w:history="1">
        <w:r w:rsidR="00B2312B" w:rsidRPr="003B5261">
          <w:rPr>
            <w:rStyle w:val="Hipervnculo"/>
            <w:noProof/>
          </w:rPr>
          <w:t>8.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</w:rPr>
          <w:t>EVALUACIÓN GENERAL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_Toc114559880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19</w:t>
        </w:r>
        <w:r w:rsidR="00B2312B">
          <w:rPr>
            <w:noProof/>
            <w:webHidden/>
          </w:rPr>
          <w:fldChar w:fldCharType="end"/>
        </w:r>
      </w:hyperlink>
    </w:p>
    <w:p w14:paraId="4D5A64A1" w14:textId="582EEA70" w:rsidR="00B2312B" w:rsidRDefault="00221A87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81" w:history="1">
        <w:r w:rsidR="00B2312B" w:rsidRPr="003B5261">
          <w:rPr>
            <w:rStyle w:val="Hipervnculo"/>
            <w:noProof/>
          </w:rPr>
          <w:t>9.</w:t>
        </w:r>
        <w:r w:rsidR="00B2312B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B2312B" w:rsidRPr="003B5261">
          <w:rPr>
            <w:rStyle w:val="Hipervnculo"/>
            <w:noProof/>
          </w:rPr>
          <w:t>BLOQUES TEMÁTICOS Y UNIDADES DE TRABAJO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_Toc114559881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21</w:t>
        </w:r>
        <w:r w:rsidR="00B2312B">
          <w:rPr>
            <w:noProof/>
            <w:webHidden/>
          </w:rPr>
          <w:fldChar w:fldCharType="end"/>
        </w:r>
      </w:hyperlink>
    </w:p>
    <w:p w14:paraId="1FD35992" w14:textId="52BAF28E" w:rsidR="00B2312B" w:rsidRDefault="00221A8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82" w:history="1">
        <w:r w:rsidR="00B2312B" w:rsidRPr="003B5261">
          <w:rPr>
            <w:rStyle w:val="Hipervnculo"/>
            <w:noProof/>
          </w:rPr>
          <w:t>PRIMER BLOQUE TEMÁTICO: TAREAS ADMINISTRATIVAS DE UNA EMPRESA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_Toc114559882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22</w:t>
        </w:r>
        <w:r w:rsidR="00B2312B">
          <w:rPr>
            <w:noProof/>
            <w:webHidden/>
          </w:rPr>
          <w:fldChar w:fldCharType="end"/>
        </w:r>
      </w:hyperlink>
    </w:p>
    <w:p w14:paraId="0A1FEACB" w14:textId="4E7AFC62" w:rsidR="00B2312B" w:rsidRDefault="00221A8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83" w:history="1">
        <w:r w:rsidR="00B2312B" w:rsidRPr="003B5261">
          <w:rPr>
            <w:rStyle w:val="Hipervnculo"/>
            <w:noProof/>
          </w:rPr>
          <w:t xml:space="preserve">UNIDAD DE TRABAJO 1. </w:t>
        </w:r>
        <w:r w:rsidR="00B2312B" w:rsidRPr="003B5261">
          <w:rPr>
            <w:rStyle w:val="Hipervnculo"/>
            <w:rFonts w:cs="5485"/>
            <w:noProof/>
          </w:rPr>
          <w:t>La empresa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_Toc114559883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22</w:t>
        </w:r>
        <w:r w:rsidR="00B2312B">
          <w:rPr>
            <w:noProof/>
            <w:webHidden/>
          </w:rPr>
          <w:fldChar w:fldCharType="end"/>
        </w:r>
      </w:hyperlink>
    </w:p>
    <w:p w14:paraId="057F1C6E" w14:textId="373C4733" w:rsidR="00B2312B" w:rsidRDefault="00221A8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84" w:history="1">
        <w:r w:rsidR="00B2312B" w:rsidRPr="003B5261">
          <w:rPr>
            <w:rStyle w:val="Hipervnculo"/>
            <w:noProof/>
          </w:rPr>
          <w:t>UNIDAD DE TRABAJO 2. Las áreas funcionales de la empresa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_Toc114559884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23</w:t>
        </w:r>
        <w:r w:rsidR="00B2312B">
          <w:rPr>
            <w:noProof/>
            <w:webHidden/>
          </w:rPr>
          <w:fldChar w:fldCharType="end"/>
        </w:r>
      </w:hyperlink>
    </w:p>
    <w:p w14:paraId="787261A7" w14:textId="4A8336CD" w:rsidR="00B2312B" w:rsidRDefault="00221A8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85" w:history="1">
        <w:r w:rsidR="00B2312B" w:rsidRPr="003B5261">
          <w:rPr>
            <w:rStyle w:val="Hipervnculo"/>
            <w:noProof/>
          </w:rPr>
          <w:t>SEGUNDO BLOQUE TEMÁTICO: TAREAS ADMINISTRATIVAS DE UNA EMPRESA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_Toc114559885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26</w:t>
        </w:r>
        <w:r w:rsidR="00B2312B">
          <w:rPr>
            <w:noProof/>
            <w:webHidden/>
          </w:rPr>
          <w:fldChar w:fldCharType="end"/>
        </w:r>
      </w:hyperlink>
    </w:p>
    <w:p w14:paraId="57193EA0" w14:textId="723C7F15" w:rsidR="00B2312B" w:rsidRDefault="00221A8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86" w:history="1">
        <w:r w:rsidR="00B2312B" w:rsidRPr="003B5261">
          <w:rPr>
            <w:rStyle w:val="Hipervnculo"/>
            <w:noProof/>
          </w:rPr>
          <w:t>UNIDAD DE TRABAJO 3. La comunicación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_Toc114559886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26</w:t>
        </w:r>
        <w:r w:rsidR="00B2312B">
          <w:rPr>
            <w:noProof/>
            <w:webHidden/>
          </w:rPr>
          <w:fldChar w:fldCharType="end"/>
        </w:r>
      </w:hyperlink>
    </w:p>
    <w:p w14:paraId="7E845CCF" w14:textId="34ECEC80" w:rsidR="00B2312B" w:rsidRDefault="00221A8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87" w:history="1">
        <w:r w:rsidR="00B2312B" w:rsidRPr="003B5261">
          <w:rPr>
            <w:rStyle w:val="Hipervnculo"/>
            <w:noProof/>
          </w:rPr>
          <w:t>UNIDAD DE TRABAJO 4. La comunicación externa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_Toc114559887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27</w:t>
        </w:r>
        <w:r w:rsidR="00B2312B">
          <w:rPr>
            <w:noProof/>
            <w:webHidden/>
          </w:rPr>
          <w:fldChar w:fldCharType="end"/>
        </w:r>
      </w:hyperlink>
    </w:p>
    <w:p w14:paraId="36E9657D" w14:textId="4C4B8CA1" w:rsidR="00B2312B" w:rsidRDefault="00221A8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88" w:history="1">
        <w:r w:rsidR="00B2312B" w:rsidRPr="003B5261">
          <w:rPr>
            <w:rStyle w:val="Hipervnculo"/>
            <w:noProof/>
          </w:rPr>
          <w:t>UNIDAD DE TRABAJO 5. La comunicación externa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_Toc114559888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28</w:t>
        </w:r>
        <w:r w:rsidR="00B2312B">
          <w:rPr>
            <w:noProof/>
            <w:webHidden/>
          </w:rPr>
          <w:fldChar w:fldCharType="end"/>
        </w:r>
      </w:hyperlink>
    </w:p>
    <w:p w14:paraId="32E742A7" w14:textId="5B0ED7F5" w:rsidR="00B2312B" w:rsidRDefault="00221A8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89" w:history="1">
        <w:r w:rsidR="00B2312B" w:rsidRPr="003B5261">
          <w:rPr>
            <w:rStyle w:val="Hipervnculo"/>
            <w:noProof/>
          </w:rPr>
          <w:t>TERCER BLOQUE TEMÁTICO: CONTROL DE ALMACÉN DE MATERIAL DE OFICINA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_Toc114559889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31</w:t>
        </w:r>
        <w:r w:rsidR="00B2312B">
          <w:rPr>
            <w:noProof/>
            <w:webHidden/>
          </w:rPr>
          <w:fldChar w:fldCharType="end"/>
        </w:r>
      </w:hyperlink>
    </w:p>
    <w:p w14:paraId="6CF4DD21" w14:textId="2B0D8281" w:rsidR="00B2312B" w:rsidRDefault="00221A8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90" w:history="1">
        <w:r w:rsidR="00B2312B" w:rsidRPr="003B5261">
          <w:rPr>
            <w:rStyle w:val="Hipervnculo"/>
            <w:noProof/>
          </w:rPr>
          <w:t>UNIDAD DE TRABAJO 6. APROVISIONAMIENTO DE MATERIAL DE OFICINA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_Toc114559890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31</w:t>
        </w:r>
        <w:r w:rsidR="00B2312B">
          <w:rPr>
            <w:noProof/>
            <w:webHidden/>
          </w:rPr>
          <w:fldChar w:fldCharType="end"/>
        </w:r>
      </w:hyperlink>
    </w:p>
    <w:p w14:paraId="08D41A60" w14:textId="4A98EBA8" w:rsidR="00B2312B" w:rsidRDefault="00221A8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91" w:history="1">
        <w:r w:rsidR="00B2312B" w:rsidRPr="003B5261">
          <w:rPr>
            <w:rStyle w:val="Hipervnculo"/>
            <w:noProof/>
          </w:rPr>
          <w:t>UNIDAD DE TRABAJO 7. LOS INVENTARIOS Y LAVALORACIÓN DE EXISTENCIAS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_Toc114559891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32</w:t>
        </w:r>
        <w:r w:rsidR="00B2312B">
          <w:rPr>
            <w:noProof/>
            <w:webHidden/>
          </w:rPr>
          <w:fldChar w:fldCharType="end"/>
        </w:r>
      </w:hyperlink>
    </w:p>
    <w:p w14:paraId="4C049131" w14:textId="4FB84771" w:rsidR="00B2312B" w:rsidRDefault="00221A8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92" w:history="1">
        <w:r w:rsidR="00B2312B" w:rsidRPr="003B5261">
          <w:rPr>
            <w:rStyle w:val="Hipervnculo"/>
            <w:noProof/>
          </w:rPr>
          <w:t>CUARTO BLOQUE TEMÁTICO: CONTROL DE ALMACÉN DE MATERIAL DE OFICINA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_Toc114559892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35</w:t>
        </w:r>
        <w:r w:rsidR="00B2312B">
          <w:rPr>
            <w:noProof/>
            <w:webHidden/>
          </w:rPr>
          <w:fldChar w:fldCharType="end"/>
        </w:r>
      </w:hyperlink>
    </w:p>
    <w:p w14:paraId="6642E71B" w14:textId="7E60D902" w:rsidR="00B2312B" w:rsidRDefault="00221A8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93" w:history="1">
        <w:r w:rsidR="00B2312B" w:rsidRPr="003B5261">
          <w:rPr>
            <w:rStyle w:val="Hipervnculo"/>
            <w:noProof/>
          </w:rPr>
          <w:t>UNIDAD DE TRABAJO 8: OPERACIONES BÁSICAS DE COBRO Y PAGO (I)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_Toc114559893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35</w:t>
        </w:r>
        <w:r w:rsidR="00B2312B">
          <w:rPr>
            <w:noProof/>
            <w:webHidden/>
          </w:rPr>
          <w:fldChar w:fldCharType="end"/>
        </w:r>
      </w:hyperlink>
    </w:p>
    <w:p w14:paraId="2FA8DCA3" w14:textId="1185D7A2" w:rsidR="00B2312B" w:rsidRDefault="00221A8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94" w:history="1">
        <w:r w:rsidR="00B2312B" w:rsidRPr="003B5261">
          <w:rPr>
            <w:rStyle w:val="Hipervnculo"/>
            <w:noProof/>
          </w:rPr>
          <w:t>UNIDAD DE TRABAJO 9: OPERACIONES BÁSICAS DE COBRO Y PAGO (II)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_Toc114559894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36</w:t>
        </w:r>
        <w:r w:rsidR="00B2312B">
          <w:rPr>
            <w:noProof/>
            <w:webHidden/>
          </w:rPr>
          <w:fldChar w:fldCharType="end"/>
        </w:r>
      </w:hyperlink>
    </w:p>
    <w:p w14:paraId="7C252D48" w14:textId="6E84A931" w:rsidR="00B2312B" w:rsidRDefault="00221A87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114559895" w:history="1">
        <w:r w:rsidR="00B2312B" w:rsidRPr="003B5261">
          <w:rPr>
            <w:rStyle w:val="Hipervnculo"/>
            <w:noProof/>
          </w:rPr>
          <w:t>UNIDAD DE TRABAJO 10: LIBROS AUXILIARES</w:t>
        </w:r>
        <w:r w:rsidR="00B2312B">
          <w:rPr>
            <w:noProof/>
            <w:webHidden/>
          </w:rPr>
          <w:tab/>
        </w:r>
        <w:r w:rsidR="00B2312B">
          <w:rPr>
            <w:noProof/>
            <w:webHidden/>
          </w:rPr>
          <w:fldChar w:fldCharType="begin"/>
        </w:r>
        <w:r w:rsidR="00B2312B">
          <w:rPr>
            <w:noProof/>
            <w:webHidden/>
          </w:rPr>
          <w:instrText xml:space="preserve"> PAGEREF _Toc114559895 \h </w:instrText>
        </w:r>
        <w:r w:rsidR="00B2312B">
          <w:rPr>
            <w:noProof/>
            <w:webHidden/>
          </w:rPr>
        </w:r>
        <w:r w:rsidR="00B2312B">
          <w:rPr>
            <w:noProof/>
            <w:webHidden/>
          </w:rPr>
          <w:fldChar w:fldCharType="separate"/>
        </w:r>
        <w:r w:rsidR="00B2312B">
          <w:rPr>
            <w:noProof/>
            <w:webHidden/>
          </w:rPr>
          <w:t>37</w:t>
        </w:r>
        <w:r w:rsidR="00B2312B">
          <w:rPr>
            <w:noProof/>
            <w:webHidden/>
          </w:rPr>
          <w:fldChar w:fldCharType="end"/>
        </w:r>
      </w:hyperlink>
    </w:p>
    <w:p w14:paraId="601DD126" w14:textId="39471BB7" w:rsidR="001A2842" w:rsidRPr="007660FA" w:rsidRDefault="00D97042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6BC1F9CB" w14:textId="77777777" w:rsidR="00040B17" w:rsidRDefault="00040B17" w:rsidP="00892D8E">
      <w:pPr>
        <w:spacing w:after="0" w:line="240" w:lineRule="auto"/>
        <w:rPr>
          <w:rFonts w:cs="Calibri"/>
          <w:sz w:val="24"/>
          <w:szCs w:val="24"/>
        </w:rPr>
        <w:sectPr w:rsidR="00040B17" w:rsidSect="00C0703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0B98C65A" w14:textId="77777777" w:rsidR="00040B17" w:rsidRDefault="00040B17" w:rsidP="00040B17">
      <w:pPr>
        <w:pStyle w:val="Ttulo1"/>
        <w:numPr>
          <w:ilvl w:val="0"/>
          <w:numId w:val="0"/>
        </w:numPr>
        <w:shd w:val="clear" w:color="auto" w:fill="auto"/>
        <w:ind w:left="1776" w:right="1484"/>
      </w:pPr>
    </w:p>
    <w:p w14:paraId="7EFE29DB" w14:textId="77777777" w:rsidR="00F47B66" w:rsidRPr="007660FA" w:rsidRDefault="008B672E" w:rsidP="004462A2">
      <w:pPr>
        <w:pStyle w:val="Ttulo1"/>
        <w:ind w:left="284" w:right="66" w:hanging="284"/>
      </w:pPr>
      <w:bookmarkStart w:id="0" w:name="_Toc114559881"/>
      <w:r>
        <w:t xml:space="preserve">BLOQUES TEMÁTICOS Y </w:t>
      </w:r>
      <w:r w:rsidR="00FC4B1B" w:rsidRPr="007660FA">
        <w:t xml:space="preserve">UNIDADES </w:t>
      </w:r>
      <w:r w:rsidR="00DA7019">
        <w:t>DE TRABAJO</w:t>
      </w:r>
      <w:bookmarkEnd w:id="0"/>
    </w:p>
    <w:p w14:paraId="7798BB7A" w14:textId="77777777" w:rsidR="00680627" w:rsidRDefault="00D20B50" w:rsidP="00FD6667">
      <w:pPr>
        <w:spacing w:after="120"/>
        <w:ind w:right="68"/>
        <w:jc w:val="both"/>
        <w:rPr>
          <w:sz w:val="24"/>
          <w:szCs w:val="24"/>
        </w:rPr>
      </w:pPr>
      <w:r>
        <w:rPr>
          <w:sz w:val="24"/>
          <w:szCs w:val="24"/>
        </w:rPr>
        <w:t>El libro</w:t>
      </w:r>
      <w:r w:rsidR="00F31132">
        <w:rPr>
          <w:sz w:val="24"/>
          <w:szCs w:val="24"/>
        </w:rPr>
        <w:t xml:space="preserve"> </w:t>
      </w:r>
      <w:r w:rsidR="00EE3424" w:rsidRPr="006C2BA1">
        <w:rPr>
          <w:b/>
          <w:i/>
          <w:sz w:val="24"/>
          <w:szCs w:val="24"/>
        </w:rPr>
        <w:t>Técnica</w:t>
      </w:r>
      <w:r w:rsidR="00F31132">
        <w:rPr>
          <w:b/>
          <w:i/>
          <w:sz w:val="24"/>
          <w:szCs w:val="24"/>
        </w:rPr>
        <w:t>s</w:t>
      </w:r>
      <w:r w:rsidR="00EE3424" w:rsidRPr="006C2BA1">
        <w:rPr>
          <w:b/>
          <w:i/>
          <w:sz w:val="24"/>
          <w:szCs w:val="24"/>
        </w:rPr>
        <w:t xml:space="preserve"> </w:t>
      </w:r>
      <w:r w:rsidR="00F31132">
        <w:rPr>
          <w:b/>
          <w:i/>
          <w:sz w:val="24"/>
          <w:szCs w:val="24"/>
        </w:rPr>
        <w:t>administrativas básicas</w:t>
      </w:r>
      <w:r w:rsidR="00680627" w:rsidRPr="007660FA">
        <w:rPr>
          <w:sz w:val="24"/>
          <w:szCs w:val="24"/>
        </w:rPr>
        <w:t xml:space="preserve"> se estructura en las siguientes unidades </w:t>
      </w:r>
      <w:r w:rsidR="00DA7019">
        <w:rPr>
          <w:sz w:val="24"/>
          <w:szCs w:val="24"/>
        </w:rPr>
        <w:t>de trabajo</w:t>
      </w:r>
      <w:r w:rsidR="00680627" w:rsidRPr="007660FA">
        <w:rPr>
          <w:sz w:val="24"/>
          <w:szCs w:val="24"/>
        </w:rPr>
        <w:t>:</w:t>
      </w:r>
    </w:p>
    <w:p w14:paraId="395D4084" w14:textId="77777777" w:rsidR="008B672E" w:rsidRPr="00FD6667" w:rsidRDefault="008B672E" w:rsidP="00FD6667">
      <w:pPr>
        <w:spacing w:after="120"/>
        <w:ind w:right="68"/>
        <w:jc w:val="both"/>
        <w:rPr>
          <w:b/>
          <w:bCs/>
          <w:sz w:val="24"/>
          <w:szCs w:val="24"/>
        </w:rPr>
      </w:pPr>
      <w:r w:rsidRPr="00FD6667">
        <w:rPr>
          <w:b/>
          <w:bCs/>
          <w:sz w:val="24"/>
          <w:szCs w:val="24"/>
        </w:rPr>
        <w:t>Primer bloque temático: Tareas administrativas de una empresa</w:t>
      </w:r>
    </w:p>
    <w:p w14:paraId="4980D1E8" w14:textId="77777777" w:rsidR="008B672E" w:rsidRPr="008B672E" w:rsidRDefault="008B672E" w:rsidP="00FD6667">
      <w:pPr>
        <w:pStyle w:val="Prrafodelista"/>
        <w:numPr>
          <w:ilvl w:val="0"/>
          <w:numId w:val="43"/>
        </w:numPr>
        <w:spacing w:after="120"/>
        <w:ind w:left="709" w:right="68"/>
        <w:contextualSpacing w:val="0"/>
        <w:jc w:val="both"/>
        <w:rPr>
          <w:sz w:val="24"/>
          <w:szCs w:val="24"/>
        </w:rPr>
      </w:pPr>
      <w:r w:rsidRPr="008B672E">
        <w:rPr>
          <w:sz w:val="24"/>
          <w:szCs w:val="24"/>
        </w:rPr>
        <w:t>Unidad de trabajo 1: La empresa</w:t>
      </w:r>
    </w:p>
    <w:p w14:paraId="6E0195D5" w14:textId="77777777" w:rsidR="008B672E" w:rsidRPr="008B672E" w:rsidRDefault="008B672E" w:rsidP="00FD6667">
      <w:pPr>
        <w:pStyle w:val="Prrafodelista"/>
        <w:numPr>
          <w:ilvl w:val="0"/>
          <w:numId w:val="43"/>
        </w:numPr>
        <w:spacing w:after="120"/>
        <w:ind w:left="709" w:right="68"/>
        <w:contextualSpacing w:val="0"/>
        <w:jc w:val="both"/>
        <w:rPr>
          <w:sz w:val="24"/>
          <w:szCs w:val="24"/>
        </w:rPr>
      </w:pPr>
      <w:r w:rsidRPr="008B672E">
        <w:rPr>
          <w:sz w:val="24"/>
          <w:szCs w:val="24"/>
        </w:rPr>
        <w:t>Unidad de trabajo 2: Las áreas funcionales en la empresa</w:t>
      </w:r>
    </w:p>
    <w:p w14:paraId="4DDE0370" w14:textId="77777777" w:rsidR="008B672E" w:rsidRPr="00FD6667" w:rsidRDefault="008B672E" w:rsidP="00FD6667">
      <w:pPr>
        <w:spacing w:after="120"/>
        <w:ind w:right="68"/>
        <w:jc w:val="both"/>
        <w:rPr>
          <w:b/>
          <w:bCs/>
          <w:sz w:val="24"/>
          <w:szCs w:val="24"/>
        </w:rPr>
      </w:pPr>
      <w:r w:rsidRPr="00FD6667">
        <w:rPr>
          <w:b/>
          <w:bCs/>
          <w:sz w:val="24"/>
          <w:szCs w:val="24"/>
        </w:rPr>
        <w:t>Segundo bloque temático: Comunicación y tramitación de correspondencia y paquetería:</w:t>
      </w:r>
    </w:p>
    <w:p w14:paraId="5936D1A7" w14:textId="77777777" w:rsidR="008B672E" w:rsidRPr="008B672E" w:rsidRDefault="008B672E" w:rsidP="00FD6667">
      <w:pPr>
        <w:pStyle w:val="Prrafodelista"/>
        <w:numPr>
          <w:ilvl w:val="0"/>
          <w:numId w:val="43"/>
        </w:numPr>
        <w:spacing w:after="120"/>
        <w:ind w:left="709" w:right="68"/>
        <w:contextualSpacing w:val="0"/>
        <w:jc w:val="both"/>
        <w:rPr>
          <w:sz w:val="24"/>
          <w:szCs w:val="24"/>
        </w:rPr>
      </w:pPr>
      <w:r w:rsidRPr="008B672E">
        <w:rPr>
          <w:sz w:val="24"/>
          <w:szCs w:val="24"/>
        </w:rPr>
        <w:t>Unidad de trabajo 3: La comunicación</w:t>
      </w:r>
    </w:p>
    <w:p w14:paraId="2715D813" w14:textId="77777777" w:rsidR="008B672E" w:rsidRPr="008B672E" w:rsidRDefault="008B672E" w:rsidP="00FD6667">
      <w:pPr>
        <w:pStyle w:val="Prrafodelista"/>
        <w:numPr>
          <w:ilvl w:val="0"/>
          <w:numId w:val="43"/>
        </w:numPr>
        <w:spacing w:after="120"/>
        <w:ind w:left="709" w:right="68"/>
        <w:contextualSpacing w:val="0"/>
        <w:jc w:val="both"/>
        <w:rPr>
          <w:sz w:val="24"/>
          <w:szCs w:val="24"/>
        </w:rPr>
      </w:pPr>
      <w:r w:rsidRPr="008B672E">
        <w:rPr>
          <w:sz w:val="24"/>
          <w:szCs w:val="24"/>
        </w:rPr>
        <w:t>Unidad de trabajo 4: La comunicación externa</w:t>
      </w:r>
    </w:p>
    <w:p w14:paraId="0C0F13AB" w14:textId="77777777" w:rsidR="008B672E" w:rsidRPr="008B672E" w:rsidRDefault="008B672E" w:rsidP="00FD6667">
      <w:pPr>
        <w:pStyle w:val="Prrafodelista"/>
        <w:numPr>
          <w:ilvl w:val="0"/>
          <w:numId w:val="43"/>
        </w:numPr>
        <w:spacing w:after="120"/>
        <w:ind w:left="709" w:right="68"/>
        <w:contextualSpacing w:val="0"/>
        <w:jc w:val="both"/>
        <w:rPr>
          <w:sz w:val="24"/>
          <w:szCs w:val="24"/>
        </w:rPr>
      </w:pPr>
      <w:r w:rsidRPr="008B672E">
        <w:rPr>
          <w:sz w:val="24"/>
          <w:szCs w:val="24"/>
        </w:rPr>
        <w:t>Unidad de trabajo 5: Gestión de correspondencia</w:t>
      </w:r>
      <w:r w:rsidR="00D26A4D">
        <w:rPr>
          <w:sz w:val="24"/>
          <w:szCs w:val="24"/>
        </w:rPr>
        <w:t xml:space="preserve"> </w:t>
      </w:r>
      <w:r w:rsidRPr="008B672E">
        <w:rPr>
          <w:sz w:val="24"/>
          <w:szCs w:val="24"/>
        </w:rPr>
        <w:t>y paquetería</w:t>
      </w:r>
    </w:p>
    <w:p w14:paraId="39723487" w14:textId="77777777" w:rsidR="008B672E" w:rsidRPr="00FD6667" w:rsidRDefault="008B672E" w:rsidP="00FD6667">
      <w:pPr>
        <w:spacing w:after="120"/>
        <w:ind w:right="68"/>
        <w:jc w:val="both"/>
        <w:rPr>
          <w:b/>
          <w:bCs/>
          <w:sz w:val="24"/>
          <w:szCs w:val="24"/>
        </w:rPr>
      </w:pPr>
      <w:r w:rsidRPr="00FD6667">
        <w:rPr>
          <w:b/>
          <w:bCs/>
          <w:sz w:val="24"/>
          <w:szCs w:val="24"/>
        </w:rPr>
        <w:t>Tercer bloque temático: Control de almacén de material de oficina:</w:t>
      </w:r>
    </w:p>
    <w:p w14:paraId="6D55FBBA" w14:textId="77777777" w:rsidR="008B672E" w:rsidRPr="008B672E" w:rsidRDefault="008B672E" w:rsidP="00FD6667">
      <w:pPr>
        <w:pStyle w:val="Prrafodelista"/>
        <w:numPr>
          <w:ilvl w:val="0"/>
          <w:numId w:val="43"/>
        </w:numPr>
        <w:spacing w:after="120"/>
        <w:ind w:left="709" w:right="68"/>
        <w:contextualSpacing w:val="0"/>
        <w:jc w:val="both"/>
        <w:rPr>
          <w:sz w:val="24"/>
          <w:szCs w:val="24"/>
        </w:rPr>
      </w:pPr>
      <w:r w:rsidRPr="008B672E">
        <w:rPr>
          <w:sz w:val="24"/>
          <w:szCs w:val="24"/>
        </w:rPr>
        <w:t>Unidad de trabajo 6: Aprovisionamiento de material de oficina</w:t>
      </w:r>
    </w:p>
    <w:p w14:paraId="16A702DD" w14:textId="77777777" w:rsidR="008B672E" w:rsidRPr="008B672E" w:rsidRDefault="008B672E" w:rsidP="00FD6667">
      <w:pPr>
        <w:pStyle w:val="Prrafodelista"/>
        <w:numPr>
          <w:ilvl w:val="0"/>
          <w:numId w:val="43"/>
        </w:numPr>
        <w:spacing w:after="120"/>
        <w:ind w:left="709" w:right="68"/>
        <w:contextualSpacing w:val="0"/>
        <w:jc w:val="both"/>
        <w:rPr>
          <w:sz w:val="24"/>
          <w:szCs w:val="24"/>
        </w:rPr>
      </w:pPr>
      <w:r w:rsidRPr="008B672E">
        <w:rPr>
          <w:sz w:val="24"/>
          <w:szCs w:val="24"/>
        </w:rPr>
        <w:t>Unidad de trabajo 7: Los inventarios y la valoración</w:t>
      </w:r>
      <w:r w:rsidR="00D26A4D">
        <w:rPr>
          <w:sz w:val="24"/>
          <w:szCs w:val="24"/>
        </w:rPr>
        <w:t xml:space="preserve"> </w:t>
      </w:r>
      <w:r w:rsidRPr="008B672E">
        <w:rPr>
          <w:sz w:val="24"/>
          <w:szCs w:val="24"/>
        </w:rPr>
        <w:t>de existencias</w:t>
      </w:r>
    </w:p>
    <w:p w14:paraId="2025882B" w14:textId="77777777" w:rsidR="008B672E" w:rsidRPr="00FD6667" w:rsidRDefault="008B672E" w:rsidP="00FD6667">
      <w:pPr>
        <w:spacing w:after="120"/>
        <w:ind w:right="68"/>
        <w:jc w:val="both"/>
        <w:rPr>
          <w:b/>
          <w:bCs/>
          <w:sz w:val="24"/>
          <w:szCs w:val="24"/>
        </w:rPr>
      </w:pPr>
      <w:r w:rsidRPr="00FD6667">
        <w:rPr>
          <w:b/>
          <w:bCs/>
          <w:sz w:val="24"/>
          <w:szCs w:val="24"/>
        </w:rPr>
        <w:t>Cuarto bloque temático: Operaciones básicas de tesorería</w:t>
      </w:r>
    </w:p>
    <w:p w14:paraId="5AE58FB8" w14:textId="77777777" w:rsidR="008B672E" w:rsidRPr="008B672E" w:rsidRDefault="008B672E" w:rsidP="00FD6667">
      <w:pPr>
        <w:pStyle w:val="Prrafodelista"/>
        <w:numPr>
          <w:ilvl w:val="0"/>
          <w:numId w:val="43"/>
        </w:numPr>
        <w:spacing w:after="120"/>
        <w:ind w:left="709" w:right="68"/>
        <w:contextualSpacing w:val="0"/>
        <w:jc w:val="both"/>
        <w:rPr>
          <w:sz w:val="24"/>
          <w:szCs w:val="24"/>
        </w:rPr>
      </w:pPr>
      <w:r w:rsidRPr="008B672E">
        <w:rPr>
          <w:sz w:val="24"/>
          <w:szCs w:val="24"/>
        </w:rPr>
        <w:t>Unidad de trabajo 8: Operaciones básicas de cobro</w:t>
      </w:r>
      <w:r w:rsidR="00D26A4D">
        <w:rPr>
          <w:sz w:val="24"/>
          <w:szCs w:val="24"/>
        </w:rPr>
        <w:t xml:space="preserve"> </w:t>
      </w:r>
      <w:r w:rsidRPr="008B672E">
        <w:rPr>
          <w:sz w:val="24"/>
          <w:szCs w:val="24"/>
        </w:rPr>
        <w:t>y pago (I)</w:t>
      </w:r>
    </w:p>
    <w:p w14:paraId="33C7653B" w14:textId="77777777" w:rsidR="008B672E" w:rsidRPr="008B672E" w:rsidRDefault="008B672E" w:rsidP="00FD6667">
      <w:pPr>
        <w:pStyle w:val="Prrafodelista"/>
        <w:numPr>
          <w:ilvl w:val="0"/>
          <w:numId w:val="43"/>
        </w:numPr>
        <w:spacing w:after="120"/>
        <w:ind w:left="709" w:right="68"/>
        <w:contextualSpacing w:val="0"/>
        <w:jc w:val="both"/>
        <w:rPr>
          <w:sz w:val="24"/>
          <w:szCs w:val="24"/>
        </w:rPr>
      </w:pPr>
      <w:r w:rsidRPr="008B672E">
        <w:rPr>
          <w:sz w:val="24"/>
          <w:szCs w:val="24"/>
        </w:rPr>
        <w:t>Unidad de trabajo 9: Operaciones básicas de cobro</w:t>
      </w:r>
      <w:r w:rsidR="00D26A4D">
        <w:rPr>
          <w:sz w:val="24"/>
          <w:szCs w:val="24"/>
        </w:rPr>
        <w:t xml:space="preserve"> </w:t>
      </w:r>
      <w:r w:rsidRPr="008B672E">
        <w:rPr>
          <w:sz w:val="24"/>
          <w:szCs w:val="24"/>
        </w:rPr>
        <w:t>y pago (II)</w:t>
      </w:r>
      <w:r w:rsidR="00D26A4D">
        <w:rPr>
          <w:sz w:val="24"/>
          <w:szCs w:val="24"/>
        </w:rPr>
        <w:t xml:space="preserve"> </w:t>
      </w:r>
    </w:p>
    <w:p w14:paraId="038344AE" w14:textId="77777777" w:rsidR="008B672E" w:rsidRPr="008B672E" w:rsidRDefault="008B672E" w:rsidP="00FD6667">
      <w:pPr>
        <w:pStyle w:val="Prrafodelista"/>
        <w:numPr>
          <w:ilvl w:val="0"/>
          <w:numId w:val="43"/>
        </w:numPr>
        <w:spacing w:after="120"/>
        <w:ind w:left="709" w:right="68"/>
        <w:contextualSpacing w:val="0"/>
        <w:jc w:val="both"/>
        <w:rPr>
          <w:sz w:val="24"/>
          <w:szCs w:val="24"/>
        </w:rPr>
      </w:pPr>
      <w:r w:rsidRPr="008B672E">
        <w:rPr>
          <w:sz w:val="24"/>
          <w:szCs w:val="24"/>
        </w:rPr>
        <w:t>Unidad de trabajo 10: Libros auxiliares</w:t>
      </w:r>
    </w:p>
    <w:p w14:paraId="5DEE7C2F" w14:textId="77777777" w:rsidR="00D26A4D" w:rsidRDefault="00D26A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7716E0" w14:textId="77777777" w:rsidR="008B672E" w:rsidRDefault="008B672E" w:rsidP="00FD6667">
      <w:pPr>
        <w:pStyle w:val="Ttulo3"/>
        <w:ind w:right="66"/>
        <w:rPr>
          <w:sz w:val="24"/>
          <w:szCs w:val="24"/>
        </w:rPr>
      </w:pPr>
      <w:bookmarkStart w:id="1" w:name="_Toc114559882"/>
      <w:r w:rsidRPr="008B672E">
        <w:rPr>
          <w:sz w:val="24"/>
          <w:szCs w:val="24"/>
        </w:rPr>
        <w:lastRenderedPageBreak/>
        <w:t>PRIMER BLOQUE TEMÁTICO: TAREAS ADMINISTRATIVAS DE UNA EMPRESA</w:t>
      </w:r>
      <w:bookmarkEnd w:id="1"/>
    </w:p>
    <w:p w14:paraId="1CB56518" w14:textId="77777777" w:rsidR="006A0F02" w:rsidRPr="007660FA" w:rsidRDefault="00FA1456" w:rsidP="00FD6667">
      <w:pPr>
        <w:pStyle w:val="Ttulo3"/>
        <w:ind w:right="66"/>
        <w:rPr>
          <w:sz w:val="24"/>
          <w:szCs w:val="24"/>
        </w:rPr>
      </w:pPr>
      <w:bookmarkStart w:id="2" w:name="_Toc114559883"/>
      <w:r w:rsidRPr="007660FA">
        <w:rPr>
          <w:sz w:val="24"/>
          <w:szCs w:val="24"/>
        </w:rPr>
        <w:t xml:space="preserve">UNIDAD DE TRABAJO 1. </w:t>
      </w:r>
      <w:r w:rsidR="00F31132" w:rsidRPr="002F49DD">
        <w:rPr>
          <w:rFonts w:cs="5485"/>
          <w:sz w:val="24"/>
          <w:szCs w:val="24"/>
        </w:rPr>
        <w:t>La empresa</w:t>
      </w:r>
      <w:bookmarkEnd w:id="2"/>
    </w:p>
    <w:p w14:paraId="75F41BC3" w14:textId="77777777" w:rsidR="006A0F02" w:rsidRPr="007660FA" w:rsidRDefault="006A0F02" w:rsidP="00FD6667">
      <w:pPr>
        <w:shd w:val="clear" w:color="auto" w:fill="8DB3E2"/>
        <w:ind w:right="66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</w:p>
    <w:p w14:paraId="30DA0412" w14:textId="77777777" w:rsidR="00FA1456" w:rsidRPr="007660FA" w:rsidRDefault="00FA1456" w:rsidP="00FD6667">
      <w:pPr>
        <w:pStyle w:val="Textoindependiente2"/>
        <w:spacing w:line="276" w:lineRule="auto"/>
        <w:ind w:right="68"/>
        <w:jc w:val="both"/>
        <w:rPr>
          <w:rFonts w:cs="Calibri"/>
          <w:bCs/>
          <w:sz w:val="24"/>
          <w:szCs w:val="24"/>
        </w:rPr>
      </w:pPr>
      <w:r w:rsidRPr="007660FA">
        <w:rPr>
          <w:rFonts w:cs="Calibri"/>
          <w:bCs/>
          <w:sz w:val="24"/>
          <w:szCs w:val="24"/>
        </w:rPr>
        <w:t>Al finalizar esta unidad el alumn</w:t>
      </w:r>
      <w:r w:rsidR="003D459F">
        <w:rPr>
          <w:rFonts w:cs="Calibri"/>
          <w:bCs/>
          <w:sz w:val="24"/>
          <w:szCs w:val="24"/>
        </w:rPr>
        <w:t>ado debe ser capaz de</w:t>
      </w:r>
      <w:r w:rsidR="00BD4E89">
        <w:rPr>
          <w:rFonts w:cs="Calibri"/>
          <w:bCs/>
          <w:sz w:val="24"/>
          <w:szCs w:val="24"/>
        </w:rPr>
        <w:t>:</w:t>
      </w:r>
    </w:p>
    <w:p w14:paraId="36DB06AC" w14:textId="77777777" w:rsidR="00193D45" w:rsidRDefault="00193D45" w:rsidP="00FD6667">
      <w:pPr>
        <w:pStyle w:val="Prrafodelista"/>
        <w:numPr>
          <w:ilvl w:val="0"/>
          <w:numId w:val="17"/>
        </w:numPr>
        <w:spacing w:after="120"/>
        <w:ind w:left="567" w:right="68" w:hanging="216"/>
        <w:contextualSpacing w:val="0"/>
        <w:jc w:val="both"/>
        <w:rPr>
          <w:rFonts w:cs="Calibri"/>
          <w:sz w:val="24"/>
          <w:szCs w:val="24"/>
        </w:rPr>
      </w:pPr>
      <w:r w:rsidRPr="00193D45">
        <w:rPr>
          <w:rFonts w:cs="Calibri"/>
          <w:sz w:val="24"/>
          <w:szCs w:val="24"/>
        </w:rPr>
        <w:t xml:space="preserve">Conocerás y analizarás el concepto de empresa y empresario. </w:t>
      </w:r>
    </w:p>
    <w:p w14:paraId="0B9BD00D" w14:textId="77777777" w:rsidR="00193D45" w:rsidRDefault="00193D45" w:rsidP="00FD6667">
      <w:pPr>
        <w:pStyle w:val="Prrafodelista"/>
        <w:numPr>
          <w:ilvl w:val="0"/>
          <w:numId w:val="17"/>
        </w:numPr>
        <w:spacing w:after="120"/>
        <w:ind w:left="567" w:right="68" w:hanging="216"/>
        <w:contextualSpacing w:val="0"/>
        <w:jc w:val="both"/>
        <w:rPr>
          <w:rFonts w:cs="Calibri"/>
          <w:sz w:val="24"/>
          <w:szCs w:val="24"/>
        </w:rPr>
      </w:pPr>
      <w:r w:rsidRPr="00193D45">
        <w:rPr>
          <w:rFonts w:cs="Calibri"/>
          <w:sz w:val="24"/>
          <w:szCs w:val="24"/>
        </w:rPr>
        <w:t xml:space="preserve">Identificarás las principales características de una empresa tipo. </w:t>
      </w:r>
    </w:p>
    <w:p w14:paraId="738934D9" w14:textId="77777777" w:rsidR="00193D45" w:rsidRDefault="00193D45" w:rsidP="00FD6667">
      <w:pPr>
        <w:pStyle w:val="Prrafodelista"/>
        <w:numPr>
          <w:ilvl w:val="0"/>
          <w:numId w:val="17"/>
        </w:numPr>
        <w:spacing w:after="120"/>
        <w:ind w:left="567" w:right="68" w:hanging="216"/>
        <w:contextualSpacing w:val="0"/>
        <w:jc w:val="both"/>
        <w:rPr>
          <w:rFonts w:cs="Calibri"/>
          <w:sz w:val="24"/>
          <w:szCs w:val="24"/>
        </w:rPr>
      </w:pPr>
      <w:r w:rsidRPr="00193D45">
        <w:rPr>
          <w:rFonts w:cs="Calibri"/>
          <w:sz w:val="24"/>
          <w:szCs w:val="24"/>
        </w:rPr>
        <w:t xml:space="preserve">Detallarás los elementos que componen cualquier tipo de empresa. </w:t>
      </w:r>
    </w:p>
    <w:p w14:paraId="71BD5686" w14:textId="77777777" w:rsidR="00193D45" w:rsidRDefault="00193D45" w:rsidP="00FD6667">
      <w:pPr>
        <w:pStyle w:val="Prrafodelista"/>
        <w:numPr>
          <w:ilvl w:val="0"/>
          <w:numId w:val="17"/>
        </w:numPr>
        <w:spacing w:after="120"/>
        <w:ind w:left="567" w:right="68" w:hanging="216"/>
        <w:contextualSpacing w:val="0"/>
        <w:jc w:val="both"/>
        <w:rPr>
          <w:rFonts w:cs="Calibri"/>
          <w:sz w:val="24"/>
          <w:szCs w:val="24"/>
        </w:rPr>
      </w:pPr>
      <w:r w:rsidRPr="00193D45">
        <w:rPr>
          <w:rFonts w:cs="Calibri"/>
          <w:sz w:val="24"/>
          <w:szCs w:val="24"/>
        </w:rPr>
        <w:t xml:space="preserve">Analizarás las funciones de una empresa teniendo en cuenta sus objetivos. </w:t>
      </w:r>
    </w:p>
    <w:p w14:paraId="07AD4FE3" w14:textId="77777777" w:rsidR="00193D45" w:rsidRDefault="00193D45" w:rsidP="00FD6667">
      <w:pPr>
        <w:pStyle w:val="Prrafodelista"/>
        <w:numPr>
          <w:ilvl w:val="0"/>
          <w:numId w:val="17"/>
        </w:numPr>
        <w:spacing w:after="120"/>
        <w:ind w:left="567" w:right="68" w:hanging="216"/>
        <w:contextualSpacing w:val="0"/>
        <w:jc w:val="both"/>
        <w:rPr>
          <w:rFonts w:cs="Calibri"/>
          <w:sz w:val="24"/>
          <w:szCs w:val="24"/>
        </w:rPr>
      </w:pPr>
      <w:r w:rsidRPr="00193D45">
        <w:rPr>
          <w:rFonts w:cs="Calibri"/>
          <w:sz w:val="24"/>
          <w:szCs w:val="24"/>
        </w:rPr>
        <w:t xml:space="preserve">Distinguirás los tipos de empresas existentes y las características que definen cada tipo. </w:t>
      </w:r>
    </w:p>
    <w:p w14:paraId="1EDE7F06" w14:textId="77777777" w:rsidR="00193D45" w:rsidRDefault="00193D45" w:rsidP="00FD6667">
      <w:pPr>
        <w:pStyle w:val="Prrafodelista"/>
        <w:numPr>
          <w:ilvl w:val="0"/>
          <w:numId w:val="17"/>
        </w:numPr>
        <w:spacing w:after="120"/>
        <w:ind w:left="567" w:right="68" w:hanging="216"/>
        <w:contextualSpacing w:val="0"/>
        <w:jc w:val="both"/>
        <w:rPr>
          <w:rFonts w:cs="Calibri"/>
          <w:sz w:val="24"/>
          <w:szCs w:val="24"/>
        </w:rPr>
      </w:pPr>
      <w:r w:rsidRPr="00193D45">
        <w:rPr>
          <w:rFonts w:cs="Calibri"/>
          <w:sz w:val="24"/>
          <w:szCs w:val="24"/>
        </w:rPr>
        <w:t xml:space="preserve">Definirás e identificarás las diferentes formas estructurales que puede adoptar una empresa. </w:t>
      </w:r>
    </w:p>
    <w:p w14:paraId="58BBCE90" w14:textId="77777777" w:rsidR="00193D45" w:rsidRDefault="00193D45" w:rsidP="00FD6667">
      <w:pPr>
        <w:pStyle w:val="Prrafodelista"/>
        <w:numPr>
          <w:ilvl w:val="0"/>
          <w:numId w:val="17"/>
        </w:numPr>
        <w:spacing w:after="120"/>
        <w:ind w:left="567" w:right="68" w:hanging="216"/>
        <w:contextualSpacing w:val="0"/>
        <w:jc w:val="both"/>
        <w:rPr>
          <w:rFonts w:cs="Calibri"/>
          <w:sz w:val="24"/>
          <w:szCs w:val="24"/>
        </w:rPr>
      </w:pPr>
      <w:r w:rsidRPr="00193D45">
        <w:rPr>
          <w:rFonts w:cs="Calibri"/>
          <w:sz w:val="24"/>
          <w:szCs w:val="24"/>
        </w:rPr>
        <w:t xml:space="preserve">Determinarás los requisitos básicos que necesita cada tipo de sociedad para su constitución. </w:t>
      </w:r>
    </w:p>
    <w:p w14:paraId="37F04BCC" w14:textId="77777777" w:rsidR="00D26A4D" w:rsidRDefault="00193D45" w:rsidP="00FD6667">
      <w:pPr>
        <w:pStyle w:val="Prrafodelista"/>
        <w:numPr>
          <w:ilvl w:val="0"/>
          <w:numId w:val="17"/>
        </w:numPr>
        <w:spacing w:after="120"/>
        <w:ind w:left="567" w:right="68" w:hanging="216"/>
        <w:contextualSpacing w:val="0"/>
        <w:jc w:val="both"/>
        <w:rPr>
          <w:rFonts w:cs="Calibri"/>
          <w:sz w:val="24"/>
          <w:szCs w:val="24"/>
        </w:rPr>
      </w:pPr>
      <w:r w:rsidRPr="00193D45">
        <w:rPr>
          <w:rFonts w:cs="Calibri"/>
          <w:sz w:val="24"/>
          <w:szCs w:val="24"/>
        </w:rPr>
        <w:t>Sabrás valorar la importancia de las tareas administrativas y las funciones que se integran en la empresa.</w:t>
      </w:r>
    </w:p>
    <w:p w14:paraId="189890A7" w14:textId="77777777" w:rsidR="00D26A4D" w:rsidRDefault="00D26A4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73A9FD0B" w14:textId="77777777" w:rsidR="00325BE3" w:rsidRPr="007660FA" w:rsidRDefault="00325BE3" w:rsidP="00C73A48">
      <w:pPr>
        <w:pStyle w:val="Ttulo3"/>
        <w:ind w:right="66" w:firstLine="2"/>
        <w:rPr>
          <w:sz w:val="24"/>
          <w:szCs w:val="24"/>
        </w:rPr>
      </w:pPr>
      <w:bookmarkStart w:id="3" w:name="_Toc114559884"/>
      <w:r>
        <w:rPr>
          <w:sz w:val="24"/>
          <w:szCs w:val="24"/>
        </w:rPr>
        <w:lastRenderedPageBreak/>
        <w:t>UNIDAD DE TRABAJO 2</w:t>
      </w:r>
      <w:r w:rsidRPr="007660FA">
        <w:rPr>
          <w:sz w:val="24"/>
          <w:szCs w:val="24"/>
        </w:rPr>
        <w:t xml:space="preserve">. </w:t>
      </w:r>
      <w:r>
        <w:rPr>
          <w:sz w:val="24"/>
          <w:szCs w:val="24"/>
        </w:rPr>
        <w:t>Las áreas funcionales de la empresa</w:t>
      </w:r>
      <w:bookmarkEnd w:id="3"/>
    </w:p>
    <w:p w14:paraId="5B5D732D" w14:textId="77777777" w:rsidR="00325BE3" w:rsidRPr="007660FA" w:rsidRDefault="00325BE3" w:rsidP="00C73A48">
      <w:pPr>
        <w:shd w:val="clear" w:color="auto" w:fill="8DB3E2"/>
        <w:ind w:right="66" w:firstLine="2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</w:p>
    <w:p w14:paraId="2B1859A5" w14:textId="77777777" w:rsidR="00325BE3" w:rsidRPr="007660FA" w:rsidRDefault="00325BE3" w:rsidP="00C73A48">
      <w:pPr>
        <w:pStyle w:val="Textoindependiente2"/>
        <w:spacing w:line="276" w:lineRule="auto"/>
        <w:ind w:right="68" w:firstLine="2"/>
        <w:jc w:val="both"/>
        <w:rPr>
          <w:rFonts w:cs="Calibri"/>
          <w:bCs/>
          <w:sz w:val="24"/>
          <w:szCs w:val="24"/>
        </w:rPr>
      </w:pPr>
      <w:r w:rsidRPr="007660FA">
        <w:rPr>
          <w:rFonts w:cs="Calibri"/>
          <w:bCs/>
          <w:sz w:val="24"/>
          <w:szCs w:val="24"/>
        </w:rPr>
        <w:t>Al finalizar esta unidad el alumn</w:t>
      </w:r>
      <w:r>
        <w:rPr>
          <w:rFonts w:cs="Calibri"/>
          <w:bCs/>
          <w:sz w:val="24"/>
          <w:szCs w:val="24"/>
        </w:rPr>
        <w:t>ado debe ser capaz de:</w:t>
      </w:r>
    </w:p>
    <w:p w14:paraId="6033CFAE" w14:textId="77777777" w:rsidR="00325BE3" w:rsidRDefault="00325BE3" w:rsidP="00C73A48">
      <w:pPr>
        <w:pStyle w:val="Prrafodelista"/>
        <w:numPr>
          <w:ilvl w:val="0"/>
          <w:numId w:val="17"/>
        </w:numPr>
        <w:spacing w:after="120"/>
        <w:ind w:left="709" w:right="68" w:hanging="287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Identificar</w:t>
      </w:r>
      <w:r w:rsidRPr="00D17CBC">
        <w:rPr>
          <w:rFonts w:cs="Calibri"/>
          <w:sz w:val="24"/>
          <w:szCs w:val="24"/>
        </w:rPr>
        <w:t xml:space="preserve"> el concepto de área funcional. </w:t>
      </w:r>
    </w:p>
    <w:p w14:paraId="3EB31DA7" w14:textId="77777777" w:rsidR="00325BE3" w:rsidRDefault="00325BE3" w:rsidP="00C73A48">
      <w:pPr>
        <w:pStyle w:val="Prrafodelista"/>
        <w:numPr>
          <w:ilvl w:val="0"/>
          <w:numId w:val="17"/>
        </w:numPr>
        <w:spacing w:after="120"/>
        <w:ind w:left="709" w:right="68" w:hanging="287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Distinguir</w:t>
      </w:r>
      <w:r w:rsidRPr="00D17CBC">
        <w:rPr>
          <w:rFonts w:cs="Calibri"/>
          <w:sz w:val="24"/>
          <w:szCs w:val="24"/>
        </w:rPr>
        <w:t xml:space="preserve"> las diferentes áreas funcionales básicas que integran la empresa y las funciones que en ella se desarrollan. </w:t>
      </w:r>
    </w:p>
    <w:p w14:paraId="78856888" w14:textId="77777777" w:rsidR="00325BE3" w:rsidRDefault="00325BE3" w:rsidP="00C73A48">
      <w:pPr>
        <w:pStyle w:val="Prrafodelista"/>
        <w:numPr>
          <w:ilvl w:val="0"/>
          <w:numId w:val="17"/>
        </w:numPr>
        <w:spacing w:after="120"/>
        <w:ind w:left="709" w:right="68" w:hanging="287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Identificar </w:t>
      </w:r>
      <w:r w:rsidRPr="00D17CBC">
        <w:rPr>
          <w:rFonts w:cs="Calibri"/>
          <w:sz w:val="24"/>
          <w:szCs w:val="24"/>
        </w:rPr>
        <w:t xml:space="preserve">los diferentes tipos de criterios de departamentalización que utiliza la empresa en su organización. </w:t>
      </w:r>
    </w:p>
    <w:p w14:paraId="31081395" w14:textId="77777777" w:rsidR="00325BE3" w:rsidRDefault="00325BE3" w:rsidP="00C73A48">
      <w:pPr>
        <w:pStyle w:val="Prrafodelista"/>
        <w:numPr>
          <w:ilvl w:val="0"/>
          <w:numId w:val="17"/>
        </w:numPr>
        <w:spacing w:after="120"/>
        <w:ind w:left="709" w:right="68" w:hanging="287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Reconocer </w:t>
      </w:r>
      <w:r w:rsidRPr="00D17CBC">
        <w:rPr>
          <w:rFonts w:cs="Calibri"/>
          <w:sz w:val="24"/>
          <w:szCs w:val="24"/>
        </w:rPr>
        <w:t xml:space="preserve">los distintos departamentos que integran una empresa y las actividades que se desarrollan en cada uno de ellos. </w:t>
      </w:r>
    </w:p>
    <w:p w14:paraId="1DE3FD71" w14:textId="77777777" w:rsidR="00325BE3" w:rsidRDefault="00325BE3" w:rsidP="00C73A48">
      <w:pPr>
        <w:pStyle w:val="Prrafodelista"/>
        <w:numPr>
          <w:ilvl w:val="0"/>
          <w:numId w:val="17"/>
        </w:numPr>
        <w:spacing w:after="120"/>
        <w:ind w:left="709" w:right="68" w:hanging="287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Reconocer </w:t>
      </w:r>
      <w:r w:rsidRPr="00D17CBC">
        <w:rPr>
          <w:rFonts w:cs="Calibri"/>
          <w:sz w:val="24"/>
          <w:szCs w:val="24"/>
        </w:rPr>
        <w:t xml:space="preserve">los elementos que componen cualquier tipo de organigrama. </w:t>
      </w:r>
    </w:p>
    <w:p w14:paraId="4E7EA860" w14:textId="77777777" w:rsidR="00325BE3" w:rsidRDefault="00325BE3" w:rsidP="00C73A48">
      <w:pPr>
        <w:pStyle w:val="Prrafodelista"/>
        <w:numPr>
          <w:ilvl w:val="0"/>
          <w:numId w:val="17"/>
        </w:numPr>
        <w:spacing w:after="120"/>
        <w:ind w:left="709" w:right="68" w:hanging="287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Aplicar</w:t>
      </w:r>
      <w:r w:rsidRPr="00D17CBC">
        <w:rPr>
          <w:rFonts w:cs="Calibri"/>
          <w:sz w:val="24"/>
          <w:szCs w:val="24"/>
        </w:rPr>
        <w:t xml:space="preserve"> las principales normas básicas para la elaboración de organigramas. </w:t>
      </w:r>
    </w:p>
    <w:p w14:paraId="6C0E39EC" w14:textId="77777777" w:rsidR="00325BE3" w:rsidRDefault="00325BE3" w:rsidP="00C73A48">
      <w:pPr>
        <w:pStyle w:val="Prrafodelista"/>
        <w:numPr>
          <w:ilvl w:val="0"/>
          <w:numId w:val="17"/>
        </w:numPr>
        <w:spacing w:after="120"/>
        <w:ind w:left="709" w:right="68" w:hanging="287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Conocer </w:t>
      </w:r>
      <w:r w:rsidRPr="00D17CBC">
        <w:rPr>
          <w:rFonts w:cs="Calibri"/>
          <w:sz w:val="24"/>
          <w:szCs w:val="24"/>
        </w:rPr>
        <w:t xml:space="preserve">el concepto de Administraciones Públicas y los niveles que la configuran. </w:t>
      </w:r>
    </w:p>
    <w:p w14:paraId="78D104C6" w14:textId="77777777" w:rsidR="00325BE3" w:rsidRDefault="00325BE3" w:rsidP="00C73A48">
      <w:pPr>
        <w:pStyle w:val="Prrafodelista"/>
        <w:numPr>
          <w:ilvl w:val="0"/>
          <w:numId w:val="17"/>
        </w:numPr>
        <w:spacing w:after="120"/>
        <w:ind w:left="709" w:right="68" w:hanging="287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Identificar </w:t>
      </w:r>
      <w:r w:rsidRPr="00D17CBC">
        <w:rPr>
          <w:rFonts w:cs="Calibri"/>
          <w:sz w:val="24"/>
          <w:szCs w:val="24"/>
        </w:rPr>
        <w:t xml:space="preserve">los órganos de las Administraciones Públicas. </w:t>
      </w:r>
    </w:p>
    <w:p w14:paraId="05B10B75" w14:textId="77777777" w:rsidR="00325BE3" w:rsidRPr="00325BE3" w:rsidRDefault="00325BE3" w:rsidP="00C73A48">
      <w:pPr>
        <w:pStyle w:val="Prrafodelista"/>
        <w:numPr>
          <w:ilvl w:val="0"/>
          <w:numId w:val="17"/>
        </w:numPr>
        <w:spacing w:after="120"/>
        <w:ind w:left="709" w:right="68" w:hanging="287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Pr="00D17CBC">
        <w:rPr>
          <w:rFonts w:cs="Calibri"/>
          <w:sz w:val="24"/>
          <w:szCs w:val="24"/>
        </w:rPr>
        <w:t>laborar e interpretar organigramas funcionales tanto de la empresa privada como de organismos oficiales.</w:t>
      </w:r>
    </w:p>
    <w:p w14:paraId="74112DCA" w14:textId="77777777" w:rsidR="00D26A4D" w:rsidRDefault="00D26A4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5216979E" w14:textId="77777777" w:rsidR="00AC3A31" w:rsidRDefault="00AC3A31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3892" w:type="dxa"/>
        <w:tblInd w:w="-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544"/>
        <w:gridCol w:w="1559"/>
        <w:gridCol w:w="6804"/>
      </w:tblGrid>
      <w:tr w:rsidR="00A51FF4" w:rsidRPr="00C73A48" w14:paraId="03F93575" w14:textId="77777777" w:rsidTr="00C73A48">
        <w:tc>
          <w:tcPr>
            <w:tcW w:w="5529" w:type="dxa"/>
            <w:gridSpan w:val="2"/>
            <w:tcBorders>
              <w:right w:val="single" w:sz="6" w:space="0" w:color="FFFFFF" w:themeColor="background1"/>
            </w:tcBorders>
            <w:shd w:val="clear" w:color="auto" w:fill="5B9BD5" w:themeFill="accent5"/>
            <w:vAlign w:val="center"/>
          </w:tcPr>
          <w:p w14:paraId="47C35E57" w14:textId="7217F836" w:rsidR="007C6DB1" w:rsidRPr="00C73A48" w:rsidRDefault="00310693" w:rsidP="00C73A48">
            <w:pPr>
              <w:spacing w:before="120" w:after="120" w:line="240" w:lineRule="auto"/>
              <w:ind w:left="-3"/>
              <w:jc w:val="center"/>
              <w:rPr>
                <w:rFonts w:ascii="Lucida Sans" w:eastAsia="Lucida Sans" w:hAnsi="Lucida Sans" w:cstheme="minorHAnsi"/>
                <w:b/>
                <w:color w:val="FFFFFF" w:themeColor="background1"/>
                <w:spacing w:val="1"/>
                <w:sz w:val="21"/>
                <w:szCs w:val="21"/>
              </w:rPr>
            </w:pPr>
            <w:r w:rsidRPr="00C73A48">
              <w:rPr>
                <w:rFonts w:ascii="Lucida Sans" w:eastAsia="Lucida Sans" w:hAnsi="Lucida Sans" w:cstheme="minorHAnsi"/>
                <w:b/>
                <w:color w:val="FFFFFF" w:themeColor="background1"/>
                <w:spacing w:val="1"/>
                <w:sz w:val="21"/>
                <w:szCs w:val="21"/>
              </w:rPr>
              <w:t>Primer bloque temático</w:t>
            </w:r>
            <w:r w:rsidR="00325BE3" w:rsidRPr="00C73A48">
              <w:rPr>
                <w:rFonts w:ascii="Lucida Sans" w:eastAsia="Lucida Sans" w:hAnsi="Lucida Sans" w:cstheme="minorHAnsi"/>
                <w:b/>
                <w:color w:val="FFFFFF" w:themeColor="background1"/>
                <w:spacing w:val="1"/>
                <w:sz w:val="21"/>
                <w:szCs w:val="21"/>
              </w:rPr>
              <w:t xml:space="preserve">: Tareas administrativas </w:t>
            </w:r>
            <w:r w:rsidR="00C73A48">
              <w:rPr>
                <w:rFonts w:ascii="Lucida Sans" w:eastAsia="Lucida Sans" w:hAnsi="Lucida Sans" w:cstheme="minorHAnsi"/>
                <w:b/>
                <w:color w:val="FFFFFF" w:themeColor="background1"/>
                <w:spacing w:val="1"/>
                <w:sz w:val="21"/>
                <w:szCs w:val="21"/>
              </w:rPr>
              <w:br/>
            </w:r>
            <w:r w:rsidR="00325BE3" w:rsidRPr="00C73A48">
              <w:rPr>
                <w:rFonts w:ascii="Lucida Sans" w:eastAsia="Lucida Sans" w:hAnsi="Lucida Sans" w:cstheme="minorHAnsi"/>
                <w:b/>
                <w:color w:val="FFFFFF" w:themeColor="background1"/>
                <w:spacing w:val="1"/>
                <w:sz w:val="21"/>
                <w:szCs w:val="21"/>
              </w:rPr>
              <w:t>de una empresa</w:t>
            </w:r>
          </w:p>
        </w:tc>
        <w:tc>
          <w:tcPr>
            <w:tcW w:w="8363" w:type="dxa"/>
            <w:gridSpan w:val="2"/>
            <w:tcBorders>
              <w:left w:val="single" w:sz="6" w:space="0" w:color="FFFFFF" w:themeColor="background1"/>
            </w:tcBorders>
            <w:shd w:val="clear" w:color="auto" w:fill="5B9BD5" w:themeFill="accent5"/>
            <w:vAlign w:val="center"/>
          </w:tcPr>
          <w:p w14:paraId="2D07168F" w14:textId="77777777" w:rsidR="007C6DB1" w:rsidRPr="00C73A48" w:rsidRDefault="007C6DB1" w:rsidP="00C73A48">
            <w:pPr>
              <w:spacing w:before="120" w:after="120" w:line="240" w:lineRule="auto"/>
              <w:jc w:val="center"/>
              <w:rPr>
                <w:rFonts w:ascii="Lucida Sans" w:eastAsia="Lucida Sans" w:hAnsi="Lucida Sans" w:cstheme="minorHAnsi"/>
                <w:b/>
                <w:color w:val="FFFFFF" w:themeColor="background1"/>
                <w:spacing w:val="1"/>
                <w:sz w:val="21"/>
                <w:szCs w:val="21"/>
              </w:rPr>
            </w:pPr>
            <w:r w:rsidRPr="00C73A48">
              <w:rPr>
                <w:rFonts w:ascii="Lucida Sans" w:eastAsia="Lucida Sans" w:hAnsi="Lucida Sans" w:cstheme="minorHAnsi"/>
                <w:b/>
                <w:color w:val="FFFFFF" w:themeColor="background1"/>
                <w:spacing w:val="1"/>
                <w:sz w:val="21"/>
                <w:szCs w:val="21"/>
              </w:rPr>
              <w:t xml:space="preserve">Temporalización: </w:t>
            </w:r>
            <w:r w:rsidR="00310693" w:rsidRPr="00C73A48">
              <w:rPr>
                <w:rFonts w:ascii="Lucida Sans" w:eastAsia="Lucida Sans" w:hAnsi="Lucida Sans" w:cstheme="minorHAnsi"/>
                <w:b/>
                <w:color w:val="FFFFFF" w:themeColor="background1"/>
                <w:spacing w:val="1"/>
                <w:sz w:val="21"/>
                <w:szCs w:val="21"/>
              </w:rPr>
              <w:t>28</w:t>
            </w:r>
            <w:r w:rsidRPr="00C73A48">
              <w:rPr>
                <w:rFonts w:ascii="Lucida Sans" w:eastAsia="Lucida Sans" w:hAnsi="Lucida Sans" w:cstheme="minorHAnsi"/>
                <w:b/>
                <w:color w:val="FFFFFF" w:themeColor="background1"/>
                <w:spacing w:val="1"/>
                <w:sz w:val="21"/>
                <w:szCs w:val="21"/>
              </w:rPr>
              <w:t xml:space="preserve"> horas</w:t>
            </w:r>
          </w:p>
        </w:tc>
      </w:tr>
      <w:tr w:rsidR="008B3B40" w:rsidRPr="00C73A48" w14:paraId="0225574E" w14:textId="77777777" w:rsidTr="00C73A48">
        <w:tc>
          <w:tcPr>
            <w:tcW w:w="1985" w:type="dxa"/>
            <w:shd w:val="clear" w:color="auto" w:fill="DEEAF6" w:themeFill="accent5" w:themeFillTint="33"/>
            <w:vAlign w:val="center"/>
          </w:tcPr>
          <w:p w14:paraId="0A848440" w14:textId="77777777" w:rsidR="007C6DB1" w:rsidRPr="00C73A48" w:rsidRDefault="007C6DB1" w:rsidP="00C73A48">
            <w:pPr>
              <w:spacing w:before="60" w:after="60" w:line="240" w:lineRule="auto"/>
              <w:jc w:val="center"/>
              <w:rPr>
                <w:rFonts w:ascii="Lucida Sans" w:eastAsia="Lucida Sans" w:hAnsi="Lucida Sans" w:cstheme="minorHAnsi"/>
                <w:b/>
                <w:color w:val="5B9BD5" w:themeColor="accent5"/>
                <w:sz w:val="18"/>
                <w:szCs w:val="18"/>
              </w:rPr>
            </w:pP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w w:val="102"/>
                <w:sz w:val="18"/>
                <w:szCs w:val="18"/>
              </w:rPr>
              <w:t>o</w:t>
            </w:r>
          </w:p>
        </w:tc>
        <w:tc>
          <w:tcPr>
            <w:tcW w:w="3544" w:type="dxa"/>
            <w:shd w:val="clear" w:color="auto" w:fill="DEEAF6" w:themeFill="accent5" w:themeFillTint="33"/>
            <w:vAlign w:val="center"/>
          </w:tcPr>
          <w:p w14:paraId="18D24E50" w14:textId="77777777" w:rsidR="007C6DB1" w:rsidRPr="00C73A48" w:rsidRDefault="007C6DB1" w:rsidP="00C73A48">
            <w:pPr>
              <w:spacing w:before="60" w:after="60" w:line="240" w:lineRule="auto"/>
              <w:jc w:val="center"/>
              <w:rPr>
                <w:rFonts w:ascii="Lucida Sans" w:eastAsia="Lucida Sans" w:hAnsi="Lucida Sans" w:cstheme="minorHAnsi"/>
                <w:b/>
                <w:color w:val="5B9BD5" w:themeColor="accent5"/>
                <w:sz w:val="18"/>
                <w:szCs w:val="18"/>
              </w:rPr>
            </w:pP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z w:val="18"/>
                <w:szCs w:val="18"/>
              </w:rPr>
              <w:t xml:space="preserve">s de 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333282D" w14:textId="7E677C76" w:rsidR="007C6DB1" w:rsidRPr="00C73A48" w:rsidRDefault="00514AA6" w:rsidP="00C73A48">
            <w:pPr>
              <w:spacing w:before="60" w:after="60" w:line="240" w:lineRule="auto"/>
              <w:jc w:val="center"/>
              <w:rPr>
                <w:rFonts w:ascii="Lucida Sans" w:eastAsia="Lucida Sans" w:hAnsi="Lucida Sans" w:cstheme="minorHAnsi"/>
                <w:sz w:val="18"/>
                <w:szCs w:val="18"/>
              </w:rPr>
            </w:pP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Resultados de Aprendizaje</w:t>
            </w:r>
            <w:r w:rsid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br/>
            </w:r>
            <w:r w:rsidR="0027524D"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Competencias clave</w:t>
            </w:r>
          </w:p>
        </w:tc>
        <w:tc>
          <w:tcPr>
            <w:tcW w:w="6804" w:type="dxa"/>
            <w:shd w:val="clear" w:color="auto" w:fill="DEEAF6" w:themeFill="accent5" w:themeFillTint="33"/>
            <w:vAlign w:val="center"/>
          </w:tcPr>
          <w:p w14:paraId="2C98EF69" w14:textId="2DB92AC0" w:rsidR="007C6DB1" w:rsidRPr="00C73A48" w:rsidRDefault="00DA256B" w:rsidP="00C73A48">
            <w:pPr>
              <w:spacing w:before="60" w:after="60" w:line="240" w:lineRule="auto"/>
              <w:jc w:val="center"/>
              <w:rPr>
                <w:rFonts w:ascii="Lucida Sans" w:eastAsia="Lucida Sans" w:hAnsi="Lucida Sans" w:cstheme="minorHAnsi"/>
                <w:b/>
                <w:color w:val="5B9BD5" w:themeColor="accent5"/>
                <w:sz w:val="18"/>
                <w:szCs w:val="18"/>
              </w:rPr>
            </w:pP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sz w:val="18"/>
                <w:szCs w:val="18"/>
              </w:rPr>
              <w:t xml:space="preserve">Instrumentos </w:t>
            </w:r>
            <w:r w:rsidR="00A451A2"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sz w:val="18"/>
                <w:szCs w:val="18"/>
              </w:rPr>
              <w:t>de Evaluación</w:t>
            </w:r>
            <w:r w:rsid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sz w:val="18"/>
                <w:szCs w:val="18"/>
              </w:rPr>
              <w:br/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pacing w:val="1"/>
                <w:sz w:val="18"/>
                <w:szCs w:val="18"/>
              </w:rPr>
              <w:t>Criterios de calificación</w:t>
            </w:r>
          </w:p>
        </w:tc>
      </w:tr>
      <w:tr w:rsidR="007C6DB1" w:rsidRPr="00C73A48" w14:paraId="1BB06E2C" w14:textId="77777777" w:rsidTr="00C73A48">
        <w:tc>
          <w:tcPr>
            <w:tcW w:w="1985" w:type="dxa"/>
          </w:tcPr>
          <w:p w14:paraId="6D92FBBD" w14:textId="77777777" w:rsidR="008B672E" w:rsidRPr="00C73A48" w:rsidRDefault="008B672E" w:rsidP="00C73A4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b/>
                <w:bCs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b/>
                <w:bCs/>
                <w:sz w:val="16"/>
                <w:szCs w:val="16"/>
              </w:rPr>
              <w:t>Unidad de trabajo: 1 La empresa</w:t>
            </w:r>
          </w:p>
          <w:p w14:paraId="3AD0688A" w14:textId="77777777" w:rsidR="000A1F61" w:rsidRPr="00C73A48" w:rsidRDefault="00D45A8E" w:rsidP="00C73A4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1. La empresa </w:t>
            </w:r>
          </w:p>
          <w:p w14:paraId="68474FAC" w14:textId="77777777" w:rsidR="000A1F61" w:rsidRPr="00C73A48" w:rsidRDefault="00D45A8E" w:rsidP="00C73A4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2. El empresario </w:t>
            </w:r>
          </w:p>
          <w:p w14:paraId="12C855A6" w14:textId="77777777" w:rsidR="000A1F61" w:rsidRPr="00C73A48" w:rsidRDefault="00D45A8E" w:rsidP="00C73A4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3. La organización empresarial </w:t>
            </w:r>
          </w:p>
          <w:p w14:paraId="2A8A84D1" w14:textId="77777777" w:rsidR="007C6DB1" w:rsidRPr="00C73A48" w:rsidRDefault="00D45A8E" w:rsidP="00C73A4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4. Tareas administrativas básicas</w:t>
            </w:r>
          </w:p>
          <w:p w14:paraId="1F1612A8" w14:textId="77777777" w:rsidR="00310693" w:rsidRPr="00C73A48" w:rsidRDefault="00310693" w:rsidP="00C73A4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</w:p>
          <w:p w14:paraId="2CD66A82" w14:textId="77777777" w:rsidR="008B672E" w:rsidRPr="00C73A48" w:rsidRDefault="008B672E" w:rsidP="00C73A4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b/>
                <w:bCs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b/>
                <w:bCs/>
                <w:sz w:val="16"/>
                <w:szCs w:val="16"/>
              </w:rPr>
              <w:t>Unidad de trabajo: 2 Las áreas funcionales de la empresa</w:t>
            </w:r>
          </w:p>
          <w:p w14:paraId="38C0CEE6" w14:textId="77777777" w:rsidR="008B672E" w:rsidRPr="00C73A48" w:rsidRDefault="008B672E" w:rsidP="00C73A4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1. Las áreas funcionales de una empresa </w:t>
            </w:r>
          </w:p>
          <w:p w14:paraId="57CE26F1" w14:textId="77777777" w:rsidR="008B672E" w:rsidRPr="00C73A48" w:rsidRDefault="008B672E" w:rsidP="00C73A4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2. Los departamentos de una empresa </w:t>
            </w:r>
          </w:p>
          <w:p w14:paraId="1AB8E024" w14:textId="77777777" w:rsidR="008B672E" w:rsidRPr="00C73A48" w:rsidRDefault="008B672E" w:rsidP="00C73A4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3. Organigramas elementales</w:t>
            </w:r>
          </w:p>
          <w:p w14:paraId="45650812" w14:textId="5002AC98" w:rsidR="008B672E" w:rsidRPr="00C73A48" w:rsidRDefault="008B672E" w:rsidP="00C73A48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4. Organización del sector público</w:t>
            </w:r>
          </w:p>
        </w:tc>
        <w:tc>
          <w:tcPr>
            <w:tcW w:w="3544" w:type="dxa"/>
          </w:tcPr>
          <w:p w14:paraId="4FF3702E" w14:textId="77777777" w:rsidR="000A1F61" w:rsidRPr="00C73A48" w:rsidRDefault="000A1F61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a) Se ha definido la organización de una empresa.</w:t>
            </w:r>
          </w:p>
          <w:p w14:paraId="49238627" w14:textId="77777777" w:rsidR="000A1F61" w:rsidRPr="00C73A48" w:rsidRDefault="000A1F61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b) Se han descrito las tareas administrativas de una empresa.</w:t>
            </w:r>
          </w:p>
          <w:p w14:paraId="72DE6027" w14:textId="77777777" w:rsidR="00310693" w:rsidRPr="00C73A48" w:rsidRDefault="00310693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c) Se han identificado las áreas funcionales de una empresa.</w:t>
            </w:r>
          </w:p>
          <w:p w14:paraId="581BBE23" w14:textId="77777777" w:rsidR="00310693" w:rsidRPr="00C73A48" w:rsidRDefault="00310693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d) Se ha definido el organigrama elemental de una organización privada y pública.</w:t>
            </w:r>
          </w:p>
          <w:p w14:paraId="1C52A148" w14:textId="2856BC8D" w:rsidR="007C6DB1" w:rsidRPr="00C73A48" w:rsidRDefault="00310693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e) Se ha identificado la ubicación física de las distintas áreas de trabajo.</w:t>
            </w:r>
          </w:p>
        </w:tc>
        <w:tc>
          <w:tcPr>
            <w:tcW w:w="1559" w:type="dxa"/>
          </w:tcPr>
          <w:p w14:paraId="29020A12" w14:textId="77777777" w:rsidR="007C6DB1" w:rsidRPr="00C73A48" w:rsidRDefault="007C6DB1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Resultado de aprendizaje: 1</w:t>
            </w:r>
          </w:p>
          <w:p w14:paraId="4E490FE2" w14:textId="77777777" w:rsidR="007C6DB1" w:rsidRPr="00C73A48" w:rsidRDefault="00A451A2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Clasifica las tareas administrativas de una empresa identificando las áreas funcionales de la misma.</w:t>
            </w:r>
          </w:p>
          <w:p w14:paraId="63F3258B" w14:textId="77777777" w:rsidR="00336AD4" w:rsidRPr="00C73A48" w:rsidRDefault="00336AD4" w:rsidP="00C73A48">
            <w:pPr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b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b/>
                <w:sz w:val="16"/>
                <w:szCs w:val="16"/>
              </w:rPr>
              <w:t>Competencias clave:</w:t>
            </w:r>
          </w:p>
          <w:p w14:paraId="01F43A8A" w14:textId="77777777" w:rsidR="00336AD4" w:rsidRPr="00C73A48" w:rsidRDefault="00336AD4" w:rsidP="00C73A48">
            <w:pPr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b/>
                <w:sz w:val="16"/>
                <w:szCs w:val="16"/>
              </w:rPr>
              <w:t>1.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Autonomía en la realización de los supuestos prácticos.</w:t>
            </w:r>
          </w:p>
          <w:p w14:paraId="117668F9" w14:textId="77777777" w:rsidR="00336AD4" w:rsidRPr="00C73A48" w:rsidRDefault="00336AD4" w:rsidP="00C73A48">
            <w:pPr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b/>
                <w:sz w:val="16"/>
                <w:szCs w:val="16"/>
              </w:rPr>
              <w:t>2.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Innovación en la organización del trabajo.</w:t>
            </w:r>
          </w:p>
          <w:p w14:paraId="06A5CBB7" w14:textId="77777777" w:rsidR="00336AD4" w:rsidRPr="00C73A48" w:rsidRDefault="00336AD4" w:rsidP="00C73A48">
            <w:pPr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Responsabilidad en el cumplimiento de las tareas encomendadas.</w:t>
            </w:r>
          </w:p>
          <w:p w14:paraId="2184D8E4" w14:textId="77777777" w:rsidR="00336AD4" w:rsidRPr="00C73A48" w:rsidRDefault="00336AD4" w:rsidP="00C73A48">
            <w:pPr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b/>
                <w:sz w:val="16"/>
                <w:szCs w:val="16"/>
              </w:rPr>
              <w:t>3.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Trabajo en equipo.</w:t>
            </w:r>
          </w:p>
          <w:p w14:paraId="00815928" w14:textId="77777777" w:rsidR="00336AD4" w:rsidRPr="00C73A48" w:rsidRDefault="00336AD4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b/>
                <w:sz w:val="16"/>
                <w:szCs w:val="16"/>
              </w:rPr>
              <w:t>4.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Resolución actividades propuestas.</w:t>
            </w:r>
          </w:p>
        </w:tc>
        <w:tc>
          <w:tcPr>
            <w:tcW w:w="6804" w:type="dxa"/>
          </w:tcPr>
          <w:p w14:paraId="7D45FB17" w14:textId="77777777" w:rsidR="00960746" w:rsidRPr="00C73A48" w:rsidRDefault="00960746" w:rsidP="00C73A4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" w:line="240" w:lineRule="auto"/>
              <w:ind w:left="135" w:right="57" w:hanging="78"/>
              <w:contextualSpacing w:val="0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Participación en el aula, iniciativa, asistencia y puntualidad, actitud </w:t>
            </w:r>
            <w:r w:rsidR="005300D1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e interés 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en clase con respecto a los compañeros</w:t>
            </w:r>
            <w:r w:rsidR="00447594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/as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y profesores</w:t>
            </w:r>
            <w:r w:rsidR="00447594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/as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.</w:t>
            </w:r>
            <w:r w:rsidR="00447594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35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%</w:t>
            </w:r>
          </w:p>
          <w:p w14:paraId="00BE9DF7" w14:textId="77777777" w:rsidR="00DA256B" w:rsidRPr="00C73A48" w:rsidRDefault="00960746" w:rsidP="00C73A4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" w:line="240" w:lineRule="auto"/>
              <w:ind w:left="135" w:right="57" w:hanging="78"/>
              <w:contextualSpacing w:val="0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P</w:t>
            </w:r>
            <w:r w:rsidR="00DA256B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resentación de archivadores, documentos y 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otras </w:t>
            </w:r>
            <w:r w:rsidR="00DA256B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producciones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, 4</w:t>
            </w:r>
            <w:r w:rsidR="00DA256B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0%. </w:t>
            </w:r>
          </w:p>
          <w:p w14:paraId="2BBECE72" w14:textId="77777777" w:rsidR="00DA256B" w:rsidRPr="00C73A48" w:rsidRDefault="00DA256B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La entrega de</w:t>
            </w:r>
            <w:r w:rsidR="00542425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todas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</w:t>
            </w:r>
            <w:r w:rsidR="00960746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las </w:t>
            </w:r>
            <w:r w:rsidR="002A4FE7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actividades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es obligator</w:t>
            </w:r>
            <w:r w:rsidR="009615ED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ia para obtener la calificación positiva.</w:t>
            </w:r>
          </w:p>
          <w:p w14:paraId="5202AA5B" w14:textId="77777777" w:rsidR="00542425" w:rsidRPr="00C73A48" w:rsidRDefault="00542425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Pt1: Actividades 1 a 8 de la unidad 1 del libro de texto., realizadas en grupo.</w:t>
            </w:r>
          </w:p>
          <w:p w14:paraId="4B4E3A37" w14:textId="4301D10A" w:rsidR="00542425" w:rsidRPr="00C73A48" w:rsidRDefault="00542425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Pt 2: </w:t>
            </w:r>
            <w:r w:rsidR="002C1CEC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Evalúo mi aprendizaje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1 a 26 de la unidad 1 realizadas de forma individual</w:t>
            </w:r>
          </w:p>
          <w:p w14:paraId="131C275A" w14:textId="092688FA" w:rsidR="00542425" w:rsidRPr="00C73A48" w:rsidRDefault="00542425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Pt 3: </w:t>
            </w:r>
            <w:r w:rsidR="002C1CEC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Reto profesional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1 de la unidad 1.</w:t>
            </w:r>
          </w:p>
          <w:p w14:paraId="3A1E533B" w14:textId="0A325F93" w:rsidR="00542425" w:rsidRPr="00C73A48" w:rsidRDefault="00542425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Pt 4: </w:t>
            </w:r>
            <w:r w:rsidR="002C1CEC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Reto profesional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2 de la unidad 1</w:t>
            </w:r>
          </w:p>
          <w:p w14:paraId="386BC65E" w14:textId="3111F2AC" w:rsidR="00542425" w:rsidRPr="00C73A48" w:rsidRDefault="00542425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Pt 5 </w:t>
            </w:r>
            <w:r w:rsidR="002C1CEC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Reto profesional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3 de la unidad 1.</w:t>
            </w:r>
          </w:p>
          <w:p w14:paraId="19A5C603" w14:textId="040D9898" w:rsidR="00542425" w:rsidRPr="00C73A48" w:rsidRDefault="00542425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Pt 6: </w:t>
            </w:r>
            <w:r w:rsidR="002C1CEC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Reto profesional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4 de la unidad 1.</w:t>
            </w:r>
          </w:p>
          <w:p w14:paraId="07AA2DF8" w14:textId="77777777" w:rsidR="00542425" w:rsidRPr="00C73A48" w:rsidRDefault="00542425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Pt 7: Actividades 1 a 12 de la unidad 2 realizadas en grupo</w:t>
            </w:r>
          </w:p>
          <w:p w14:paraId="26B24482" w14:textId="706E2258" w:rsidR="00542425" w:rsidRPr="00C73A48" w:rsidRDefault="00542425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Pt 8: </w:t>
            </w:r>
            <w:r w:rsidR="002C1CEC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Evalúo mi aprendizaje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1 a 16 de la unidad 2 realizadas de forma individual</w:t>
            </w:r>
          </w:p>
          <w:p w14:paraId="1FFAF8A9" w14:textId="59FCF47E" w:rsidR="00542425" w:rsidRPr="00C73A48" w:rsidRDefault="00542425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Pt 9:</w:t>
            </w:r>
            <w:r w:rsidR="00F7727C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</w:t>
            </w:r>
            <w:r w:rsidR="002C1CEC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Reto profesional</w:t>
            </w:r>
            <w:r w:rsidR="00F7727C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1 de la unidad 2</w:t>
            </w:r>
          </w:p>
          <w:p w14:paraId="7A221F2B" w14:textId="1FAB5605" w:rsidR="00542425" w:rsidRPr="00C73A48" w:rsidRDefault="00542425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Pt 10:</w:t>
            </w:r>
            <w:r w:rsidR="00F7727C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</w:t>
            </w:r>
            <w:r w:rsidR="002C1CEC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Reto profesional</w:t>
            </w:r>
            <w:r w:rsidR="00F7727C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1 de la unidad 2</w:t>
            </w:r>
          </w:p>
          <w:p w14:paraId="0A12A22B" w14:textId="75928A96" w:rsidR="00F7727C" w:rsidRPr="00C73A48" w:rsidRDefault="00F7727C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Pt 11: </w:t>
            </w:r>
            <w:r w:rsidR="002C1CEC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Reto profesional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1 de la unidad 2</w:t>
            </w:r>
          </w:p>
          <w:p w14:paraId="07E414AE" w14:textId="77777777" w:rsidR="00960746" w:rsidRPr="00C73A48" w:rsidRDefault="00DA256B" w:rsidP="00C73A4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0" w:line="240" w:lineRule="auto"/>
              <w:ind w:left="135" w:right="57" w:hanging="78"/>
              <w:contextualSpacing w:val="0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Prueba objetiva</w:t>
            </w:r>
            <w:r w:rsidR="00447594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(cuestionario</w:t>
            </w:r>
            <w:r w:rsidR="00960746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y test)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:</w:t>
            </w:r>
            <w:r w:rsidR="00960746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2</w:t>
            </w:r>
            <w:r w:rsidR="00447594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5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%. </w:t>
            </w:r>
          </w:p>
          <w:p w14:paraId="53FA0E82" w14:textId="77777777" w:rsidR="00447594" w:rsidRPr="00C73A48" w:rsidRDefault="00447594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La prueba contendrá de</w:t>
            </w:r>
            <w:r w:rsidR="00DA256B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10 a 20 preguntas, que pueden ser conceptuales, de razonamiento y ejercicios prácticos. </w:t>
            </w:r>
          </w:p>
          <w:p w14:paraId="3B0B6D04" w14:textId="2EC14550" w:rsidR="00822648" w:rsidRPr="00C73A48" w:rsidRDefault="00822648" w:rsidP="00C73A48">
            <w:pPr>
              <w:pStyle w:val="Prrafodelista"/>
              <w:autoSpaceDE w:val="0"/>
              <w:autoSpaceDN w:val="0"/>
              <w:adjustRightInd w:val="0"/>
              <w:spacing w:after="20" w:line="240" w:lineRule="auto"/>
              <w:ind w:left="57" w:right="57"/>
              <w:contextualSpacing w:val="0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La prueba escrita al final de la unidad (</w:t>
            </w:r>
            <w:r w:rsidRPr="00C73A48">
              <w:rPr>
                <w:rFonts w:ascii="Lucida Sans" w:eastAsia="Lucida Sans" w:hAnsi="Lucida Sans" w:cstheme="minorHAnsi"/>
                <w:b/>
                <w:sz w:val="16"/>
                <w:szCs w:val="16"/>
              </w:rPr>
              <w:t>Pe1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selección de 10 preguntas de las dos unidades de trabajo</w:t>
            </w:r>
            <w:r w:rsidR="00D26A4D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“Evalúa tus conocimientos” junto con la </w:t>
            </w:r>
            <w:r w:rsidR="002C1CEC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Reto profesional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4</w:t>
            </w:r>
            <w:r w:rsidR="00B63F57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de la unidad 2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)</w:t>
            </w:r>
          </w:p>
          <w:p w14:paraId="4061F97C" w14:textId="77777777" w:rsidR="007C6DB1" w:rsidRPr="00C73A48" w:rsidRDefault="00447594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En el caso de que la media ponderada de los instrumentos de calificación anteriores no alcance al menos 4,5 puntos, no se habrá logrado superar esta unidad y por tanto el alumno/a deberá realizar las tareas y pruebas de recuperación que se planteen antes de concluir la </w:t>
            </w:r>
            <w:r w:rsidR="000E44C4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siguiente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evaluación.</w:t>
            </w:r>
          </w:p>
          <w:p w14:paraId="49CEC034" w14:textId="44F9A35C" w:rsidR="00822648" w:rsidRPr="00C73A48" w:rsidRDefault="00B63F57" w:rsidP="00C73A48">
            <w:pPr>
              <w:autoSpaceDE w:val="0"/>
              <w:autoSpaceDN w:val="0"/>
              <w:adjustRightInd w:val="0"/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A este bloque temático le daremos una ponderación de un 20%</w:t>
            </w:r>
            <w:r w:rsidR="00D26A4D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sobre el contenido total del módulo profesional</w:t>
            </w:r>
          </w:p>
        </w:tc>
      </w:tr>
      <w:tr w:rsidR="008B3B40" w:rsidRPr="00C73A48" w14:paraId="62DED0EB" w14:textId="77777777" w:rsidTr="00C73A48">
        <w:tc>
          <w:tcPr>
            <w:tcW w:w="13892" w:type="dxa"/>
            <w:gridSpan w:val="4"/>
            <w:shd w:val="clear" w:color="auto" w:fill="DEEAF6" w:themeFill="accent5" w:themeFillTint="33"/>
            <w:vAlign w:val="center"/>
          </w:tcPr>
          <w:p w14:paraId="5A7F5B4F" w14:textId="77777777" w:rsidR="007C6DB1" w:rsidRPr="00C73A48" w:rsidRDefault="007C6DB1" w:rsidP="00C73A48">
            <w:pPr>
              <w:tabs>
                <w:tab w:val="left" w:pos="520"/>
              </w:tabs>
              <w:spacing w:before="60" w:after="60" w:line="240" w:lineRule="auto"/>
              <w:ind w:left="113" w:right="74"/>
              <w:rPr>
                <w:rFonts w:ascii="Lucida Sans" w:eastAsia="Lucida Sans" w:hAnsi="Lucida Sans" w:cstheme="minorHAnsi"/>
                <w:b/>
                <w:color w:val="5B9BD5" w:themeColor="accent5"/>
                <w:sz w:val="18"/>
                <w:szCs w:val="18"/>
              </w:rPr>
            </w:pP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7C6DB1" w:rsidRPr="00C73A48" w14:paraId="6EE7EB4F" w14:textId="77777777" w:rsidTr="00C73A48">
        <w:tc>
          <w:tcPr>
            <w:tcW w:w="13892" w:type="dxa"/>
            <w:gridSpan w:val="4"/>
          </w:tcPr>
          <w:p w14:paraId="1901C4CE" w14:textId="77777777" w:rsidR="007C6DB1" w:rsidRPr="00C73A48" w:rsidRDefault="007C6DB1" w:rsidP="00C73A48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El planteamiento de </w:t>
            </w:r>
            <w:r w:rsidR="00310693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cada unidad 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se iniciará con una evaluación inicial o diagnóstica con la finalidad de obtener un conocimiento real de las</w:t>
            </w:r>
            <w:r w:rsidR="00537D7A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características de los alumnos</w:t>
            </w:r>
            <w:r w:rsidR="00A65645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,</w:t>
            </w:r>
            <w:r w:rsidR="00537D7A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se utilizarán para ello las cuestiones que se plantean al inicio de </w:t>
            </w:r>
            <w:r w:rsidR="005E38D0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cada</w:t>
            </w:r>
            <w:r w:rsidR="00537D7A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unidad en el apartado </w:t>
            </w:r>
            <w:r w:rsidR="00D26A4D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«</w:t>
            </w:r>
            <w:r w:rsidR="00537D7A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comenzamos</w:t>
            </w:r>
            <w:r w:rsidR="00D26A4D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»</w:t>
            </w:r>
            <w:r w:rsidR="00537D7A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del libro de texto de la editorial </w:t>
            </w:r>
            <w:proofErr w:type="spellStart"/>
            <w:r w:rsidR="00537D7A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Editex</w:t>
            </w:r>
            <w:proofErr w:type="spellEnd"/>
            <w:r w:rsidR="00537D7A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.</w:t>
            </w:r>
          </w:p>
          <w:p w14:paraId="73E7C8DB" w14:textId="0DB706CF" w:rsidR="007C6DB1" w:rsidRPr="00C73A48" w:rsidRDefault="00A65645" w:rsidP="00C73A48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A continuación</w:t>
            </w:r>
            <w:r w:rsidR="00310693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de cada unidad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el profesor</w:t>
            </w:r>
            <w:r w:rsidR="007C6DB1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introducirá los </w:t>
            </w:r>
            <w:r w:rsidR="00537D7A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contenidos de la unidad proponiendo </w:t>
            </w:r>
            <w:r w:rsidR="00310693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la resolución en grupos de las</w:t>
            </w:r>
            <w:r w:rsidR="00537D7A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actividades intercaladas entre los apartados que componen la unidad</w:t>
            </w:r>
            <w:r w:rsidR="00310693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(8 en la unidad 1 y </w:t>
            </w:r>
            <w:r w:rsidR="007867E7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12 en la unidad 2)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. Posteriormente se propondrá</w:t>
            </w:r>
            <w:r w:rsidR="007C6DB1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</w:t>
            </w:r>
            <w:r w:rsidR="00537D7A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la resolución de manera individual o en grupo tanto de las </w:t>
            </w:r>
            <w:r w:rsidR="002C1CEC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Evalúo mi aprendizaje</w:t>
            </w:r>
            <w:r w:rsidR="00537D7A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como </w:t>
            </w:r>
            <w:r w:rsidR="00537D7A" w:rsidRPr="00C73A48">
              <w:rPr>
                <w:rFonts w:ascii="Lucida Sans" w:eastAsia="Lucida Sans" w:hAnsi="Lucida Sans" w:cstheme="minorHAnsi"/>
                <w:sz w:val="16"/>
                <w:szCs w:val="16"/>
              </w:rPr>
              <w:lastRenderedPageBreak/>
              <w:t>de las fichas de trabajo</w:t>
            </w:r>
            <w:r w:rsidR="00D26A4D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,</w:t>
            </w:r>
            <w:r w:rsidR="00537D7A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así como del cuestionario tipo test </w:t>
            </w:r>
            <w:r w:rsidR="00D26A4D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«</w:t>
            </w:r>
            <w:r w:rsidR="00537D7A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Evalúa tus conocimientos</w:t>
            </w:r>
            <w:r w:rsidR="00D26A4D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»</w:t>
            </w:r>
            <w:r w:rsidR="00537D7A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, del mismo libro de texto</w:t>
            </w:r>
            <w:r w:rsidR="00D26A4D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.</w:t>
            </w:r>
          </w:p>
          <w:p w14:paraId="1E117857" w14:textId="77777777" w:rsidR="00A65645" w:rsidRPr="00C73A48" w:rsidRDefault="00537D7A" w:rsidP="00C73A48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Estas</w:t>
            </w:r>
            <w:r w:rsidR="00804544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actividades de aprendizaje (de forma individual y/o en grupo) pretenden propiciar la motivación, la iniciativa y el proceso de auto aprendizaje, desarrollando capacidades de comprensión, análisis, relación, búsqueda y manejo de la información y que intentan</w:t>
            </w:r>
            <w:r w:rsidR="00D26A4D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,</w:t>
            </w:r>
            <w:r w:rsidR="00804544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además, conectar el aula con el mundo real: empresas, profesionales y organismos </w:t>
            </w:r>
            <w:r w:rsidR="008F13FA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públicos</w:t>
            </w:r>
            <w:r w:rsidR="00804544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que conforman el entorno profesional y de trabajo del alumno a quien se quiere formar.</w:t>
            </w:r>
          </w:p>
          <w:p w14:paraId="1F4261F9" w14:textId="77777777" w:rsidR="00A65645" w:rsidRPr="00C73A48" w:rsidRDefault="00A65645" w:rsidP="00C73A48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De esta manera trataremos de asegurar la construcción de aprendizajes significativos para que los alumnos sean capaces de aprender a aprender. Por tanto, será necesario orientar las actividades de aprendizaje de manera que fomenten la autonomía en la adquisición de los aprendizajes y también poner de relieve la vinculación de cada módulo con el mundo del trabajo, </w:t>
            </w:r>
            <w:r w:rsidR="004A19F9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afianzando 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con ello una Formación Profesional motivadora y apropiada al perfil del título. </w:t>
            </w:r>
          </w:p>
          <w:p w14:paraId="50B5420E" w14:textId="77777777" w:rsidR="00804544" w:rsidRPr="00C73A48" w:rsidRDefault="00310693" w:rsidP="00C73A48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Se</w:t>
            </w:r>
            <w:r w:rsidR="00804544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impulsará</w:t>
            </w:r>
            <w:r w:rsidR="00537D7A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</w:t>
            </w:r>
            <w:r w:rsidR="00804544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la participación activa del alumnado simulando casos prácticos </w:t>
            </w:r>
            <w:r w:rsidR="00A65645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(con la ayuda de las fichas de trabajo del final de cada unidad del libro de </w:t>
            </w:r>
            <w:proofErr w:type="spellStart"/>
            <w:r w:rsidR="00A65645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Editex</w:t>
            </w:r>
            <w:proofErr w:type="spellEnd"/>
            <w:r w:rsidR="00A65645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) </w:t>
            </w:r>
            <w:r w:rsidR="00804544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sobre cuestiones de trabajo que resulten lo más parecidos posible a la realidad laboral, con un grado creciente de dificult</w:t>
            </w:r>
            <w:r w:rsidR="00A65645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ad. La metodología será activa y </w:t>
            </w:r>
            <w:r w:rsidR="00804544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participativa que fomente la responsabilidad del alumnado, su motivación, su actitud positiva y sus capacidades.</w:t>
            </w:r>
          </w:p>
          <w:p w14:paraId="54B4008E" w14:textId="77777777" w:rsidR="00804544" w:rsidRPr="00C73A48" w:rsidRDefault="00804544" w:rsidP="00C73A48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theme="minorHAnsi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Cada alumno deberá elaborar a lo largo del curso una carpeta</w:t>
            </w:r>
            <w:r w:rsidR="00A65645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-archivador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con </w:t>
            </w:r>
            <w:r w:rsidR="00A65645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las actividades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que se hayan elaborado durante cada </w:t>
            </w:r>
            <w:r w:rsidR="00310693"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bloque temático y 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>unidad</w:t>
            </w:r>
            <w:r w:rsidR="00310693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es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</w:t>
            </w:r>
            <w:r w:rsidR="00A65645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de trabajo</w:t>
            </w: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 a lo largo del curso, perfectamente ordenada y corregida.</w:t>
            </w:r>
          </w:p>
          <w:p w14:paraId="18862FE4" w14:textId="77777777" w:rsidR="00310693" w:rsidRPr="00C73A48" w:rsidRDefault="00310693" w:rsidP="00C73A48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57" w:right="57"/>
              <w:jc w:val="both"/>
              <w:rPr>
                <w:rFonts w:ascii="Lucida Sans" w:eastAsia="Lucida Sans" w:hAnsi="Lucida Sans" w:cstheme="minorHAnsi"/>
              </w:rPr>
            </w:pPr>
            <w:r w:rsidRPr="00C73A48">
              <w:rPr>
                <w:rFonts w:ascii="Lucida Sans" w:eastAsia="Lucida Sans" w:hAnsi="Lucida Sans" w:cstheme="minorHAnsi"/>
                <w:sz w:val="16"/>
                <w:szCs w:val="16"/>
              </w:rPr>
              <w:t xml:space="preserve">Al finalizar </w:t>
            </w:r>
            <w:r w:rsidR="007867E7" w:rsidRPr="00C73A48">
              <w:rPr>
                <w:rFonts w:ascii="Lucida Sans" w:eastAsia="Lucida Sans" w:hAnsi="Lucida Sans" w:cstheme="minorHAnsi"/>
                <w:sz w:val="16"/>
                <w:szCs w:val="16"/>
              </w:rPr>
              <w:t>cada bloque temático los alumnos deberán realizar una prueba escrita que incluye preguntas de tipo test, ejercicios prácticos y cuestiones de respuesta libre que como se indica en el apartado criterios de calificación se pondera con un 25 por ciento de la calificación del bloque temático.</w:t>
            </w:r>
          </w:p>
        </w:tc>
      </w:tr>
      <w:tr w:rsidR="008B3B40" w:rsidRPr="00C73A48" w14:paraId="40488203" w14:textId="77777777" w:rsidTr="00C73A48">
        <w:tc>
          <w:tcPr>
            <w:tcW w:w="13892" w:type="dxa"/>
            <w:gridSpan w:val="4"/>
            <w:shd w:val="clear" w:color="auto" w:fill="DEEAF6" w:themeFill="accent5" w:themeFillTint="33"/>
            <w:vAlign w:val="center"/>
          </w:tcPr>
          <w:p w14:paraId="523B195A" w14:textId="77777777" w:rsidR="007C6DB1" w:rsidRPr="00C73A48" w:rsidRDefault="007C6DB1" w:rsidP="00C73A48">
            <w:pPr>
              <w:tabs>
                <w:tab w:val="left" w:pos="520"/>
              </w:tabs>
              <w:spacing w:before="60" w:after="60" w:line="240" w:lineRule="auto"/>
              <w:ind w:left="113" w:right="74"/>
              <w:rPr>
                <w:rFonts w:ascii="Lucida Sans" w:eastAsia="Lucida Sans" w:hAnsi="Lucida Sans" w:cstheme="minorHAnsi"/>
                <w:b/>
                <w:color w:val="5B9BD5" w:themeColor="accent5"/>
              </w:rPr>
            </w:pP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z w:val="18"/>
                <w:szCs w:val="18"/>
              </w:rPr>
              <w:lastRenderedPageBreak/>
              <w:t>Recursos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</w:rPr>
              <w:t xml:space="preserve"> </w:t>
            </w:r>
            <w:r w:rsidRPr="00C73A48">
              <w:rPr>
                <w:rFonts w:ascii="Lucida Sans" w:eastAsia="Lucida Sans" w:hAnsi="Lucida Sans" w:cstheme="minorHAnsi"/>
                <w:b/>
                <w:color w:val="5B9BD5" w:themeColor="accent5"/>
                <w:sz w:val="18"/>
                <w:szCs w:val="18"/>
              </w:rPr>
              <w:t>TIC</w:t>
            </w:r>
          </w:p>
        </w:tc>
      </w:tr>
      <w:tr w:rsidR="007C6DB1" w:rsidRPr="00C73A48" w14:paraId="7B071C45" w14:textId="77777777" w:rsidTr="00C73A48">
        <w:tc>
          <w:tcPr>
            <w:tcW w:w="13892" w:type="dxa"/>
            <w:gridSpan w:val="4"/>
          </w:tcPr>
          <w:p w14:paraId="38B091A5" w14:textId="77777777" w:rsidR="007C6DB1" w:rsidRPr="00C73A48" w:rsidRDefault="007C6DB1" w:rsidP="00B2312B">
            <w:pPr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</w:rPr>
              <w:t>Enlaces para ampliar contenidos:</w:t>
            </w:r>
          </w:p>
          <w:p w14:paraId="68D037A3" w14:textId="0FFD1830" w:rsidR="007C6DB1" w:rsidRPr="00C73A48" w:rsidRDefault="00221A87" w:rsidP="00C73A48">
            <w:pPr>
              <w:pStyle w:val="Prrafodelista"/>
              <w:numPr>
                <w:ilvl w:val="0"/>
                <w:numId w:val="28"/>
              </w:numPr>
              <w:spacing w:after="20" w:line="240" w:lineRule="auto"/>
              <w:ind w:left="824" w:right="113" w:hanging="350"/>
              <w:contextualSpacing w:val="0"/>
              <w:rPr>
                <w:rStyle w:val="Hipervnculo"/>
                <w:rFonts w:ascii="Lucida Sans" w:eastAsia="Lucida Sans" w:hAnsi="Lucida Sans" w:cstheme="minorHAnsi"/>
                <w:color w:val="auto"/>
                <w:spacing w:val="1"/>
                <w:sz w:val="16"/>
                <w:szCs w:val="16"/>
              </w:rPr>
            </w:pPr>
            <w:hyperlink r:id="rId10" w:history="1">
              <w:r w:rsidR="00C73A48" w:rsidRPr="00C73A48">
                <w:rPr>
                  <w:rStyle w:val="Hipervnculo"/>
                  <w:rFonts w:ascii="Lucida Sans" w:eastAsia="Lucida Sans" w:hAnsi="Lucida Sans" w:cstheme="minorHAnsi"/>
                  <w:color w:val="auto"/>
                  <w:spacing w:val="1"/>
                  <w:sz w:val="16"/>
                  <w:szCs w:val="16"/>
                </w:rPr>
                <w:t>https://definicion.de/empresa/</w:t>
              </w:r>
            </w:hyperlink>
          </w:p>
          <w:p w14:paraId="16F35A1C" w14:textId="77777777" w:rsidR="007C6DB1" w:rsidRPr="00C73A48" w:rsidRDefault="00221A87" w:rsidP="00C73A48">
            <w:pPr>
              <w:pStyle w:val="Prrafodelista"/>
              <w:numPr>
                <w:ilvl w:val="0"/>
                <w:numId w:val="28"/>
              </w:numPr>
              <w:spacing w:after="20" w:line="240" w:lineRule="auto"/>
              <w:ind w:left="824" w:right="113" w:hanging="350"/>
              <w:contextualSpacing w:val="0"/>
              <w:rPr>
                <w:rStyle w:val="Hipervnculo"/>
                <w:rFonts w:ascii="Lucida Sans" w:eastAsia="Lucida Sans" w:hAnsi="Lucida Sans" w:cstheme="minorHAnsi"/>
                <w:color w:val="auto"/>
                <w:spacing w:val="1"/>
                <w:sz w:val="16"/>
                <w:szCs w:val="16"/>
                <w:u w:val="none"/>
              </w:rPr>
            </w:pPr>
            <w:hyperlink r:id="rId11" w:history="1">
              <w:r w:rsidR="00067FA5" w:rsidRPr="00C73A48">
                <w:rPr>
                  <w:rStyle w:val="Hipervnculo"/>
                  <w:rFonts w:ascii="Lucida Sans" w:eastAsia="Lucida Sans" w:hAnsi="Lucida Sans" w:cstheme="minorHAnsi"/>
                  <w:color w:val="auto"/>
                  <w:spacing w:val="1"/>
                  <w:sz w:val="16"/>
                  <w:szCs w:val="16"/>
                </w:rPr>
                <w:t>https://www.educaweb.com/profesion/empresario-960/</w:t>
              </w:r>
            </w:hyperlink>
          </w:p>
          <w:p w14:paraId="10D49B3F" w14:textId="52551BB1" w:rsidR="00067FA5" w:rsidRPr="00C73A48" w:rsidRDefault="00221A87" w:rsidP="00C73A48">
            <w:pPr>
              <w:pStyle w:val="Prrafodelista"/>
              <w:numPr>
                <w:ilvl w:val="0"/>
                <w:numId w:val="28"/>
              </w:numPr>
              <w:spacing w:after="20" w:line="240" w:lineRule="auto"/>
              <w:ind w:left="824" w:right="113" w:hanging="350"/>
              <w:contextualSpacing w:val="0"/>
              <w:rPr>
                <w:rStyle w:val="Hipervnculo"/>
                <w:rFonts w:ascii="Lucida Sans" w:eastAsia="Lucida Sans" w:hAnsi="Lucida Sans" w:cstheme="minorHAnsi"/>
                <w:color w:val="auto"/>
                <w:spacing w:val="1"/>
                <w:sz w:val="16"/>
                <w:szCs w:val="16"/>
                <w:u w:val="none"/>
              </w:rPr>
            </w:pPr>
            <w:hyperlink r:id="rId12" w:history="1">
              <w:r w:rsidR="00C73A48" w:rsidRPr="00C73A48">
                <w:rPr>
                  <w:rStyle w:val="Hipervnculo"/>
                  <w:rFonts w:ascii="Lucida Sans" w:eastAsia="Lucida Sans" w:hAnsi="Lucida Sans" w:cstheme="minorHAnsi"/>
                  <w:color w:val="auto"/>
                  <w:spacing w:val="1"/>
                  <w:sz w:val="16"/>
                  <w:szCs w:val="16"/>
                </w:rPr>
                <w:t>https://www.webyempresas.com/que-son-las-funciones-administrativas/</w:t>
              </w:r>
            </w:hyperlink>
          </w:p>
          <w:p w14:paraId="475486C5" w14:textId="77777777" w:rsidR="00067FA5" w:rsidRPr="00C73A48" w:rsidRDefault="00221A87" w:rsidP="00C73A48">
            <w:pPr>
              <w:pStyle w:val="Prrafodelista"/>
              <w:numPr>
                <w:ilvl w:val="0"/>
                <w:numId w:val="28"/>
              </w:numPr>
              <w:spacing w:after="20" w:line="240" w:lineRule="auto"/>
              <w:ind w:left="824" w:right="113" w:hanging="350"/>
              <w:contextualSpacing w:val="0"/>
              <w:rPr>
                <w:rStyle w:val="Hipervnculo"/>
                <w:rFonts w:ascii="Lucida Sans" w:eastAsia="Lucida Sans" w:hAnsi="Lucida Sans" w:cstheme="minorHAnsi"/>
                <w:color w:val="auto"/>
                <w:spacing w:val="1"/>
                <w:sz w:val="16"/>
                <w:szCs w:val="16"/>
                <w:u w:val="none"/>
              </w:rPr>
            </w:pPr>
            <w:hyperlink r:id="rId13" w:history="1">
              <w:r w:rsidR="00325BE3" w:rsidRPr="00C73A48">
                <w:rPr>
                  <w:rStyle w:val="Hipervnculo"/>
                  <w:rFonts w:ascii="Lucida Sans" w:eastAsia="Lucida Sans" w:hAnsi="Lucida Sans" w:cstheme="minorHAnsi"/>
                  <w:color w:val="auto"/>
                  <w:spacing w:val="1"/>
                  <w:sz w:val="16"/>
                  <w:szCs w:val="16"/>
                </w:rPr>
                <w:t>http://www.blog-emprendedor.info/como-organizar-correctamente-su-empresa/</w:t>
              </w:r>
            </w:hyperlink>
          </w:p>
          <w:p w14:paraId="10C306F7" w14:textId="05FB8166" w:rsidR="00325BE3" w:rsidRPr="00C73A48" w:rsidRDefault="00221A87" w:rsidP="00C73A48">
            <w:pPr>
              <w:pStyle w:val="Prrafodelista"/>
              <w:numPr>
                <w:ilvl w:val="0"/>
                <w:numId w:val="28"/>
              </w:numPr>
              <w:spacing w:after="20" w:line="240" w:lineRule="auto"/>
              <w:ind w:left="824" w:right="113" w:hanging="350"/>
              <w:contextualSpacing w:val="0"/>
              <w:rPr>
                <w:rStyle w:val="Hipervnculo"/>
                <w:rFonts w:ascii="Lucida Sans" w:eastAsia="Lucida Sans" w:hAnsi="Lucida Sans" w:cstheme="minorHAnsi"/>
                <w:color w:val="auto"/>
                <w:spacing w:val="1"/>
                <w:sz w:val="16"/>
                <w:szCs w:val="16"/>
                <w:u w:val="none"/>
              </w:rPr>
            </w:pPr>
            <w:hyperlink r:id="rId14" w:history="1">
              <w:r w:rsidR="00C73A48" w:rsidRPr="00C73A48">
                <w:rPr>
                  <w:rStyle w:val="Hipervnculo"/>
                  <w:rFonts w:ascii="Lucida Sans" w:eastAsia="Lucida Sans" w:hAnsi="Lucida Sans" w:cstheme="minorHAnsi"/>
                  <w:color w:val="auto"/>
                  <w:spacing w:val="1"/>
                  <w:sz w:val="16"/>
                  <w:szCs w:val="16"/>
                </w:rPr>
                <w:t>http://roble.pntic.mec.es/jars0022/cac_practica/eval1/tema1/organigrama.htm</w:t>
              </w:r>
            </w:hyperlink>
          </w:p>
          <w:p w14:paraId="24EEEB94" w14:textId="77777777" w:rsidR="007C6DB1" w:rsidRPr="00C73A48" w:rsidRDefault="007C6DB1" w:rsidP="00B2312B">
            <w:pPr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pacing w:val="1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</w:rPr>
              <w:t>You</w:t>
            </w:r>
            <w:r w:rsidR="00C2425D" w:rsidRPr="00C73A48"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</w:rPr>
              <w:t>T</w:t>
            </w:r>
            <w:r w:rsidRPr="00C73A48"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</w:rPr>
              <w:t>ube v</w:t>
            </w:r>
            <w:r w:rsidR="000226EB" w:rsidRPr="00C73A48"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</w:rPr>
              <w:t>í</w:t>
            </w:r>
            <w:r w:rsidRPr="00C73A48">
              <w:rPr>
                <w:rFonts w:ascii="Lucida Sans" w:eastAsia="Lucida Sans" w:hAnsi="Lucida Sans" w:cstheme="minorHAnsi"/>
                <w:b/>
                <w:spacing w:val="1"/>
                <w:sz w:val="16"/>
                <w:szCs w:val="16"/>
              </w:rPr>
              <w:t>deos:</w:t>
            </w:r>
          </w:p>
          <w:p w14:paraId="7CD048EE" w14:textId="77777777" w:rsidR="007C6DB1" w:rsidRPr="00C73A48" w:rsidRDefault="00221A87" w:rsidP="00C73A48">
            <w:pPr>
              <w:pStyle w:val="Prrafodelista"/>
              <w:numPr>
                <w:ilvl w:val="0"/>
                <w:numId w:val="29"/>
              </w:numPr>
              <w:spacing w:after="20" w:line="240" w:lineRule="auto"/>
              <w:ind w:right="113"/>
              <w:contextualSpacing w:val="0"/>
              <w:rPr>
                <w:rStyle w:val="Hipervnculo"/>
                <w:rFonts w:ascii="Lucida Sans" w:hAnsi="Lucida Sans" w:cstheme="minorHAnsi"/>
                <w:color w:val="auto"/>
                <w:sz w:val="16"/>
                <w:szCs w:val="16"/>
              </w:rPr>
            </w:pPr>
            <w:hyperlink r:id="rId15" w:history="1">
              <w:r w:rsidR="00325BE3" w:rsidRPr="00C73A48">
                <w:rPr>
                  <w:rStyle w:val="Hipervnculo"/>
                  <w:rFonts w:ascii="Lucida Sans" w:hAnsi="Lucida Sans" w:cstheme="minorHAnsi"/>
                  <w:color w:val="auto"/>
                  <w:sz w:val="16"/>
                  <w:szCs w:val="16"/>
                </w:rPr>
                <w:t>https://youtu.be/a9lL2doX3Nw</w:t>
              </w:r>
            </w:hyperlink>
            <w:bookmarkStart w:id="4" w:name="OLE_LINK2"/>
          </w:p>
          <w:p w14:paraId="5D8ACD31" w14:textId="77777777" w:rsidR="00325BE3" w:rsidRPr="00C73A48" w:rsidRDefault="00325BE3" w:rsidP="00C73A48">
            <w:pPr>
              <w:pStyle w:val="Prrafodelista"/>
              <w:numPr>
                <w:ilvl w:val="0"/>
                <w:numId w:val="28"/>
              </w:numPr>
              <w:spacing w:after="20" w:line="240" w:lineRule="auto"/>
              <w:ind w:left="824" w:right="113" w:hanging="350"/>
              <w:contextualSpacing w:val="0"/>
              <w:rPr>
                <w:rFonts w:ascii="Lucida Sans" w:eastAsia="Lucida Sans" w:hAnsi="Lucida Sans" w:cstheme="minorHAnsi"/>
                <w:spacing w:val="1"/>
                <w:sz w:val="16"/>
                <w:szCs w:val="16"/>
              </w:rPr>
            </w:pPr>
            <w:r w:rsidRPr="00C73A48">
              <w:rPr>
                <w:rStyle w:val="Hipervnculo"/>
                <w:rFonts w:ascii="Lucida Sans" w:hAnsi="Lucida Sans" w:cstheme="minorHAnsi"/>
                <w:color w:val="auto"/>
                <w:sz w:val="16"/>
                <w:szCs w:val="16"/>
              </w:rPr>
              <w:t>https://binged.it/2KQLbeV</w:t>
            </w:r>
          </w:p>
          <w:bookmarkEnd w:id="4"/>
          <w:p w14:paraId="1667E7F5" w14:textId="367FD8A0" w:rsidR="007C6DB1" w:rsidRPr="00C73A48" w:rsidRDefault="00C73A48" w:rsidP="00B2312B">
            <w:pPr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b/>
                <w:bCs/>
                <w:spacing w:val="1"/>
                <w:sz w:val="16"/>
                <w:szCs w:val="16"/>
              </w:rPr>
            </w:pPr>
            <w:r w:rsidRPr="00C73A48">
              <w:rPr>
                <w:rFonts w:ascii="Lucida Sans" w:eastAsia="Lucida Sans" w:hAnsi="Lucida Sans" w:cstheme="minorHAnsi"/>
                <w:b/>
                <w:bCs/>
                <w:spacing w:val="1"/>
                <w:sz w:val="16"/>
                <w:szCs w:val="16"/>
              </w:rPr>
              <w:t>Libro digital</w:t>
            </w:r>
          </w:p>
          <w:p w14:paraId="7BBF7562" w14:textId="77777777" w:rsidR="007C6DB1" w:rsidRPr="00C73A48" w:rsidRDefault="007C6DB1" w:rsidP="00B2312B">
            <w:pPr>
              <w:spacing w:after="20" w:line="240" w:lineRule="auto"/>
              <w:ind w:left="57" w:right="57"/>
              <w:rPr>
                <w:rFonts w:ascii="Lucida Sans" w:eastAsia="Lucida Sans" w:hAnsi="Lucida Sans" w:cstheme="minorHAnsi"/>
                <w:spacing w:val="1"/>
              </w:rPr>
            </w:pPr>
            <w:r w:rsidRPr="00C73A48">
              <w:rPr>
                <w:rFonts w:ascii="Lucida Sans" w:eastAsia="Lucida Sans" w:hAnsi="Lucida Sans" w:cstheme="minorHAnsi"/>
                <w:b/>
                <w:bCs/>
                <w:spacing w:val="1"/>
                <w:sz w:val="16"/>
                <w:szCs w:val="16"/>
              </w:rPr>
              <w:t>Materiales multimedia</w:t>
            </w:r>
          </w:p>
        </w:tc>
      </w:tr>
    </w:tbl>
    <w:p w14:paraId="3BB93ECD" w14:textId="77777777" w:rsidR="002F11D5" w:rsidRPr="006C2BA1" w:rsidRDefault="002F11D5" w:rsidP="00221A87">
      <w:pPr>
        <w:spacing w:line="360" w:lineRule="auto"/>
        <w:jc w:val="both"/>
        <w:rPr>
          <w:rFonts w:cs="Calibri"/>
          <w:bCs/>
          <w:sz w:val="2"/>
          <w:szCs w:val="2"/>
        </w:rPr>
      </w:pPr>
    </w:p>
    <w:sectPr w:rsidR="002F11D5" w:rsidRPr="006C2BA1" w:rsidSect="007C6DB1">
      <w:headerReference w:type="default" r:id="rId16"/>
      <w:footerReference w:type="default" r:id="rId17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74D5" w14:textId="77777777" w:rsidR="00A057E5" w:rsidRDefault="00A057E5" w:rsidP="008748BC">
      <w:pPr>
        <w:spacing w:after="0" w:line="240" w:lineRule="auto"/>
      </w:pPr>
      <w:r>
        <w:separator/>
      </w:r>
    </w:p>
  </w:endnote>
  <w:endnote w:type="continuationSeparator" w:id="0">
    <w:p w14:paraId="1D7EEA98" w14:textId="77777777" w:rsidR="00A057E5" w:rsidRDefault="00A057E5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548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F754F5" w:rsidRPr="007D3759" w14:paraId="482A27B2" w14:textId="77777777" w:rsidTr="007E25CA">
      <w:tc>
        <w:tcPr>
          <w:tcW w:w="918" w:type="dxa"/>
        </w:tcPr>
        <w:p w14:paraId="427551D2" w14:textId="77777777" w:rsidR="00F754F5" w:rsidRPr="007E25CA" w:rsidRDefault="00F754F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EC1BAB"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9D0BE88" w14:textId="77777777" w:rsidR="00F754F5" w:rsidRPr="007E25CA" w:rsidRDefault="00F754F5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1441ABA9" w14:textId="77777777" w:rsidR="00F754F5" w:rsidRPr="007E25CA" w:rsidRDefault="00F754F5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4462A2" w:rsidRPr="007D3759" w14:paraId="752B8E30" w14:textId="77777777" w:rsidTr="007E25CA">
      <w:tc>
        <w:tcPr>
          <w:tcW w:w="918" w:type="dxa"/>
        </w:tcPr>
        <w:p w14:paraId="19AC497D" w14:textId="77777777" w:rsidR="004462A2" w:rsidRPr="007E25CA" w:rsidRDefault="004462A2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18C0F17" w14:textId="77777777" w:rsidR="004462A2" w:rsidRPr="007E25CA" w:rsidRDefault="004462A2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22FAC76B" w14:textId="77777777" w:rsidR="004462A2" w:rsidRPr="007E25CA" w:rsidRDefault="004462A2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13FC" w14:textId="77777777" w:rsidR="00A057E5" w:rsidRDefault="00A057E5" w:rsidP="008748BC">
      <w:pPr>
        <w:spacing w:after="0" w:line="240" w:lineRule="auto"/>
      </w:pPr>
      <w:r>
        <w:separator/>
      </w:r>
    </w:p>
  </w:footnote>
  <w:footnote w:type="continuationSeparator" w:id="0">
    <w:p w14:paraId="15DE530C" w14:textId="77777777" w:rsidR="00A057E5" w:rsidRDefault="00A057E5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8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6711"/>
      <w:gridCol w:w="1981"/>
    </w:tblGrid>
    <w:tr w:rsidR="00F754F5" w:rsidRPr="00B5537F" w14:paraId="20121BB0" w14:textId="77777777" w:rsidTr="00DB53A7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6A292F03" w14:textId="77777777" w:rsidR="00F754F5" w:rsidRPr="007E25CA" w:rsidRDefault="00F754F5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66350B4D" wp14:editId="1BFF813C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shd w:val="clear" w:color="auto" w:fill="auto"/>
          <w:vAlign w:val="center"/>
        </w:tcPr>
        <w:p w14:paraId="48FD6B9E" w14:textId="70477941" w:rsidR="00F754F5" w:rsidRPr="007E25CA" w:rsidRDefault="00F754F5" w:rsidP="0094146C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 xml:space="preserve">Técnicas </w:t>
          </w:r>
          <w:r w:rsidR="004462A2">
            <w:rPr>
              <w:b/>
              <w:i/>
            </w:rPr>
            <w:t>a</w:t>
          </w:r>
          <w:r>
            <w:rPr>
              <w:b/>
              <w:i/>
            </w:rPr>
            <w:t xml:space="preserve">dministrativas </w:t>
          </w:r>
          <w:r w:rsidR="004462A2">
            <w:rPr>
              <w:b/>
              <w:i/>
            </w:rPr>
            <w:t>b</w:t>
          </w:r>
          <w:r>
            <w:rPr>
              <w:b/>
              <w:i/>
            </w:rPr>
            <w:t>ásicas</w:t>
          </w:r>
        </w:p>
      </w:tc>
      <w:tc>
        <w:tcPr>
          <w:tcW w:w="1921" w:type="dxa"/>
          <w:shd w:val="clear" w:color="auto" w:fill="548DD4"/>
          <w:vAlign w:val="center"/>
        </w:tcPr>
        <w:p w14:paraId="3D166AF5" w14:textId="77777777" w:rsidR="00F754F5" w:rsidRPr="007E25CA" w:rsidRDefault="00F754F5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71BCEAE1" w14:textId="77777777" w:rsidR="00F754F5" w:rsidRPr="001C03F1" w:rsidRDefault="00F754F5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88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0821"/>
      <w:gridCol w:w="1981"/>
    </w:tblGrid>
    <w:tr w:rsidR="004462A2" w:rsidRPr="00B5537F" w14:paraId="5235C22B" w14:textId="77777777" w:rsidTr="004462A2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14:paraId="371C5337" w14:textId="77777777" w:rsidR="004462A2" w:rsidRPr="007E25CA" w:rsidRDefault="004462A2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47284342" wp14:editId="6EA90993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81" w:type="dxa"/>
          <w:shd w:val="clear" w:color="auto" w:fill="auto"/>
          <w:vAlign w:val="center"/>
        </w:tcPr>
        <w:p w14:paraId="54B146C3" w14:textId="5C3DF0D9" w:rsidR="004462A2" w:rsidRPr="007E25CA" w:rsidRDefault="004462A2" w:rsidP="0094146C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Técnicas administrativas básicas</w:t>
          </w:r>
        </w:p>
      </w:tc>
      <w:tc>
        <w:tcPr>
          <w:tcW w:w="1921" w:type="dxa"/>
          <w:shd w:val="clear" w:color="auto" w:fill="548DD4"/>
          <w:vAlign w:val="center"/>
        </w:tcPr>
        <w:p w14:paraId="2FF48241" w14:textId="77777777" w:rsidR="004462A2" w:rsidRPr="007E25CA" w:rsidRDefault="004462A2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7366BB31" w14:textId="77777777" w:rsidR="004462A2" w:rsidRPr="001C03F1" w:rsidRDefault="004462A2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A83"/>
    <w:multiLevelType w:val="hybridMultilevel"/>
    <w:tmpl w:val="3BB85E2E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716"/>
    <w:multiLevelType w:val="hybridMultilevel"/>
    <w:tmpl w:val="2AB4AE3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0CA0"/>
    <w:multiLevelType w:val="hybridMultilevel"/>
    <w:tmpl w:val="DD48BD54"/>
    <w:lvl w:ilvl="0" w:tplc="E5B28542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CA015B7"/>
    <w:multiLevelType w:val="multilevel"/>
    <w:tmpl w:val="B1188FF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73787"/>
    <w:multiLevelType w:val="hybridMultilevel"/>
    <w:tmpl w:val="D5827938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20D65E6B"/>
    <w:multiLevelType w:val="hybridMultilevel"/>
    <w:tmpl w:val="F6DE34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17E35"/>
    <w:multiLevelType w:val="hybridMultilevel"/>
    <w:tmpl w:val="22A8D3D8"/>
    <w:lvl w:ilvl="0" w:tplc="2342E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75C69"/>
    <w:multiLevelType w:val="hybridMultilevel"/>
    <w:tmpl w:val="93D008AA"/>
    <w:lvl w:ilvl="0" w:tplc="E3C48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C7CF5"/>
    <w:multiLevelType w:val="hybridMultilevel"/>
    <w:tmpl w:val="490CDF90"/>
    <w:lvl w:ilvl="0" w:tplc="42C85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96428"/>
    <w:multiLevelType w:val="hybridMultilevel"/>
    <w:tmpl w:val="2B6C24D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535B3"/>
    <w:multiLevelType w:val="hybridMultilevel"/>
    <w:tmpl w:val="A0B2557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2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FD6EA3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57D53D4"/>
    <w:multiLevelType w:val="hybridMultilevel"/>
    <w:tmpl w:val="7FB6EC4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41551"/>
    <w:multiLevelType w:val="hybridMultilevel"/>
    <w:tmpl w:val="49DA9E86"/>
    <w:lvl w:ilvl="0" w:tplc="1C52EB96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7" w15:restartNumberingAfterBreak="0">
    <w:nsid w:val="5B191DF1"/>
    <w:multiLevelType w:val="hybridMultilevel"/>
    <w:tmpl w:val="AFACE668"/>
    <w:lvl w:ilvl="0" w:tplc="942AA7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17434"/>
    <w:multiLevelType w:val="hybridMultilevel"/>
    <w:tmpl w:val="950203A0"/>
    <w:lvl w:ilvl="0" w:tplc="6596A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C2379"/>
    <w:multiLevelType w:val="hybridMultilevel"/>
    <w:tmpl w:val="77A2F792"/>
    <w:lvl w:ilvl="0" w:tplc="60CE2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856FF"/>
    <w:multiLevelType w:val="hybridMultilevel"/>
    <w:tmpl w:val="94B45B06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52BE4"/>
    <w:multiLevelType w:val="hybridMultilevel"/>
    <w:tmpl w:val="248EC00A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B2D24"/>
    <w:multiLevelType w:val="hybridMultilevel"/>
    <w:tmpl w:val="EAA68D28"/>
    <w:lvl w:ilvl="0" w:tplc="0403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5" w15:restartNumberingAfterBreak="0">
    <w:nsid w:val="74425742"/>
    <w:multiLevelType w:val="hybridMultilevel"/>
    <w:tmpl w:val="8EC81E0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95685"/>
    <w:multiLevelType w:val="hybridMultilevel"/>
    <w:tmpl w:val="06E82B70"/>
    <w:lvl w:ilvl="0" w:tplc="DC540F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92D44"/>
    <w:multiLevelType w:val="hybridMultilevel"/>
    <w:tmpl w:val="A758493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A4B55ED"/>
    <w:multiLevelType w:val="hybridMultilevel"/>
    <w:tmpl w:val="6BAADFE0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957132305">
    <w:abstractNumId w:val="22"/>
  </w:num>
  <w:num w:numId="2" w16cid:durableId="1648128720">
    <w:abstractNumId w:val="6"/>
  </w:num>
  <w:num w:numId="3" w16cid:durableId="1113478541">
    <w:abstractNumId w:val="24"/>
  </w:num>
  <w:num w:numId="4" w16cid:durableId="109120091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731614">
    <w:abstractNumId w:val="32"/>
  </w:num>
  <w:num w:numId="6" w16cid:durableId="20912660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578731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162458">
    <w:abstractNumId w:val="19"/>
  </w:num>
  <w:num w:numId="9" w16cid:durableId="703480160">
    <w:abstractNumId w:val="23"/>
  </w:num>
  <w:num w:numId="10" w16cid:durableId="606621709">
    <w:abstractNumId w:val="16"/>
  </w:num>
  <w:num w:numId="11" w16cid:durableId="109786114">
    <w:abstractNumId w:val="13"/>
  </w:num>
  <w:num w:numId="12" w16cid:durableId="1830171836">
    <w:abstractNumId w:val="17"/>
  </w:num>
  <w:num w:numId="13" w16cid:durableId="1546068017">
    <w:abstractNumId w:val="21"/>
  </w:num>
  <w:num w:numId="14" w16cid:durableId="762141757">
    <w:abstractNumId w:val="2"/>
  </w:num>
  <w:num w:numId="15" w16cid:durableId="1064371913">
    <w:abstractNumId w:val="20"/>
  </w:num>
  <w:num w:numId="16" w16cid:durableId="335572153">
    <w:abstractNumId w:val="39"/>
  </w:num>
  <w:num w:numId="17" w16cid:durableId="148599610">
    <w:abstractNumId w:val="8"/>
  </w:num>
  <w:num w:numId="18" w16cid:durableId="158348352">
    <w:abstractNumId w:val="0"/>
  </w:num>
  <w:num w:numId="19" w16cid:durableId="1638686653">
    <w:abstractNumId w:val="1"/>
  </w:num>
  <w:num w:numId="20" w16cid:durableId="1321735730">
    <w:abstractNumId w:val="35"/>
  </w:num>
  <w:num w:numId="21" w16cid:durableId="667711028">
    <w:abstractNumId w:val="31"/>
  </w:num>
  <w:num w:numId="22" w16cid:durableId="970280986">
    <w:abstractNumId w:val="15"/>
  </w:num>
  <w:num w:numId="23" w16cid:durableId="1385324852">
    <w:abstractNumId w:val="18"/>
  </w:num>
  <w:num w:numId="24" w16cid:durableId="1496260477">
    <w:abstractNumId w:val="25"/>
  </w:num>
  <w:num w:numId="25" w16cid:durableId="313224073">
    <w:abstractNumId w:val="37"/>
  </w:num>
  <w:num w:numId="26" w16cid:durableId="238910335">
    <w:abstractNumId w:val="10"/>
  </w:num>
  <w:num w:numId="27" w16cid:durableId="671832351">
    <w:abstractNumId w:val="28"/>
  </w:num>
  <w:num w:numId="28" w16cid:durableId="984091433">
    <w:abstractNumId w:val="3"/>
  </w:num>
  <w:num w:numId="29" w16cid:durableId="1859929175">
    <w:abstractNumId w:val="40"/>
  </w:num>
  <w:num w:numId="30" w16cid:durableId="812451837">
    <w:abstractNumId w:val="38"/>
  </w:num>
  <w:num w:numId="31" w16cid:durableId="684795614">
    <w:abstractNumId w:val="7"/>
  </w:num>
  <w:num w:numId="32" w16cid:durableId="926815426">
    <w:abstractNumId w:val="26"/>
  </w:num>
  <w:num w:numId="33" w16cid:durableId="717122753">
    <w:abstractNumId w:val="34"/>
  </w:num>
  <w:num w:numId="34" w16cid:durableId="487550320">
    <w:abstractNumId w:val="33"/>
  </w:num>
  <w:num w:numId="35" w16cid:durableId="511802383">
    <w:abstractNumId w:val="30"/>
  </w:num>
  <w:num w:numId="36" w16cid:durableId="1269852769">
    <w:abstractNumId w:val="14"/>
  </w:num>
  <w:num w:numId="37" w16cid:durableId="531841585">
    <w:abstractNumId w:val="4"/>
  </w:num>
  <w:num w:numId="38" w16cid:durableId="457797702">
    <w:abstractNumId w:val="12"/>
  </w:num>
  <w:num w:numId="39" w16cid:durableId="854004230">
    <w:abstractNumId w:val="11"/>
  </w:num>
  <w:num w:numId="40" w16cid:durableId="1034647661">
    <w:abstractNumId w:val="36"/>
  </w:num>
  <w:num w:numId="41" w16cid:durableId="836724552">
    <w:abstractNumId w:val="29"/>
  </w:num>
  <w:num w:numId="42" w16cid:durableId="1501189656">
    <w:abstractNumId w:val="27"/>
  </w:num>
  <w:num w:numId="43" w16cid:durableId="1464738373">
    <w:abstractNumId w:val="9"/>
  </w:num>
  <w:num w:numId="44" w16cid:durableId="899055463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3"/>
    <w:rsid w:val="00002ABA"/>
    <w:rsid w:val="0000493F"/>
    <w:rsid w:val="00004F6F"/>
    <w:rsid w:val="00006654"/>
    <w:rsid w:val="0001246B"/>
    <w:rsid w:val="00013A76"/>
    <w:rsid w:val="000161F8"/>
    <w:rsid w:val="000163F8"/>
    <w:rsid w:val="000226EB"/>
    <w:rsid w:val="00024BF4"/>
    <w:rsid w:val="00040128"/>
    <w:rsid w:val="00040A04"/>
    <w:rsid w:val="00040B17"/>
    <w:rsid w:val="00040BA7"/>
    <w:rsid w:val="00040F1B"/>
    <w:rsid w:val="000475E2"/>
    <w:rsid w:val="00050667"/>
    <w:rsid w:val="00061609"/>
    <w:rsid w:val="00061EDD"/>
    <w:rsid w:val="00062DDD"/>
    <w:rsid w:val="00063B36"/>
    <w:rsid w:val="00063E19"/>
    <w:rsid w:val="00065AC1"/>
    <w:rsid w:val="00067EEC"/>
    <w:rsid w:val="00067FA5"/>
    <w:rsid w:val="000714D2"/>
    <w:rsid w:val="00081149"/>
    <w:rsid w:val="00081BD4"/>
    <w:rsid w:val="00083AC3"/>
    <w:rsid w:val="00085BB9"/>
    <w:rsid w:val="000867C0"/>
    <w:rsid w:val="00090A00"/>
    <w:rsid w:val="00097C48"/>
    <w:rsid w:val="000A08B6"/>
    <w:rsid w:val="000A1F61"/>
    <w:rsid w:val="000A5156"/>
    <w:rsid w:val="000A6094"/>
    <w:rsid w:val="000A6DDA"/>
    <w:rsid w:val="000B2EC3"/>
    <w:rsid w:val="000B3A74"/>
    <w:rsid w:val="000B41DD"/>
    <w:rsid w:val="000B5E8A"/>
    <w:rsid w:val="000B7B95"/>
    <w:rsid w:val="000C5EF2"/>
    <w:rsid w:val="000C65CD"/>
    <w:rsid w:val="000C67C5"/>
    <w:rsid w:val="000D2918"/>
    <w:rsid w:val="000D4A1B"/>
    <w:rsid w:val="000D6730"/>
    <w:rsid w:val="000E3BD5"/>
    <w:rsid w:val="000E44C4"/>
    <w:rsid w:val="000E49D7"/>
    <w:rsid w:val="000E5EDF"/>
    <w:rsid w:val="000E5FD0"/>
    <w:rsid w:val="000F0D3A"/>
    <w:rsid w:val="000F3F48"/>
    <w:rsid w:val="000F4736"/>
    <w:rsid w:val="000F5E64"/>
    <w:rsid w:val="00102D1E"/>
    <w:rsid w:val="00104700"/>
    <w:rsid w:val="00105DAC"/>
    <w:rsid w:val="00112399"/>
    <w:rsid w:val="00114EEA"/>
    <w:rsid w:val="0011620B"/>
    <w:rsid w:val="00116709"/>
    <w:rsid w:val="00116B29"/>
    <w:rsid w:val="001171B1"/>
    <w:rsid w:val="0011768A"/>
    <w:rsid w:val="00120FCE"/>
    <w:rsid w:val="00123B47"/>
    <w:rsid w:val="00131DCC"/>
    <w:rsid w:val="00134F94"/>
    <w:rsid w:val="0013518A"/>
    <w:rsid w:val="00141CB9"/>
    <w:rsid w:val="001479B6"/>
    <w:rsid w:val="00157289"/>
    <w:rsid w:val="0016162A"/>
    <w:rsid w:val="00161CF4"/>
    <w:rsid w:val="00161EF0"/>
    <w:rsid w:val="00163B54"/>
    <w:rsid w:val="00163C48"/>
    <w:rsid w:val="00163EA5"/>
    <w:rsid w:val="00165081"/>
    <w:rsid w:val="001655D4"/>
    <w:rsid w:val="00167970"/>
    <w:rsid w:val="00173B7B"/>
    <w:rsid w:val="00175C38"/>
    <w:rsid w:val="00176791"/>
    <w:rsid w:val="0017775E"/>
    <w:rsid w:val="0018744A"/>
    <w:rsid w:val="00191061"/>
    <w:rsid w:val="00193D45"/>
    <w:rsid w:val="00195A55"/>
    <w:rsid w:val="001A166C"/>
    <w:rsid w:val="001A2842"/>
    <w:rsid w:val="001A3B01"/>
    <w:rsid w:val="001A4A29"/>
    <w:rsid w:val="001B1FDE"/>
    <w:rsid w:val="001B2734"/>
    <w:rsid w:val="001B52F1"/>
    <w:rsid w:val="001B65A2"/>
    <w:rsid w:val="001C0268"/>
    <w:rsid w:val="001C03F1"/>
    <w:rsid w:val="001C0635"/>
    <w:rsid w:val="001C3DE7"/>
    <w:rsid w:val="001C3EF2"/>
    <w:rsid w:val="001D02D5"/>
    <w:rsid w:val="001D0649"/>
    <w:rsid w:val="001D091B"/>
    <w:rsid w:val="001D3231"/>
    <w:rsid w:val="001D5B09"/>
    <w:rsid w:val="001D5F9B"/>
    <w:rsid w:val="001D640C"/>
    <w:rsid w:val="001E17D7"/>
    <w:rsid w:val="001E26A4"/>
    <w:rsid w:val="001E289B"/>
    <w:rsid w:val="001E54C6"/>
    <w:rsid w:val="001F21CB"/>
    <w:rsid w:val="001F2FBA"/>
    <w:rsid w:val="001F42BE"/>
    <w:rsid w:val="001F4F85"/>
    <w:rsid w:val="001F6065"/>
    <w:rsid w:val="00203434"/>
    <w:rsid w:val="00205A00"/>
    <w:rsid w:val="0020703A"/>
    <w:rsid w:val="00214184"/>
    <w:rsid w:val="00214B1A"/>
    <w:rsid w:val="0021695F"/>
    <w:rsid w:val="0021700B"/>
    <w:rsid w:val="00220D99"/>
    <w:rsid w:val="00221678"/>
    <w:rsid w:val="00221A87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1D1C"/>
    <w:rsid w:val="002521A1"/>
    <w:rsid w:val="002538DB"/>
    <w:rsid w:val="002543C3"/>
    <w:rsid w:val="00260C3C"/>
    <w:rsid w:val="0026376E"/>
    <w:rsid w:val="00264213"/>
    <w:rsid w:val="0026437E"/>
    <w:rsid w:val="00267C58"/>
    <w:rsid w:val="0027130B"/>
    <w:rsid w:val="00274563"/>
    <w:rsid w:val="0027524D"/>
    <w:rsid w:val="002757FF"/>
    <w:rsid w:val="00276112"/>
    <w:rsid w:val="00281E1E"/>
    <w:rsid w:val="002859B2"/>
    <w:rsid w:val="002909CA"/>
    <w:rsid w:val="00290CC3"/>
    <w:rsid w:val="00291E05"/>
    <w:rsid w:val="00295865"/>
    <w:rsid w:val="002979A0"/>
    <w:rsid w:val="002A01E1"/>
    <w:rsid w:val="002A2A46"/>
    <w:rsid w:val="002A2AE2"/>
    <w:rsid w:val="002A3BE8"/>
    <w:rsid w:val="002A4FE7"/>
    <w:rsid w:val="002A5ABA"/>
    <w:rsid w:val="002A71C3"/>
    <w:rsid w:val="002B105E"/>
    <w:rsid w:val="002B1F00"/>
    <w:rsid w:val="002B3675"/>
    <w:rsid w:val="002B37F9"/>
    <w:rsid w:val="002B5AAC"/>
    <w:rsid w:val="002C0F7A"/>
    <w:rsid w:val="002C1CEC"/>
    <w:rsid w:val="002C459B"/>
    <w:rsid w:val="002C5AC9"/>
    <w:rsid w:val="002D0035"/>
    <w:rsid w:val="002D1CBE"/>
    <w:rsid w:val="002D372B"/>
    <w:rsid w:val="002D76CA"/>
    <w:rsid w:val="002D7989"/>
    <w:rsid w:val="002E42FF"/>
    <w:rsid w:val="002E748E"/>
    <w:rsid w:val="002E76BB"/>
    <w:rsid w:val="002F11D5"/>
    <w:rsid w:val="002F22CB"/>
    <w:rsid w:val="002F455D"/>
    <w:rsid w:val="002F49DD"/>
    <w:rsid w:val="002F71C9"/>
    <w:rsid w:val="00301306"/>
    <w:rsid w:val="00301BB7"/>
    <w:rsid w:val="003064A9"/>
    <w:rsid w:val="00310693"/>
    <w:rsid w:val="00317786"/>
    <w:rsid w:val="003202AE"/>
    <w:rsid w:val="00320A2D"/>
    <w:rsid w:val="00320DA5"/>
    <w:rsid w:val="00321D1E"/>
    <w:rsid w:val="0032453D"/>
    <w:rsid w:val="00325BE3"/>
    <w:rsid w:val="003260A2"/>
    <w:rsid w:val="00326E61"/>
    <w:rsid w:val="0032715C"/>
    <w:rsid w:val="00327EC4"/>
    <w:rsid w:val="00330A81"/>
    <w:rsid w:val="00331F53"/>
    <w:rsid w:val="0033476D"/>
    <w:rsid w:val="003353FD"/>
    <w:rsid w:val="00335595"/>
    <w:rsid w:val="00336AD4"/>
    <w:rsid w:val="00340258"/>
    <w:rsid w:val="00341180"/>
    <w:rsid w:val="0034380A"/>
    <w:rsid w:val="003440F0"/>
    <w:rsid w:val="0034646E"/>
    <w:rsid w:val="00351FFD"/>
    <w:rsid w:val="00354BAA"/>
    <w:rsid w:val="003620F9"/>
    <w:rsid w:val="003630A8"/>
    <w:rsid w:val="00363831"/>
    <w:rsid w:val="00364189"/>
    <w:rsid w:val="003653B8"/>
    <w:rsid w:val="00371424"/>
    <w:rsid w:val="00372F7C"/>
    <w:rsid w:val="003801E6"/>
    <w:rsid w:val="00382976"/>
    <w:rsid w:val="00383397"/>
    <w:rsid w:val="003872E9"/>
    <w:rsid w:val="00391761"/>
    <w:rsid w:val="00393C63"/>
    <w:rsid w:val="003947D2"/>
    <w:rsid w:val="00395B57"/>
    <w:rsid w:val="003968E2"/>
    <w:rsid w:val="00397897"/>
    <w:rsid w:val="003A0F77"/>
    <w:rsid w:val="003A314D"/>
    <w:rsid w:val="003A6218"/>
    <w:rsid w:val="003B26F1"/>
    <w:rsid w:val="003C14C9"/>
    <w:rsid w:val="003C1E05"/>
    <w:rsid w:val="003C2926"/>
    <w:rsid w:val="003C2FF8"/>
    <w:rsid w:val="003C49B0"/>
    <w:rsid w:val="003C5476"/>
    <w:rsid w:val="003C6FEC"/>
    <w:rsid w:val="003D1D18"/>
    <w:rsid w:val="003D3552"/>
    <w:rsid w:val="003D459F"/>
    <w:rsid w:val="003D4EAC"/>
    <w:rsid w:val="003D5732"/>
    <w:rsid w:val="003E0D92"/>
    <w:rsid w:val="003E0F9B"/>
    <w:rsid w:val="003E3539"/>
    <w:rsid w:val="003E462B"/>
    <w:rsid w:val="003E69E3"/>
    <w:rsid w:val="003F082F"/>
    <w:rsid w:val="003F095B"/>
    <w:rsid w:val="003F2B1A"/>
    <w:rsid w:val="003F36DB"/>
    <w:rsid w:val="003F56A0"/>
    <w:rsid w:val="003F6567"/>
    <w:rsid w:val="003F694D"/>
    <w:rsid w:val="00405749"/>
    <w:rsid w:val="00406DED"/>
    <w:rsid w:val="0040779E"/>
    <w:rsid w:val="004105F2"/>
    <w:rsid w:val="004109AE"/>
    <w:rsid w:val="00414D19"/>
    <w:rsid w:val="00416C0F"/>
    <w:rsid w:val="00420074"/>
    <w:rsid w:val="00426662"/>
    <w:rsid w:val="004276C2"/>
    <w:rsid w:val="00433D46"/>
    <w:rsid w:val="00434980"/>
    <w:rsid w:val="004412EE"/>
    <w:rsid w:val="0044159E"/>
    <w:rsid w:val="00441970"/>
    <w:rsid w:val="004425BE"/>
    <w:rsid w:val="00442604"/>
    <w:rsid w:val="0044368D"/>
    <w:rsid w:val="004462A2"/>
    <w:rsid w:val="00447594"/>
    <w:rsid w:val="004500ED"/>
    <w:rsid w:val="00453577"/>
    <w:rsid w:val="00454ACA"/>
    <w:rsid w:val="004552C4"/>
    <w:rsid w:val="00460A54"/>
    <w:rsid w:val="004672EE"/>
    <w:rsid w:val="00471733"/>
    <w:rsid w:val="00471AAE"/>
    <w:rsid w:val="00473478"/>
    <w:rsid w:val="0047491C"/>
    <w:rsid w:val="00480C04"/>
    <w:rsid w:val="00483524"/>
    <w:rsid w:val="00485A3B"/>
    <w:rsid w:val="00485CE7"/>
    <w:rsid w:val="00491DF8"/>
    <w:rsid w:val="00492A3F"/>
    <w:rsid w:val="004943BB"/>
    <w:rsid w:val="00495EB0"/>
    <w:rsid w:val="00497443"/>
    <w:rsid w:val="004A050B"/>
    <w:rsid w:val="004A19F9"/>
    <w:rsid w:val="004A1F90"/>
    <w:rsid w:val="004A2B89"/>
    <w:rsid w:val="004A3949"/>
    <w:rsid w:val="004A45DA"/>
    <w:rsid w:val="004A6880"/>
    <w:rsid w:val="004B1378"/>
    <w:rsid w:val="004B2F20"/>
    <w:rsid w:val="004B383B"/>
    <w:rsid w:val="004B5737"/>
    <w:rsid w:val="004C0A8E"/>
    <w:rsid w:val="004C3258"/>
    <w:rsid w:val="004C40D6"/>
    <w:rsid w:val="004D0952"/>
    <w:rsid w:val="004D282C"/>
    <w:rsid w:val="004D418F"/>
    <w:rsid w:val="004E0E38"/>
    <w:rsid w:val="004E5741"/>
    <w:rsid w:val="004E6049"/>
    <w:rsid w:val="004F4BFE"/>
    <w:rsid w:val="004F6EA1"/>
    <w:rsid w:val="00502C20"/>
    <w:rsid w:val="00507F0A"/>
    <w:rsid w:val="00511152"/>
    <w:rsid w:val="00513DAD"/>
    <w:rsid w:val="00514AA6"/>
    <w:rsid w:val="00516F1C"/>
    <w:rsid w:val="00521505"/>
    <w:rsid w:val="0052170E"/>
    <w:rsid w:val="00521CF0"/>
    <w:rsid w:val="00524A01"/>
    <w:rsid w:val="005300D1"/>
    <w:rsid w:val="00530648"/>
    <w:rsid w:val="0053210A"/>
    <w:rsid w:val="00532310"/>
    <w:rsid w:val="005333F5"/>
    <w:rsid w:val="00535DAA"/>
    <w:rsid w:val="00537D7A"/>
    <w:rsid w:val="00537E1E"/>
    <w:rsid w:val="00537FB1"/>
    <w:rsid w:val="00540DD5"/>
    <w:rsid w:val="00542425"/>
    <w:rsid w:val="005428F5"/>
    <w:rsid w:val="00544DB0"/>
    <w:rsid w:val="00546C20"/>
    <w:rsid w:val="00550616"/>
    <w:rsid w:val="005550FD"/>
    <w:rsid w:val="0055594F"/>
    <w:rsid w:val="00556ACE"/>
    <w:rsid w:val="00562C9B"/>
    <w:rsid w:val="0056331A"/>
    <w:rsid w:val="00564D18"/>
    <w:rsid w:val="00567127"/>
    <w:rsid w:val="00571D16"/>
    <w:rsid w:val="005720A3"/>
    <w:rsid w:val="00576E5E"/>
    <w:rsid w:val="005807A0"/>
    <w:rsid w:val="0058096E"/>
    <w:rsid w:val="00583C38"/>
    <w:rsid w:val="0058408B"/>
    <w:rsid w:val="00584807"/>
    <w:rsid w:val="00587556"/>
    <w:rsid w:val="005876BF"/>
    <w:rsid w:val="00590485"/>
    <w:rsid w:val="005913BE"/>
    <w:rsid w:val="0059335E"/>
    <w:rsid w:val="00594651"/>
    <w:rsid w:val="005A1E15"/>
    <w:rsid w:val="005A2488"/>
    <w:rsid w:val="005A5EA5"/>
    <w:rsid w:val="005A700F"/>
    <w:rsid w:val="005B658E"/>
    <w:rsid w:val="005B6894"/>
    <w:rsid w:val="005B6B1B"/>
    <w:rsid w:val="005B7C73"/>
    <w:rsid w:val="005C0424"/>
    <w:rsid w:val="005C5731"/>
    <w:rsid w:val="005C639A"/>
    <w:rsid w:val="005C72E2"/>
    <w:rsid w:val="005D068C"/>
    <w:rsid w:val="005D4578"/>
    <w:rsid w:val="005D7A20"/>
    <w:rsid w:val="005E1A87"/>
    <w:rsid w:val="005E38D0"/>
    <w:rsid w:val="005E5982"/>
    <w:rsid w:val="005E67C5"/>
    <w:rsid w:val="005E6F57"/>
    <w:rsid w:val="005E7701"/>
    <w:rsid w:val="005F22A3"/>
    <w:rsid w:val="005F4935"/>
    <w:rsid w:val="006059C3"/>
    <w:rsid w:val="006134FF"/>
    <w:rsid w:val="006157DF"/>
    <w:rsid w:val="006175D3"/>
    <w:rsid w:val="006234C1"/>
    <w:rsid w:val="006257B7"/>
    <w:rsid w:val="00625C00"/>
    <w:rsid w:val="006262FF"/>
    <w:rsid w:val="00626BFA"/>
    <w:rsid w:val="00627ACB"/>
    <w:rsid w:val="0063725D"/>
    <w:rsid w:val="006402B4"/>
    <w:rsid w:val="006402C3"/>
    <w:rsid w:val="006428E1"/>
    <w:rsid w:val="0064369F"/>
    <w:rsid w:val="006443F0"/>
    <w:rsid w:val="006521BA"/>
    <w:rsid w:val="00655FF0"/>
    <w:rsid w:val="006569F8"/>
    <w:rsid w:val="00662077"/>
    <w:rsid w:val="0066219C"/>
    <w:rsid w:val="006624C1"/>
    <w:rsid w:val="00664BCE"/>
    <w:rsid w:val="0066695C"/>
    <w:rsid w:val="00666F4B"/>
    <w:rsid w:val="00672209"/>
    <w:rsid w:val="00672A0B"/>
    <w:rsid w:val="006735CF"/>
    <w:rsid w:val="00673780"/>
    <w:rsid w:val="00676E36"/>
    <w:rsid w:val="00680529"/>
    <w:rsid w:val="00680627"/>
    <w:rsid w:val="00680921"/>
    <w:rsid w:val="006843DF"/>
    <w:rsid w:val="00685039"/>
    <w:rsid w:val="006902F6"/>
    <w:rsid w:val="00695480"/>
    <w:rsid w:val="006954F4"/>
    <w:rsid w:val="00697B7A"/>
    <w:rsid w:val="006A0F02"/>
    <w:rsid w:val="006A67D8"/>
    <w:rsid w:val="006B1978"/>
    <w:rsid w:val="006B2203"/>
    <w:rsid w:val="006B3D10"/>
    <w:rsid w:val="006B493F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7110"/>
    <w:rsid w:val="006D0BF6"/>
    <w:rsid w:val="006D4023"/>
    <w:rsid w:val="006D55C6"/>
    <w:rsid w:val="006D6110"/>
    <w:rsid w:val="006D7201"/>
    <w:rsid w:val="006E12D3"/>
    <w:rsid w:val="006E2DF6"/>
    <w:rsid w:val="006F19F8"/>
    <w:rsid w:val="006F27A0"/>
    <w:rsid w:val="006F287F"/>
    <w:rsid w:val="006F395B"/>
    <w:rsid w:val="006F45F1"/>
    <w:rsid w:val="006F56EB"/>
    <w:rsid w:val="007033FF"/>
    <w:rsid w:val="007050E8"/>
    <w:rsid w:val="00706561"/>
    <w:rsid w:val="00714932"/>
    <w:rsid w:val="0071493F"/>
    <w:rsid w:val="00715048"/>
    <w:rsid w:val="00715C1C"/>
    <w:rsid w:val="00717185"/>
    <w:rsid w:val="00720601"/>
    <w:rsid w:val="00721730"/>
    <w:rsid w:val="007224DE"/>
    <w:rsid w:val="00725414"/>
    <w:rsid w:val="00734626"/>
    <w:rsid w:val="0073483F"/>
    <w:rsid w:val="00734B05"/>
    <w:rsid w:val="00736F03"/>
    <w:rsid w:val="00740186"/>
    <w:rsid w:val="007402AB"/>
    <w:rsid w:val="00744230"/>
    <w:rsid w:val="00745157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57A70"/>
    <w:rsid w:val="007625C5"/>
    <w:rsid w:val="00765A7C"/>
    <w:rsid w:val="007660FA"/>
    <w:rsid w:val="00773535"/>
    <w:rsid w:val="00773B2E"/>
    <w:rsid w:val="00782261"/>
    <w:rsid w:val="0078315F"/>
    <w:rsid w:val="007867E7"/>
    <w:rsid w:val="00786D91"/>
    <w:rsid w:val="00792679"/>
    <w:rsid w:val="007962F4"/>
    <w:rsid w:val="007A12A5"/>
    <w:rsid w:val="007A27DD"/>
    <w:rsid w:val="007B0F66"/>
    <w:rsid w:val="007B41C7"/>
    <w:rsid w:val="007B6348"/>
    <w:rsid w:val="007B694B"/>
    <w:rsid w:val="007C1EFF"/>
    <w:rsid w:val="007C2BDF"/>
    <w:rsid w:val="007C653C"/>
    <w:rsid w:val="007C6DB1"/>
    <w:rsid w:val="007D0260"/>
    <w:rsid w:val="007D0D05"/>
    <w:rsid w:val="007D1A66"/>
    <w:rsid w:val="007D3759"/>
    <w:rsid w:val="007D37E8"/>
    <w:rsid w:val="007D480B"/>
    <w:rsid w:val="007D739C"/>
    <w:rsid w:val="007D7C4F"/>
    <w:rsid w:val="007E25CA"/>
    <w:rsid w:val="007E3B30"/>
    <w:rsid w:val="007E5769"/>
    <w:rsid w:val="007F12F1"/>
    <w:rsid w:val="007F1A36"/>
    <w:rsid w:val="007F2267"/>
    <w:rsid w:val="007F744A"/>
    <w:rsid w:val="007F7EB6"/>
    <w:rsid w:val="008041EA"/>
    <w:rsid w:val="00804544"/>
    <w:rsid w:val="008066DF"/>
    <w:rsid w:val="008068B0"/>
    <w:rsid w:val="00806F0D"/>
    <w:rsid w:val="00810F93"/>
    <w:rsid w:val="0081467D"/>
    <w:rsid w:val="00820FD0"/>
    <w:rsid w:val="00822648"/>
    <w:rsid w:val="00822E03"/>
    <w:rsid w:val="00827C88"/>
    <w:rsid w:val="00830CA2"/>
    <w:rsid w:val="008316EA"/>
    <w:rsid w:val="008356CB"/>
    <w:rsid w:val="008364AC"/>
    <w:rsid w:val="00836CA7"/>
    <w:rsid w:val="0083720C"/>
    <w:rsid w:val="008413B7"/>
    <w:rsid w:val="008440A3"/>
    <w:rsid w:val="00847013"/>
    <w:rsid w:val="0084769F"/>
    <w:rsid w:val="008508E1"/>
    <w:rsid w:val="00851A99"/>
    <w:rsid w:val="0085280B"/>
    <w:rsid w:val="008568B2"/>
    <w:rsid w:val="0085739C"/>
    <w:rsid w:val="008577B6"/>
    <w:rsid w:val="00862E10"/>
    <w:rsid w:val="00862F82"/>
    <w:rsid w:val="00864CB9"/>
    <w:rsid w:val="00866BD5"/>
    <w:rsid w:val="00870DF3"/>
    <w:rsid w:val="008748BC"/>
    <w:rsid w:val="00875510"/>
    <w:rsid w:val="008757E5"/>
    <w:rsid w:val="0087641F"/>
    <w:rsid w:val="008773E6"/>
    <w:rsid w:val="00885851"/>
    <w:rsid w:val="0089049F"/>
    <w:rsid w:val="00892D8E"/>
    <w:rsid w:val="00892FD1"/>
    <w:rsid w:val="00893EB0"/>
    <w:rsid w:val="008A0A66"/>
    <w:rsid w:val="008A21CC"/>
    <w:rsid w:val="008A54C3"/>
    <w:rsid w:val="008A67BD"/>
    <w:rsid w:val="008A76C8"/>
    <w:rsid w:val="008B2728"/>
    <w:rsid w:val="008B3B40"/>
    <w:rsid w:val="008B5E39"/>
    <w:rsid w:val="008B672E"/>
    <w:rsid w:val="008C01B8"/>
    <w:rsid w:val="008C03ED"/>
    <w:rsid w:val="008C32F0"/>
    <w:rsid w:val="008C4240"/>
    <w:rsid w:val="008C44DA"/>
    <w:rsid w:val="008C6A23"/>
    <w:rsid w:val="008D04C3"/>
    <w:rsid w:val="008D17AB"/>
    <w:rsid w:val="008D1D7F"/>
    <w:rsid w:val="008D3957"/>
    <w:rsid w:val="008D5C90"/>
    <w:rsid w:val="008D654D"/>
    <w:rsid w:val="008D7518"/>
    <w:rsid w:val="008E049F"/>
    <w:rsid w:val="008E4270"/>
    <w:rsid w:val="008E6BB1"/>
    <w:rsid w:val="008F0F0E"/>
    <w:rsid w:val="008F13FA"/>
    <w:rsid w:val="008F33DC"/>
    <w:rsid w:val="00905102"/>
    <w:rsid w:val="00905511"/>
    <w:rsid w:val="00906976"/>
    <w:rsid w:val="00907256"/>
    <w:rsid w:val="00907C5E"/>
    <w:rsid w:val="00907CE8"/>
    <w:rsid w:val="009129C2"/>
    <w:rsid w:val="00915191"/>
    <w:rsid w:val="0091795C"/>
    <w:rsid w:val="00922F6A"/>
    <w:rsid w:val="00924A57"/>
    <w:rsid w:val="00930FA9"/>
    <w:rsid w:val="00935745"/>
    <w:rsid w:val="00936811"/>
    <w:rsid w:val="00937C09"/>
    <w:rsid w:val="0094146C"/>
    <w:rsid w:val="0094396D"/>
    <w:rsid w:val="00946620"/>
    <w:rsid w:val="00950CEC"/>
    <w:rsid w:val="00953620"/>
    <w:rsid w:val="00953EBA"/>
    <w:rsid w:val="00954A78"/>
    <w:rsid w:val="0095637B"/>
    <w:rsid w:val="00960746"/>
    <w:rsid w:val="00960BC7"/>
    <w:rsid w:val="009615ED"/>
    <w:rsid w:val="009644CA"/>
    <w:rsid w:val="009724D4"/>
    <w:rsid w:val="009730F7"/>
    <w:rsid w:val="009737FF"/>
    <w:rsid w:val="00981FB5"/>
    <w:rsid w:val="00984CA9"/>
    <w:rsid w:val="00985F0B"/>
    <w:rsid w:val="0099058F"/>
    <w:rsid w:val="00992C50"/>
    <w:rsid w:val="00995159"/>
    <w:rsid w:val="009960C8"/>
    <w:rsid w:val="00996B5E"/>
    <w:rsid w:val="009A3ECD"/>
    <w:rsid w:val="009A7D0C"/>
    <w:rsid w:val="009B601C"/>
    <w:rsid w:val="009C09B0"/>
    <w:rsid w:val="009C2A35"/>
    <w:rsid w:val="009C37A4"/>
    <w:rsid w:val="009C5C9B"/>
    <w:rsid w:val="009C67F1"/>
    <w:rsid w:val="009C6939"/>
    <w:rsid w:val="009D0157"/>
    <w:rsid w:val="009D1568"/>
    <w:rsid w:val="009D2C6A"/>
    <w:rsid w:val="009D43B8"/>
    <w:rsid w:val="009D49D3"/>
    <w:rsid w:val="009D5B1E"/>
    <w:rsid w:val="009D7B5B"/>
    <w:rsid w:val="009F11CE"/>
    <w:rsid w:val="00A01648"/>
    <w:rsid w:val="00A057E5"/>
    <w:rsid w:val="00A05979"/>
    <w:rsid w:val="00A06304"/>
    <w:rsid w:val="00A0774E"/>
    <w:rsid w:val="00A1033B"/>
    <w:rsid w:val="00A1145A"/>
    <w:rsid w:val="00A1180D"/>
    <w:rsid w:val="00A1484A"/>
    <w:rsid w:val="00A15AAB"/>
    <w:rsid w:val="00A15CD4"/>
    <w:rsid w:val="00A15D75"/>
    <w:rsid w:val="00A163D4"/>
    <w:rsid w:val="00A21E7D"/>
    <w:rsid w:val="00A25398"/>
    <w:rsid w:val="00A34427"/>
    <w:rsid w:val="00A344C0"/>
    <w:rsid w:val="00A35A1C"/>
    <w:rsid w:val="00A35B36"/>
    <w:rsid w:val="00A36D86"/>
    <w:rsid w:val="00A4053B"/>
    <w:rsid w:val="00A4109B"/>
    <w:rsid w:val="00A41227"/>
    <w:rsid w:val="00A41878"/>
    <w:rsid w:val="00A4370D"/>
    <w:rsid w:val="00A451A2"/>
    <w:rsid w:val="00A51FF4"/>
    <w:rsid w:val="00A54D4A"/>
    <w:rsid w:val="00A55702"/>
    <w:rsid w:val="00A607C9"/>
    <w:rsid w:val="00A60D46"/>
    <w:rsid w:val="00A61EF5"/>
    <w:rsid w:val="00A62708"/>
    <w:rsid w:val="00A641AB"/>
    <w:rsid w:val="00A64E02"/>
    <w:rsid w:val="00A65645"/>
    <w:rsid w:val="00A6767C"/>
    <w:rsid w:val="00A756A3"/>
    <w:rsid w:val="00A77D34"/>
    <w:rsid w:val="00A817A4"/>
    <w:rsid w:val="00A828EB"/>
    <w:rsid w:val="00A83257"/>
    <w:rsid w:val="00A85E85"/>
    <w:rsid w:val="00A86123"/>
    <w:rsid w:val="00A86834"/>
    <w:rsid w:val="00A978FB"/>
    <w:rsid w:val="00AA0BD6"/>
    <w:rsid w:val="00AA75C5"/>
    <w:rsid w:val="00AB1A97"/>
    <w:rsid w:val="00AB2B5F"/>
    <w:rsid w:val="00AB3F4F"/>
    <w:rsid w:val="00AB5F8C"/>
    <w:rsid w:val="00AC046A"/>
    <w:rsid w:val="00AC3A31"/>
    <w:rsid w:val="00AC3FB1"/>
    <w:rsid w:val="00AC400F"/>
    <w:rsid w:val="00AC414E"/>
    <w:rsid w:val="00AC47D7"/>
    <w:rsid w:val="00AC7919"/>
    <w:rsid w:val="00AD0C6A"/>
    <w:rsid w:val="00AD1F33"/>
    <w:rsid w:val="00AD401A"/>
    <w:rsid w:val="00AD4CEF"/>
    <w:rsid w:val="00AD4EDB"/>
    <w:rsid w:val="00AD535E"/>
    <w:rsid w:val="00AD5631"/>
    <w:rsid w:val="00AD5E51"/>
    <w:rsid w:val="00AD69F5"/>
    <w:rsid w:val="00AE0A37"/>
    <w:rsid w:val="00AE432B"/>
    <w:rsid w:val="00AE5016"/>
    <w:rsid w:val="00AF261C"/>
    <w:rsid w:val="00AF3E44"/>
    <w:rsid w:val="00AF4CCA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4AEB"/>
    <w:rsid w:val="00B15B56"/>
    <w:rsid w:val="00B2220F"/>
    <w:rsid w:val="00B2312B"/>
    <w:rsid w:val="00B232EA"/>
    <w:rsid w:val="00B25FC5"/>
    <w:rsid w:val="00B2621D"/>
    <w:rsid w:val="00B33B6D"/>
    <w:rsid w:val="00B35F39"/>
    <w:rsid w:val="00B3645E"/>
    <w:rsid w:val="00B36B4F"/>
    <w:rsid w:val="00B41C7E"/>
    <w:rsid w:val="00B42B0D"/>
    <w:rsid w:val="00B4318D"/>
    <w:rsid w:val="00B460A7"/>
    <w:rsid w:val="00B466B1"/>
    <w:rsid w:val="00B527B2"/>
    <w:rsid w:val="00B529F3"/>
    <w:rsid w:val="00B5358D"/>
    <w:rsid w:val="00B57575"/>
    <w:rsid w:val="00B622A2"/>
    <w:rsid w:val="00B62895"/>
    <w:rsid w:val="00B63F57"/>
    <w:rsid w:val="00B652D8"/>
    <w:rsid w:val="00B670A5"/>
    <w:rsid w:val="00B67EF0"/>
    <w:rsid w:val="00B7522A"/>
    <w:rsid w:val="00B754EC"/>
    <w:rsid w:val="00B801EE"/>
    <w:rsid w:val="00B810FD"/>
    <w:rsid w:val="00B8331D"/>
    <w:rsid w:val="00B86BB6"/>
    <w:rsid w:val="00B87B7B"/>
    <w:rsid w:val="00B91949"/>
    <w:rsid w:val="00B92E56"/>
    <w:rsid w:val="00B97A2D"/>
    <w:rsid w:val="00BA01FF"/>
    <w:rsid w:val="00BA0758"/>
    <w:rsid w:val="00BA3E8C"/>
    <w:rsid w:val="00BA5B75"/>
    <w:rsid w:val="00BB143C"/>
    <w:rsid w:val="00BB3420"/>
    <w:rsid w:val="00BB3898"/>
    <w:rsid w:val="00BB4790"/>
    <w:rsid w:val="00BB49DF"/>
    <w:rsid w:val="00BB4D91"/>
    <w:rsid w:val="00BB759D"/>
    <w:rsid w:val="00BB7C0A"/>
    <w:rsid w:val="00BC240B"/>
    <w:rsid w:val="00BC5FF8"/>
    <w:rsid w:val="00BD0042"/>
    <w:rsid w:val="00BD1731"/>
    <w:rsid w:val="00BD17F6"/>
    <w:rsid w:val="00BD29DB"/>
    <w:rsid w:val="00BD4B1B"/>
    <w:rsid w:val="00BD4E89"/>
    <w:rsid w:val="00BD5BA8"/>
    <w:rsid w:val="00BD7D73"/>
    <w:rsid w:val="00BE04B1"/>
    <w:rsid w:val="00BE174D"/>
    <w:rsid w:val="00BE3AE7"/>
    <w:rsid w:val="00BE50C6"/>
    <w:rsid w:val="00BE6E72"/>
    <w:rsid w:val="00BF0517"/>
    <w:rsid w:val="00BF1986"/>
    <w:rsid w:val="00BF6598"/>
    <w:rsid w:val="00BF6708"/>
    <w:rsid w:val="00BF674A"/>
    <w:rsid w:val="00C01A19"/>
    <w:rsid w:val="00C07036"/>
    <w:rsid w:val="00C1014E"/>
    <w:rsid w:val="00C10435"/>
    <w:rsid w:val="00C13762"/>
    <w:rsid w:val="00C13A3A"/>
    <w:rsid w:val="00C21262"/>
    <w:rsid w:val="00C2425D"/>
    <w:rsid w:val="00C24DAB"/>
    <w:rsid w:val="00C26C3D"/>
    <w:rsid w:val="00C27721"/>
    <w:rsid w:val="00C27B8E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3F68"/>
    <w:rsid w:val="00C57157"/>
    <w:rsid w:val="00C572E1"/>
    <w:rsid w:val="00C60443"/>
    <w:rsid w:val="00C60492"/>
    <w:rsid w:val="00C61871"/>
    <w:rsid w:val="00C636F1"/>
    <w:rsid w:val="00C63786"/>
    <w:rsid w:val="00C63C98"/>
    <w:rsid w:val="00C67EB7"/>
    <w:rsid w:val="00C70E22"/>
    <w:rsid w:val="00C71B60"/>
    <w:rsid w:val="00C72C4C"/>
    <w:rsid w:val="00C73A48"/>
    <w:rsid w:val="00C73F61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A14DD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0E7"/>
    <w:rsid w:val="00CB3D8E"/>
    <w:rsid w:val="00CB4182"/>
    <w:rsid w:val="00CB4A51"/>
    <w:rsid w:val="00CB4E48"/>
    <w:rsid w:val="00CB674F"/>
    <w:rsid w:val="00CC0AA8"/>
    <w:rsid w:val="00CC0DFA"/>
    <w:rsid w:val="00CC1871"/>
    <w:rsid w:val="00CC1CDC"/>
    <w:rsid w:val="00CC1ECC"/>
    <w:rsid w:val="00CC1FCE"/>
    <w:rsid w:val="00CC6438"/>
    <w:rsid w:val="00CC6627"/>
    <w:rsid w:val="00CD2FBB"/>
    <w:rsid w:val="00CD5354"/>
    <w:rsid w:val="00CD6388"/>
    <w:rsid w:val="00CD7B00"/>
    <w:rsid w:val="00CD7F5F"/>
    <w:rsid w:val="00CE2C30"/>
    <w:rsid w:val="00CE5D64"/>
    <w:rsid w:val="00CE7110"/>
    <w:rsid w:val="00CE727F"/>
    <w:rsid w:val="00CE7EDF"/>
    <w:rsid w:val="00CF1A19"/>
    <w:rsid w:val="00CF2E8C"/>
    <w:rsid w:val="00CF2F9F"/>
    <w:rsid w:val="00CF31BD"/>
    <w:rsid w:val="00CF4281"/>
    <w:rsid w:val="00CF4365"/>
    <w:rsid w:val="00CF67F3"/>
    <w:rsid w:val="00D018BB"/>
    <w:rsid w:val="00D02011"/>
    <w:rsid w:val="00D0437C"/>
    <w:rsid w:val="00D10D38"/>
    <w:rsid w:val="00D15EE5"/>
    <w:rsid w:val="00D17CBC"/>
    <w:rsid w:val="00D20B50"/>
    <w:rsid w:val="00D2135D"/>
    <w:rsid w:val="00D2338E"/>
    <w:rsid w:val="00D26A4D"/>
    <w:rsid w:val="00D30EB3"/>
    <w:rsid w:val="00D43D5D"/>
    <w:rsid w:val="00D45A8E"/>
    <w:rsid w:val="00D45BA6"/>
    <w:rsid w:val="00D46DEA"/>
    <w:rsid w:val="00D5287D"/>
    <w:rsid w:val="00D54547"/>
    <w:rsid w:val="00D55700"/>
    <w:rsid w:val="00D559FF"/>
    <w:rsid w:val="00D56F7E"/>
    <w:rsid w:val="00D570CD"/>
    <w:rsid w:val="00D60253"/>
    <w:rsid w:val="00D642CB"/>
    <w:rsid w:val="00D64BD7"/>
    <w:rsid w:val="00D6750F"/>
    <w:rsid w:val="00D702B8"/>
    <w:rsid w:val="00D71498"/>
    <w:rsid w:val="00D743B7"/>
    <w:rsid w:val="00D774E4"/>
    <w:rsid w:val="00D830FD"/>
    <w:rsid w:val="00D8352E"/>
    <w:rsid w:val="00D84992"/>
    <w:rsid w:val="00D849F5"/>
    <w:rsid w:val="00D857EE"/>
    <w:rsid w:val="00D876DF"/>
    <w:rsid w:val="00D92575"/>
    <w:rsid w:val="00D92794"/>
    <w:rsid w:val="00D9342A"/>
    <w:rsid w:val="00D97042"/>
    <w:rsid w:val="00DA1D77"/>
    <w:rsid w:val="00DA256B"/>
    <w:rsid w:val="00DA7019"/>
    <w:rsid w:val="00DA7C78"/>
    <w:rsid w:val="00DB1B47"/>
    <w:rsid w:val="00DB46EA"/>
    <w:rsid w:val="00DB53A7"/>
    <w:rsid w:val="00DB54D8"/>
    <w:rsid w:val="00DB5B24"/>
    <w:rsid w:val="00DB646C"/>
    <w:rsid w:val="00DB6CBD"/>
    <w:rsid w:val="00DC6A24"/>
    <w:rsid w:val="00DC7864"/>
    <w:rsid w:val="00DD0149"/>
    <w:rsid w:val="00DD152E"/>
    <w:rsid w:val="00DD2E69"/>
    <w:rsid w:val="00DD6B42"/>
    <w:rsid w:val="00DD6DCA"/>
    <w:rsid w:val="00DE376D"/>
    <w:rsid w:val="00DE5BA3"/>
    <w:rsid w:val="00DE7637"/>
    <w:rsid w:val="00DE7C32"/>
    <w:rsid w:val="00DF209C"/>
    <w:rsid w:val="00E073A4"/>
    <w:rsid w:val="00E1036F"/>
    <w:rsid w:val="00E20702"/>
    <w:rsid w:val="00E2283E"/>
    <w:rsid w:val="00E259AF"/>
    <w:rsid w:val="00E276E9"/>
    <w:rsid w:val="00E30DFA"/>
    <w:rsid w:val="00E3176D"/>
    <w:rsid w:val="00E3276A"/>
    <w:rsid w:val="00E33E3A"/>
    <w:rsid w:val="00E37799"/>
    <w:rsid w:val="00E37EAF"/>
    <w:rsid w:val="00E40E10"/>
    <w:rsid w:val="00E40E59"/>
    <w:rsid w:val="00E44DB4"/>
    <w:rsid w:val="00E50DEF"/>
    <w:rsid w:val="00E5112F"/>
    <w:rsid w:val="00E535EB"/>
    <w:rsid w:val="00E6249A"/>
    <w:rsid w:val="00E656CE"/>
    <w:rsid w:val="00E65FF2"/>
    <w:rsid w:val="00E66C95"/>
    <w:rsid w:val="00E745BB"/>
    <w:rsid w:val="00E80B5C"/>
    <w:rsid w:val="00E814DA"/>
    <w:rsid w:val="00E8232C"/>
    <w:rsid w:val="00E84879"/>
    <w:rsid w:val="00E859D2"/>
    <w:rsid w:val="00E8635B"/>
    <w:rsid w:val="00E91498"/>
    <w:rsid w:val="00E91FB4"/>
    <w:rsid w:val="00E92652"/>
    <w:rsid w:val="00E9303D"/>
    <w:rsid w:val="00EA416D"/>
    <w:rsid w:val="00EA63C9"/>
    <w:rsid w:val="00EB0CA2"/>
    <w:rsid w:val="00EB1C71"/>
    <w:rsid w:val="00EB2D00"/>
    <w:rsid w:val="00EB4367"/>
    <w:rsid w:val="00EB4AAD"/>
    <w:rsid w:val="00EB50B1"/>
    <w:rsid w:val="00EB5CC4"/>
    <w:rsid w:val="00EC0251"/>
    <w:rsid w:val="00EC1603"/>
    <w:rsid w:val="00EC1BAB"/>
    <w:rsid w:val="00EC3259"/>
    <w:rsid w:val="00EC33FC"/>
    <w:rsid w:val="00EC4302"/>
    <w:rsid w:val="00EC4F6F"/>
    <w:rsid w:val="00EC64E7"/>
    <w:rsid w:val="00EC6DB2"/>
    <w:rsid w:val="00ED02E2"/>
    <w:rsid w:val="00ED0C03"/>
    <w:rsid w:val="00ED31D6"/>
    <w:rsid w:val="00ED5F53"/>
    <w:rsid w:val="00ED746B"/>
    <w:rsid w:val="00EE135A"/>
    <w:rsid w:val="00EE2C3F"/>
    <w:rsid w:val="00EE3079"/>
    <w:rsid w:val="00EE3424"/>
    <w:rsid w:val="00EE4A9B"/>
    <w:rsid w:val="00EE5593"/>
    <w:rsid w:val="00EE7361"/>
    <w:rsid w:val="00EE78CA"/>
    <w:rsid w:val="00EE7A24"/>
    <w:rsid w:val="00EF003E"/>
    <w:rsid w:val="00EF30E3"/>
    <w:rsid w:val="00EF3995"/>
    <w:rsid w:val="00EF4DF3"/>
    <w:rsid w:val="00EF5897"/>
    <w:rsid w:val="00EF65ED"/>
    <w:rsid w:val="00EF73FE"/>
    <w:rsid w:val="00EF7B8C"/>
    <w:rsid w:val="00F0117B"/>
    <w:rsid w:val="00F110B2"/>
    <w:rsid w:val="00F11528"/>
    <w:rsid w:val="00F12644"/>
    <w:rsid w:val="00F16DE3"/>
    <w:rsid w:val="00F1763E"/>
    <w:rsid w:val="00F24CA2"/>
    <w:rsid w:val="00F26930"/>
    <w:rsid w:val="00F30969"/>
    <w:rsid w:val="00F31132"/>
    <w:rsid w:val="00F3174D"/>
    <w:rsid w:val="00F319C3"/>
    <w:rsid w:val="00F31F4A"/>
    <w:rsid w:val="00F326B3"/>
    <w:rsid w:val="00F331DB"/>
    <w:rsid w:val="00F355B1"/>
    <w:rsid w:val="00F4048E"/>
    <w:rsid w:val="00F40D8A"/>
    <w:rsid w:val="00F430DA"/>
    <w:rsid w:val="00F455A0"/>
    <w:rsid w:val="00F466BA"/>
    <w:rsid w:val="00F47B66"/>
    <w:rsid w:val="00F511B5"/>
    <w:rsid w:val="00F516F6"/>
    <w:rsid w:val="00F52CE8"/>
    <w:rsid w:val="00F55B91"/>
    <w:rsid w:val="00F567AD"/>
    <w:rsid w:val="00F56C8A"/>
    <w:rsid w:val="00F57B67"/>
    <w:rsid w:val="00F57FE1"/>
    <w:rsid w:val="00F60162"/>
    <w:rsid w:val="00F63D7D"/>
    <w:rsid w:val="00F70E4C"/>
    <w:rsid w:val="00F720FD"/>
    <w:rsid w:val="00F754F5"/>
    <w:rsid w:val="00F759A5"/>
    <w:rsid w:val="00F7727C"/>
    <w:rsid w:val="00F77334"/>
    <w:rsid w:val="00F84342"/>
    <w:rsid w:val="00F86149"/>
    <w:rsid w:val="00F87D8E"/>
    <w:rsid w:val="00F94BE9"/>
    <w:rsid w:val="00F963D6"/>
    <w:rsid w:val="00F97FE7"/>
    <w:rsid w:val="00FA053F"/>
    <w:rsid w:val="00FA1456"/>
    <w:rsid w:val="00FA2504"/>
    <w:rsid w:val="00FA2F41"/>
    <w:rsid w:val="00FA3D5B"/>
    <w:rsid w:val="00FA4341"/>
    <w:rsid w:val="00FA4C20"/>
    <w:rsid w:val="00FA56FF"/>
    <w:rsid w:val="00FA5EC5"/>
    <w:rsid w:val="00FB053B"/>
    <w:rsid w:val="00FB0EDB"/>
    <w:rsid w:val="00FB39CD"/>
    <w:rsid w:val="00FB3F1A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667"/>
    <w:rsid w:val="00FD688E"/>
    <w:rsid w:val="00FE0172"/>
    <w:rsid w:val="00FE5B89"/>
    <w:rsid w:val="00FF0604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8A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3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3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14AA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log-emprendedor.info/como-organizar-correctamente-su-empres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ebyempresas.com/que-son-las-funciones-administrativas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web.com/profesion/empresario-96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a9lL2doX3Nw" TargetMode="External"/><Relationship Id="rId10" Type="http://schemas.openxmlformats.org/officeDocument/2006/relationships/hyperlink" Target="https://definicion.de/empres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oble.pntic.mec.es/jars0022/cac_practica/eval1/tema1/organigrama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5A20-1B2B-4691-BCE1-7BDC55E7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1927</Words>
  <Characters>10874</Characters>
  <Application>Microsoft Office Word</Application>
  <DocSecurity>0</DocSecurity>
  <Lines>402</Lines>
  <Paragraphs>228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12573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2022-09-20T07:52:00Z</dcterms:created>
  <dcterms:modified xsi:type="dcterms:W3CDTF">2022-09-20T07:53:00Z</dcterms:modified>
</cp:coreProperties>
</file>