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tabs>
          <w:tab w:val="left" w:pos="-709"/>
          <w:tab w:val="left" w:pos="8505"/>
        </w:tabs>
        <w:spacing w:before="60" w:after="60"/>
        <w:jc w:val="center"/>
        <w:rPr>
          <w:rFonts w:cs="Arial"/>
          <w:b/>
          <w:sz w:val="24"/>
          <w:szCs w:val="24"/>
        </w:rPr>
      </w:pPr>
    </w:p>
    <w:p w:rsidR="00555286" w:rsidRDefault="00555286">
      <w:pPr>
        <w:shd w:val="clear" w:color="auto" w:fill="8DB3E2"/>
        <w:jc w:val="center"/>
        <w:rPr>
          <w:color w:val="FFFFFF"/>
          <w:sz w:val="40"/>
          <w:szCs w:val="40"/>
        </w:rPr>
      </w:pPr>
    </w:p>
    <w:p w:rsidR="00FA1D90" w:rsidRDefault="00FA1D90">
      <w:pPr>
        <w:shd w:val="clear" w:color="auto" w:fill="8DB3E2"/>
        <w:jc w:val="center"/>
      </w:pPr>
      <w:r>
        <w:rPr>
          <w:color w:val="FFFFFF"/>
          <w:sz w:val="40"/>
          <w:szCs w:val="40"/>
        </w:rPr>
        <w:t xml:space="preserve">PROGRAMACIÓN DE AULA </w:t>
      </w:r>
    </w:p>
    <w:p w:rsidR="00FA1D90" w:rsidRDefault="00F54BCD">
      <w:pPr>
        <w:shd w:val="clear" w:color="auto" w:fill="8DB3E2"/>
        <w:jc w:val="center"/>
      </w:pPr>
      <w:r>
        <w:rPr>
          <w:b/>
          <w:color w:val="FFFFFF"/>
          <w:sz w:val="40"/>
          <w:szCs w:val="40"/>
        </w:rPr>
        <w:t>CIENCIAS APLICADAS I</w:t>
      </w:r>
      <w:r w:rsidR="00C04338">
        <w:rPr>
          <w:b/>
          <w:color w:val="FFFFFF"/>
          <w:sz w:val="40"/>
          <w:szCs w:val="40"/>
        </w:rPr>
        <w:t>I</w:t>
      </w:r>
    </w:p>
    <w:p w:rsidR="00FA1D90" w:rsidRDefault="00EA7F07">
      <w:pPr>
        <w:shd w:val="clear" w:color="auto" w:fill="8DB3E2"/>
        <w:jc w:val="center"/>
      </w:pPr>
      <w:r>
        <w:rPr>
          <w:color w:val="FFFFFF"/>
          <w:sz w:val="40"/>
          <w:szCs w:val="40"/>
        </w:rPr>
        <w:t>CICLOS FORMATIVOS DE GRADO BÁSICO</w:t>
      </w:r>
    </w:p>
    <w:p w:rsidR="00FA1D90" w:rsidRDefault="00FA1D90">
      <w:pPr>
        <w:tabs>
          <w:tab w:val="left" w:pos="-709"/>
          <w:tab w:val="left" w:pos="8505"/>
        </w:tabs>
        <w:spacing w:before="60" w:after="60"/>
        <w:jc w:val="center"/>
        <w:rPr>
          <w:rFonts w:cs="Arial"/>
          <w:b/>
          <w:color w:val="FFFFFF"/>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rsidR="00FA1D90" w:rsidRDefault="00FA1D90">
      <w:pPr>
        <w:tabs>
          <w:tab w:val="left" w:pos="-709"/>
          <w:tab w:val="left" w:pos="8505"/>
        </w:tabs>
        <w:ind w:right="-29"/>
        <w:jc w:val="center"/>
        <w:rPr>
          <w:rFonts w:cs="Arial"/>
          <w:b/>
          <w:sz w:val="24"/>
          <w:szCs w:val="24"/>
        </w:rPr>
      </w:pPr>
    </w:p>
    <w:p w:rsidR="00FA1D90" w:rsidRDefault="00FA1D90">
      <w:pPr>
        <w:tabs>
          <w:tab w:val="left" w:pos="-709"/>
          <w:tab w:val="left" w:pos="8505"/>
        </w:tabs>
        <w:ind w:right="-29"/>
        <w:jc w:val="center"/>
      </w:pPr>
      <w:r>
        <w:rPr>
          <w:b/>
          <w:sz w:val="24"/>
          <w:szCs w:val="24"/>
        </w:rPr>
        <w:t>Índice</w:t>
      </w:r>
    </w:p>
    <w:p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right="-29"/>
            </w:pPr>
            <w:r>
              <w:rPr>
                <w:b/>
              </w:rPr>
              <w:t xml:space="preserve">1. PROGRAMACIÓN DE AULA </w:t>
            </w:r>
            <w:r w:rsidR="0085172D">
              <w:rPr>
                <w:b/>
              </w:rPr>
              <w:t>DEL MÓDULO</w:t>
            </w:r>
            <w:r w:rsidR="002552AE">
              <w:rPr>
                <w:b/>
              </w:rPr>
              <w:t xml:space="preserve"> </w:t>
            </w:r>
            <w:r w:rsidR="00E804E4">
              <w:rPr>
                <w:b/>
              </w:rPr>
              <w:t>CIENCIAS APLICADAS I</w:t>
            </w:r>
            <w:r w:rsidR="00181384">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1.1 ORIENTACIONES PEDAGÓGICAS GENERALES DE</w:t>
            </w:r>
            <w:r w:rsidR="002552AE">
              <w:rPr>
                <w:b/>
              </w:rPr>
              <w:t xml:space="preserv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4</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E804E4">
              <w:rPr>
                <w:b/>
              </w:rPr>
              <w:t xml:space="preserve">CIENCIAS APLICADAS </w:t>
            </w:r>
            <w:r w:rsidR="002552AE">
              <w:rPr>
                <w:b/>
              </w:rPr>
              <w:t>I</w:t>
            </w:r>
            <w:r w:rsidR="00E804E4">
              <w:rPr>
                <w:b/>
              </w:rPr>
              <w:t>I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2</w:t>
            </w:r>
          </w:p>
        </w:tc>
      </w:tr>
      <w:tr w:rsidR="00F67434">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67434" w:rsidRDefault="005A5D19">
            <w:pPr>
              <w:tabs>
                <w:tab w:val="left" w:pos="-709"/>
                <w:tab w:val="left" w:pos="8505"/>
              </w:tabs>
              <w:spacing w:after="0" w:line="240" w:lineRule="auto"/>
              <w:ind w:right="-29"/>
              <w:jc w:val="center"/>
              <w:rPr>
                <w:b/>
                <w:sz w:val="24"/>
                <w:szCs w:val="24"/>
              </w:rPr>
            </w:pPr>
            <w:r>
              <w:rPr>
                <w:b/>
                <w:sz w:val="24"/>
                <w:szCs w:val="24"/>
              </w:rPr>
              <w:t>Pág. 1</w:t>
            </w:r>
            <w:r w:rsidR="008C7B82">
              <w:rPr>
                <w:b/>
                <w:sz w:val="24"/>
                <w:szCs w:val="24"/>
              </w:rPr>
              <w:t>2</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rsidP="00E804E4">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E804E4">
              <w:rPr>
                <w:b/>
              </w:rPr>
              <w:t xml:space="preserve">CIENCIAS APLICADAS </w:t>
            </w:r>
            <w:r w:rsidR="00181384">
              <w:rPr>
                <w:b/>
              </w:rPr>
              <w:t>I</w:t>
            </w:r>
            <w:r w:rsidR="00E804E4">
              <w:rPr>
                <w:b/>
              </w:rPr>
              <w:t>I</w:t>
            </w:r>
            <w:r w:rsidR="00D341FC">
              <w:rPr>
                <w:b/>
              </w:rPr>
              <w:t xml:space="preserve"> DE </w:t>
            </w:r>
            <w:r w:rsidR="00E804E4">
              <w:rPr>
                <w:b/>
              </w:rPr>
              <w:t>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5</w:t>
            </w:r>
          </w:p>
        </w:tc>
      </w:tr>
      <w:tr w:rsidR="00FA1D90">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6</w:t>
            </w:r>
          </w:p>
        </w:tc>
      </w:tr>
    </w:tbl>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B74D85" w:rsidRDefault="00B74D85">
      <w:pPr>
        <w:tabs>
          <w:tab w:val="left" w:pos="-709"/>
          <w:tab w:val="left" w:pos="8222"/>
        </w:tabs>
        <w:spacing w:after="0" w:line="240" w:lineRule="auto"/>
        <w:ind w:right="283"/>
        <w:jc w:val="both"/>
        <w:rPr>
          <w:sz w:val="24"/>
          <w:szCs w:val="24"/>
        </w:rPr>
      </w:pPr>
    </w:p>
    <w:p w:rsidR="00FA1D90" w:rsidRPr="00966353" w:rsidRDefault="00FA1D90" w:rsidP="00966353">
      <w:pPr>
        <w:tabs>
          <w:tab w:val="left" w:pos="-709"/>
          <w:tab w:val="left" w:pos="8222"/>
        </w:tabs>
        <w:spacing w:after="0" w:line="240" w:lineRule="auto"/>
        <w:ind w:right="283"/>
        <w:jc w:val="both"/>
        <w:rPr>
          <w:sz w:val="24"/>
          <w:szCs w:val="24"/>
        </w:rPr>
      </w:pPr>
    </w:p>
    <w:p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rsidR="00FA1D90" w:rsidRDefault="00FA1D90">
      <w:pPr>
        <w:pStyle w:val="PROGRAMACIN-Epgrafe"/>
        <w:jc w:val="both"/>
      </w:pPr>
      <w:bookmarkStart w:id="0" w:name="_Hlk102726330"/>
      <w:r>
        <w:lastRenderedPageBreak/>
        <w:t xml:space="preserve">2. </w:t>
      </w:r>
      <w:r w:rsidR="00CD4661">
        <w:t>PROGRAMACIÓN POR UNIDADES</w:t>
      </w:r>
      <w:bookmarkEnd w:id="0"/>
    </w:p>
    <w:p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B93193">
        <w:rPr>
          <w:rFonts w:cs="UniversLTStd"/>
          <w:b/>
          <w:i/>
          <w:sz w:val="24"/>
          <w:szCs w:val="24"/>
          <w:lang w:eastAsia="en-US"/>
        </w:rPr>
        <w:t>Ciencias Aplicadas I</w:t>
      </w:r>
      <w:r w:rsidR="00DB3066">
        <w:rPr>
          <w:rFonts w:cs="UniversLTStd"/>
          <w:b/>
          <w:i/>
          <w:sz w:val="24"/>
          <w:szCs w:val="24"/>
          <w:lang w:eastAsia="en-US"/>
        </w:rPr>
        <w:t xml:space="preserve">I </w:t>
      </w:r>
      <w:r w:rsidRPr="00380F29">
        <w:rPr>
          <w:rFonts w:cs="UniversLTStd"/>
          <w:sz w:val="24"/>
          <w:szCs w:val="24"/>
          <w:lang w:eastAsia="en-US"/>
        </w:rPr>
        <w:t>se estructura en las siguientes unidades didácticas:</w:t>
      </w:r>
    </w:p>
    <w:p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B93193" w:rsidRPr="00B93193">
        <w:rPr>
          <w:rFonts w:eastAsia="Times New Roman" w:cs="Arial"/>
          <w:b/>
          <w:bCs/>
          <w:sz w:val="24"/>
          <w:szCs w:val="24"/>
          <w:lang w:eastAsia="es-ES"/>
        </w:rPr>
        <w:t xml:space="preserve">Números </w:t>
      </w:r>
    </w:p>
    <w:p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rsidR="00E87380" w:rsidRPr="005D30C6" w:rsidRDefault="00E87380" w:rsidP="00E8738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los números enteros de forma correcta.</w:t>
      </w:r>
    </w:p>
    <w:p w:rsidR="001D3CB2" w:rsidRPr="005D30C6" w:rsidRDefault="001D3CB2" w:rsidP="001D3CB2">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xml:space="preserve">- Realizar operaciones de suma, resta, multiplicación y división con números </w:t>
      </w:r>
      <w:r w:rsidR="00103CBB" w:rsidRPr="005D30C6">
        <w:rPr>
          <w:rFonts w:cs="UniversLTStd"/>
          <w:sz w:val="24"/>
          <w:szCs w:val="24"/>
          <w:lang w:eastAsia="en-US"/>
        </w:rPr>
        <w:t>enteros</w:t>
      </w:r>
      <w:r w:rsidRPr="005D30C6">
        <w:rPr>
          <w:rFonts w:cs="UniversLTStd"/>
          <w:sz w:val="24"/>
          <w:szCs w:val="24"/>
          <w:lang w:eastAsia="en-US"/>
        </w:rPr>
        <w:t>.</w:t>
      </w:r>
    </w:p>
    <w:p w:rsidR="001D3CB2" w:rsidRPr="005D30C6" w:rsidRDefault="001D3CB2" w:rsidP="001D3CB2">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Hallar el mínimo común múltiplo y máximo común divisor.</w:t>
      </w:r>
    </w:p>
    <w:p w:rsidR="00E87380" w:rsidRPr="005D30C6" w:rsidRDefault="00E87380" w:rsidP="001D3CB2">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Operar con potencias aplicando las propiedades.</w:t>
      </w:r>
    </w:p>
    <w:p w:rsidR="00E87380" w:rsidRPr="005D30C6" w:rsidRDefault="00E87380" w:rsidP="001D3CB2">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fracciones.</w:t>
      </w:r>
    </w:p>
    <w:p w:rsidR="00103CBB" w:rsidRPr="005D30C6" w:rsidRDefault="00103CBB" w:rsidP="00103CBB">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Manejar el sistema de numeración decimal.</w:t>
      </w:r>
    </w:p>
    <w:p w:rsidR="00E87380" w:rsidRPr="00103CBB" w:rsidRDefault="00E87380" w:rsidP="00103CBB">
      <w:pPr>
        <w:tabs>
          <w:tab w:val="left" w:pos="-709"/>
        </w:tabs>
        <w:suppressAutoHyphens w:val="0"/>
        <w:spacing w:after="0" w:line="312" w:lineRule="auto"/>
        <w:jc w:val="both"/>
        <w:rPr>
          <w:rFonts w:cs="UniversLTStd"/>
          <w:color w:val="FF0000"/>
          <w:sz w:val="24"/>
          <w:szCs w:val="24"/>
          <w:lang w:eastAsia="en-US"/>
        </w:rPr>
      </w:pPr>
    </w:p>
    <w:p w:rsidR="00380F29" w:rsidRPr="00380F29" w:rsidRDefault="00380F29" w:rsidP="001D3CB2">
      <w:pPr>
        <w:tabs>
          <w:tab w:val="left" w:pos="-709"/>
        </w:tabs>
        <w:suppressAutoHyphens w:val="0"/>
        <w:spacing w:after="0" w:line="312" w:lineRule="auto"/>
        <w:jc w:val="both"/>
        <w:rPr>
          <w:rFonts w:cs="UniversLTStd"/>
          <w:sz w:val="24"/>
          <w:szCs w:val="24"/>
          <w:lang w:eastAsia="en-US"/>
        </w:rPr>
      </w:pPr>
    </w:p>
    <w:p w:rsidR="00507134" w:rsidRDefault="00507134">
      <w: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695"/>
        <w:gridCol w:w="4536"/>
        <w:gridCol w:w="2268"/>
        <w:gridCol w:w="4395"/>
      </w:tblGrid>
      <w:tr w:rsidR="00380F29" w:rsidRPr="0086774C" w:rsidTr="00507134">
        <w:tc>
          <w:tcPr>
            <w:tcW w:w="7231" w:type="dxa"/>
            <w:gridSpan w:val="2"/>
            <w:tcBorders>
              <w:right w:val="single" w:sz="6" w:space="0" w:color="FFFFFF"/>
            </w:tcBorders>
            <w:shd w:val="clear" w:color="auto" w:fill="4472C4"/>
            <w:vAlign w:val="center"/>
          </w:tcPr>
          <w:p w:rsidR="00380F29" w:rsidRPr="0086774C" w:rsidRDefault="00380F29" w:rsidP="00103CBB">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cs="UniversLTStd"/>
                <w:sz w:val="24"/>
                <w:szCs w:val="24"/>
                <w:lang w:eastAsia="en-US"/>
              </w:rPr>
              <w:lastRenderedPageBreak/>
              <w:br w:type="page"/>
            </w:r>
            <w:r w:rsidRPr="0086774C">
              <w:rPr>
                <w:rFonts w:ascii="Lucida Sans" w:eastAsia="Lucida Sans" w:hAnsi="Lucida Sans" w:cs="Lucida Sans"/>
                <w:b/>
                <w:color w:val="FFFFFF"/>
                <w:spacing w:val="1"/>
                <w:sz w:val="21"/>
                <w:szCs w:val="21"/>
                <w:lang w:eastAsia="en-US"/>
              </w:rPr>
              <w:t>Un</w:t>
            </w:r>
            <w:r w:rsidRPr="0086774C">
              <w:rPr>
                <w:rFonts w:ascii="Lucida Sans" w:eastAsia="Lucida Sans" w:hAnsi="Lucida Sans" w:cs="Lucida Sans"/>
                <w:b/>
                <w:color w:val="FFFFFF"/>
                <w:sz w:val="21"/>
                <w:szCs w:val="21"/>
                <w:lang w:eastAsia="en-US"/>
              </w:rPr>
              <w:t>i</w:t>
            </w:r>
            <w:r w:rsidRPr="0086774C">
              <w:rPr>
                <w:rFonts w:ascii="Lucida Sans" w:eastAsia="Lucida Sans" w:hAnsi="Lucida Sans" w:cs="Lucida Sans"/>
                <w:b/>
                <w:color w:val="FFFFFF"/>
                <w:spacing w:val="1"/>
                <w:sz w:val="21"/>
                <w:szCs w:val="21"/>
                <w:lang w:eastAsia="en-US"/>
              </w:rPr>
              <w:t>d</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 xml:space="preserve">d </w:t>
            </w:r>
            <w:r w:rsidRPr="0086774C">
              <w:rPr>
                <w:rFonts w:ascii="Lucida Sans" w:eastAsia="Lucida Sans" w:hAnsi="Lucida Sans" w:cs="Lucida Sans"/>
                <w:b/>
                <w:color w:val="FFFFFF"/>
                <w:spacing w:val="1"/>
                <w:sz w:val="21"/>
                <w:szCs w:val="21"/>
                <w:lang w:eastAsia="en-US"/>
              </w:rPr>
              <w:t xml:space="preserve">didáctica 1: </w:t>
            </w:r>
            <w:r w:rsidR="00C52718" w:rsidRPr="0086774C">
              <w:rPr>
                <w:rFonts w:ascii="Lucida Sans" w:eastAsia="Lucida Sans" w:hAnsi="Lucida Sans" w:cs="Lucida Sans"/>
                <w:b/>
                <w:color w:val="FFFFFF"/>
                <w:spacing w:val="1"/>
                <w:sz w:val="21"/>
                <w:szCs w:val="21"/>
                <w:lang w:eastAsia="en-US"/>
              </w:rPr>
              <w:t xml:space="preserve">Números </w:t>
            </w:r>
          </w:p>
        </w:tc>
        <w:tc>
          <w:tcPr>
            <w:tcW w:w="6663" w:type="dxa"/>
            <w:gridSpan w:val="2"/>
            <w:tcBorders>
              <w:left w:val="single" w:sz="6" w:space="0" w:color="FFFFFF"/>
            </w:tcBorders>
            <w:shd w:val="clear" w:color="auto" w:fill="4472C4"/>
            <w:vAlign w:val="center"/>
          </w:tcPr>
          <w:p w:rsidR="00380F29" w:rsidRPr="0086774C"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86774C">
              <w:rPr>
                <w:rFonts w:ascii="Lucida Sans" w:eastAsia="Lucida Sans" w:hAnsi="Lucida Sans" w:cs="Lucida Sans"/>
                <w:b/>
                <w:color w:val="FFFFFF"/>
                <w:spacing w:val="1"/>
                <w:sz w:val="21"/>
                <w:szCs w:val="21"/>
                <w:lang w:eastAsia="en-US"/>
              </w:rPr>
              <w:t>T</w:t>
            </w:r>
            <w:r w:rsidRPr="0086774C">
              <w:rPr>
                <w:rFonts w:ascii="Lucida Sans" w:eastAsia="Lucida Sans" w:hAnsi="Lucida Sans" w:cs="Lucida Sans"/>
                <w:b/>
                <w:color w:val="FFFFFF"/>
                <w:spacing w:val="2"/>
                <w:sz w:val="21"/>
                <w:szCs w:val="21"/>
                <w:lang w:eastAsia="en-US"/>
              </w:rPr>
              <w:t>e</w:t>
            </w:r>
            <w:r w:rsidRPr="0086774C">
              <w:rPr>
                <w:rFonts w:ascii="Lucida Sans" w:eastAsia="Lucida Sans" w:hAnsi="Lucida Sans" w:cs="Lucida Sans"/>
                <w:b/>
                <w:color w:val="FFFFFF"/>
                <w:spacing w:val="1"/>
                <w:sz w:val="21"/>
                <w:szCs w:val="21"/>
                <w:lang w:eastAsia="en-US"/>
              </w:rPr>
              <w:t>mpor</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liz</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ci</w:t>
            </w:r>
            <w:r w:rsidRPr="0086774C">
              <w:rPr>
                <w:rFonts w:ascii="Lucida Sans" w:eastAsia="Lucida Sans" w:hAnsi="Lucida Sans" w:cs="Lucida Sans"/>
                <w:b/>
                <w:color w:val="FFFFFF"/>
                <w:spacing w:val="1"/>
                <w:sz w:val="21"/>
                <w:szCs w:val="21"/>
                <w:lang w:eastAsia="en-US"/>
              </w:rPr>
              <w:t>ó</w:t>
            </w:r>
            <w:r w:rsidR="00FC439F" w:rsidRPr="0086774C">
              <w:rPr>
                <w:rFonts w:ascii="Lucida Sans" w:eastAsia="Lucida Sans" w:hAnsi="Lucida Sans" w:cs="Lucida Sans"/>
                <w:b/>
                <w:color w:val="FFFFFF"/>
                <w:sz w:val="21"/>
                <w:szCs w:val="21"/>
                <w:lang w:eastAsia="en-US"/>
              </w:rPr>
              <w:t>n: 6</w:t>
            </w:r>
            <w:r w:rsidRPr="0086774C">
              <w:rPr>
                <w:rFonts w:ascii="Lucida Sans" w:eastAsia="Lucida Sans" w:hAnsi="Lucida Sans" w:cs="Lucida Sans"/>
                <w:b/>
                <w:color w:val="FFFFFF"/>
                <w:sz w:val="21"/>
                <w:szCs w:val="21"/>
                <w:lang w:eastAsia="en-US"/>
              </w:rPr>
              <w:t xml:space="preserve"> horas</w:t>
            </w:r>
          </w:p>
        </w:tc>
      </w:tr>
      <w:tr w:rsidR="00380F29" w:rsidRPr="0086774C" w:rsidTr="00507134">
        <w:tc>
          <w:tcPr>
            <w:tcW w:w="2695" w:type="dxa"/>
            <w:shd w:val="clear" w:color="auto" w:fill="D9E2F3"/>
            <w:vAlign w:val="center"/>
          </w:tcPr>
          <w:p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w w:val="102"/>
                <w:sz w:val="18"/>
                <w:szCs w:val="18"/>
                <w:lang w:eastAsia="en-US"/>
              </w:rPr>
              <w:t>Saberes básicos</w:t>
            </w:r>
          </w:p>
        </w:tc>
        <w:tc>
          <w:tcPr>
            <w:tcW w:w="4536" w:type="dxa"/>
            <w:shd w:val="clear" w:color="auto" w:fill="D9E2F3"/>
            <w:vAlign w:val="center"/>
          </w:tcPr>
          <w:p w:rsidR="00380F29" w:rsidRPr="0086774C"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86774C">
              <w:rPr>
                <w:rFonts w:ascii="Lucida Sans" w:eastAsia="Lucida Sans" w:hAnsi="Lucida Sans" w:cs="Lucida Sans"/>
                <w:b/>
                <w:color w:val="4472C4"/>
                <w:spacing w:val="1"/>
                <w:sz w:val="18"/>
                <w:szCs w:val="18"/>
                <w:lang w:eastAsia="en-US"/>
              </w:rPr>
              <w:t>Competencias específicas</w:t>
            </w:r>
          </w:p>
          <w:p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sz w:val="18"/>
                <w:szCs w:val="18"/>
                <w:lang w:eastAsia="en-US"/>
              </w:rPr>
              <w:t>Descriptores operativos</w:t>
            </w:r>
          </w:p>
        </w:tc>
        <w:tc>
          <w:tcPr>
            <w:tcW w:w="2268" w:type="dxa"/>
            <w:shd w:val="clear" w:color="auto" w:fill="D9E2F3"/>
            <w:vAlign w:val="center"/>
          </w:tcPr>
          <w:p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3"/>
                <w:sz w:val="18"/>
                <w:szCs w:val="18"/>
                <w:lang w:eastAsia="en-US"/>
              </w:rPr>
              <w:t>Criterios de evaluación</w:t>
            </w:r>
          </w:p>
        </w:tc>
        <w:tc>
          <w:tcPr>
            <w:tcW w:w="4395" w:type="dxa"/>
            <w:shd w:val="clear" w:color="auto" w:fill="D9E2F3"/>
            <w:vAlign w:val="center"/>
          </w:tcPr>
          <w:p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sz w:val="18"/>
                <w:szCs w:val="18"/>
                <w:lang w:eastAsia="en-US"/>
              </w:rPr>
              <w:t>Instru</w:t>
            </w:r>
            <w:r w:rsidRPr="0086774C">
              <w:rPr>
                <w:rFonts w:ascii="Lucida Sans" w:eastAsia="Lucida Sans" w:hAnsi="Lucida Sans" w:cs="Lucida Sans"/>
                <w:b/>
                <w:color w:val="4472C4"/>
                <w:spacing w:val="2"/>
                <w:sz w:val="18"/>
                <w:szCs w:val="18"/>
                <w:lang w:eastAsia="en-US"/>
              </w:rPr>
              <w:t>m</w:t>
            </w:r>
            <w:r w:rsidRPr="0086774C">
              <w:rPr>
                <w:rFonts w:ascii="Lucida Sans" w:eastAsia="Lucida Sans" w:hAnsi="Lucida Sans" w:cs="Lucida Sans"/>
                <w:b/>
                <w:color w:val="4472C4"/>
                <w:spacing w:val="1"/>
                <w:sz w:val="18"/>
                <w:szCs w:val="18"/>
                <w:lang w:eastAsia="en-US"/>
              </w:rPr>
              <w:t>ento</w:t>
            </w:r>
            <w:r w:rsidRPr="0086774C">
              <w:rPr>
                <w:rFonts w:ascii="Lucida Sans" w:eastAsia="Lucida Sans" w:hAnsi="Lucida Sans" w:cs="Lucida Sans"/>
                <w:b/>
                <w:color w:val="4472C4"/>
                <w:sz w:val="18"/>
                <w:szCs w:val="18"/>
                <w:lang w:eastAsia="en-US"/>
              </w:rPr>
              <w:t xml:space="preserve">s de </w:t>
            </w:r>
            <w:r w:rsidRPr="0086774C">
              <w:rPr>
                <w:rFonts w:ascii="Lucida Sans" w:eastAsia="Lucida Sans" w:hAnsi="Lucida Sans" w:cs="Lucida Sans"/>
                <w:b/>
                <w:color w:val="4472C4"/>
                <w:spacing w:val="1"/>
                <w:w w:val="108"/>
                <w:sz w:val="18"/>
                <w:szCs w:val="18"/>
                <w:lang w:eastAsia="en-US"/>
              </w:rPr>
              <w:t>ev</w:t>
            </w:r>
            <w:r w:rsidRPr="0086774C">
              <w:rPr>
                <w:rFonts w:ascii="Lucida Sans" w:eastAsia="Lucida Sans" w:hAnsi="Lucida Sans" w:cs="Lucida Sans"/>
                <w:b/>
                <w:color w:val="4472C4"/>
                <w:spacing w:val="1"/>
                <w:w w:val="105"/>
                <w:sz w:val="18"/>
                <w:szCs w:val="18"/>
                <w:lang w:eastAsia="en-US"/>
              </w:rPr>
              <w:t>a</w:t>
            </w:r>
            <w:r w:rsidRPr="0086774C">
              <w:rPr>
                <w:rFonts w:ascii="Lucida Sans" w:eastAsia="Lucida Sans" w:hAnsi="Lucida Sans" w:cs="Lucida Sans"/>
                <w:b/>
                <w:color w:val="4472C4"/>
                <w:spacing w:val="1"/>
                <w:w w:val="106"/>
                <w:sz w:val="18"/>
                <w:szCs w:val="18"/>
                <w:lang w:eastAsia="en-US"/>
              </w:rPr>
              <w:t>lu</w:t>
            </w:r>
            <w:r w:rsidRPr="0086774C">
              <w:rPr>
                <w:rFonts w:ascii="Lucida Sans" w:eastAsia="Lucida Sans" w:hAnsi="Lucida Sans" w:cs="Lucida Sans"/>
                <w:b/>
                <w:color w:val="4472C4"/>
                <w:spacing w:val="1"/>
                <w:w w:val="105"/>
                <w:sz w:val="18"/>
                <w:szCs w:val="18"/>
                <w:lang w:eastAsia="en-US"/>
              </w:rPr>
              <w:t>a</w:t>
            </w:r>
            <w:r w:rsidRPr="0086774C">
              <w:rPr>
                <w:rFonts w:ascii="Lucida Sans" w:eastAsia="Lucida Sans" w:hAnsi="Lucida Sans" w:cs="Lucida Sans"/>
                <w:b/>
                <w:color w:val="4472C4"/>
                <w:w w:val="102"/>
                <w:sz w:val="18"/>
                <w:szCs w:val="18"/>
                <w:lang w:eastAsia="en-US"/>
              </w:rPr>
              <w:t>c</w:t>
            </w:r>
            <w:r w:rsidRPr="0086774C">
              <w:rPr>
                <w:rFonts w:ascii="Lucida Sans" w:eastAsia="Lucida Sans" w:hAnsi="Lucida Sans" w:cs="Lucida Sans"/>
                <w:b/>
                <w:color w:val="4472C4"/>
                <w:spacing w:val="1"/>
                <w:w w:val="105"/>
                <w:sz w:val="18"/>
                <w:szCs w:val="18"/>
                <w:lang w:eastAsia="en-US"/>
              </w:rPr>
              <w:t>ió</w:t>
            </w:r>
            <w:r w:rsidRPr="0086774C">
              <w:rPr>
                <w:rFonts w:ascii="Lucida Sans" w:eastAsia="Lucida Sans" w:hAnsi="Lucida Sans" w:cs="Lucida Sans"/>
                <w:b/>
                <w:color w:val="4472C4"/>
                <w:spacing w:val="1"/>
                <w:w w:val="104"/>
                <w:sz w:val="18"/>
                <w:szCs w:val="18"/>
                <w:lang w:eastAsia="en-US"/>
              </w:rPr>
              <w:t>n</w:t>
            </w:r>
          </w:p>
        </w:tc>
      </w:tr>
      <w:tr w:rsidR="00757397" w:rsidRPr="0086774C" w:rsidTr="00507134">
        <w:tc>
          <w:tcPr>
            <w:tcW w:w="2695" w:type="dxa"/>
          </w:tcPr>
          <w:p w:rsidR="006E0C0B" w:rsidRPr="006E0C0B" w:rsidRDefault="006E0C0B" w:rsidP="006E0C0B">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6E0C0B">
              <w:rPr>
                <w:rFonts w:ascii="Lucida Sans" w:eastAsia="Times" w:hAnsi="Lucida Sans" w:cs="Arial"/>
                <w:bCs/>
                <w:kern w:val="2"/>
                <w:sz w:val="16"/>
                <w:szCs w:val="16"/>
                <w:lang w:val="es-ES_tradnl"/>
              </w:rPr>
              <w:t>1. Operaciones con números enteros</w:t>
            </w:r>
          </w:p>
          <w:p w:rsidR="006E0C0B" w:rsidRPr="006E0C0B" w:rsidRDefault="006E0C0B" w:rsidP="006E0C0B">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6E0C0B">
              <w:rPr>
                <w:rFonts w:ascii="Lucida Sans" w:eastAsia="Times" w:hAnsi="Lucida Sans" w:cs="Arial"/>
                <w:bCs/>
                <w:kern w:val="2"/>
                <w:sz w:val="16"/>
                <w:szCs w:val="16"/>
                <w:lang w:val="es-ES_tradnl"/>
              </w:rPr>
              <w:t>2. Mínimo común múltiplo</w:t>
            </w:r>
            <w:r>
              <w:rPr>
                <w:rFonts w:ascii="Lucida Sans" w:eastAsia="Times" w:hAnsi="Lucida Sans" w:cs="Arial"/>
                <w:bCs/>
                <w:kern w:val="2"/>
                <w:sz w:val="16"/>
                <w:szCs w:val="16"/>
                <w:lang w:val="es-ES_tradnl"/>
              </w:rPr>
              <w:t xml:space="preserve"> y máximo común divisor </w:t>
            </w:r>
          </w:p>
          <w:p w:rsidR="006E0C0B" w:rsidRPr="006E0C0B" w:rsidRDefault="006E0C0B" w:rsidP="006E0C0B">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6E0C0B">
              <w:rPr>
                <w:rFonts w:ascii="Lucida Sans" w:eastAsia="Times" w:hAnsi="Lucida Sans" w:cs="Arial"/>
                <w:bCs/>
                <w:kern w:val="2"/>
                <w:sz w:val="16"/>
                <w:szCs w:val="16"/>
                <w:lang w:val="es-ES_tradnl"/>
              </w:rPr>
              <w:t>3. Potencias y raíce</w:t>
            </w:r>
            <w:r>
              <w:rPr>
                <w:rFonts w:ascii="Lucida Sans" w:eastAsia="Times" w:hAnsi="Lucida Sans" w:cs="Arial"/>
                <w:bCs/>
                <w:kern w:val="2"/>
                <w:sz w:val="16"/>
                <w:szCs w:val="16"/>
                <w:lang w:val="es-ES_tradnl"/>
              </w:rPr>
              <w:t xml:space="preserve">s </w:t>
            </w:r>
          </w:p>
          <w:p w:rsidR="006E0C0B" w:rsidRPr="006E0C0B" w:rsidRDefault="006E0C0B" w:rsidP="006E0C0B">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 xml:space="preserve">4. Fracciones </w:t>
            </w:r>
          </w:p>
          <w:p w:rsidR="006E0C0B" w:rsidRPr="0086774C" w:rsidRDefault="006E0C0B" w:rsidP="006E0C0B">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6E0C0B">
              <w:rPr>
                <w:rFonts w:ascii="Lucida Sans" w:eastAsia="Times" w:hAnsi="Lucida Sans" w:cs="Arial"/>
                <w:bCs/>
                <w:kern w:val="2"/>
                <w:sz w:val="16"/>
                <w:szCs w:val="16"/>
                <w:lang w:val="es-ES_tradnl"/>
              </w:rPr>
              <w:t>5. Números decimales</w:t>
            </w:r>
          </w:p>
        </w:tc>
        <w:tc>
          <w:tcPr>
            <w:tcW w:w="4536" w:type="dxa"/>
          </w:tcPr>
          <w:p w:rsidR="00757397" w:rsidRPr="00864D18" w:rsidRDefault="00757397" w:rsidP="00507134">
            <w:pPr>
              <w:spacing w:after="20" w:line="240" w:lineRule="auto"/>
              <w:ind w:left="57" w:right="57"/>
              <w:rPr>
                <w:rFonts w:ascii="Lucida Sans" w:eastAsia="Times" w:hAnsi="Lucida Sans" w:cs="Arial"/>
                <w:b/>
                <w:bCs/>
                <w:kern w:val="2"/>
                <w:sz w:val="16"/>
                <w:szCs w:val="16"/>
                <w:lang w:val="es-ES_tradnl"/>
              </w:rPr>
            </w:pPr>
            <w:r w:rsidRPr="00864D18">
              <w:rPr>
                <w:rFonts w:ascii="Lucida Sans" w:eastAsia="Times" w:hAnsi="Lucida Sans" w:cs="Arial"/>
                <w:b/>
                <w:bCs/>
                <w:kern w:val="2"/>
                <w:sz w:val="16"/>
                <w:szCs w:val="16"/>
                <w:lang w:val="es-ES_tradnl"/>
              </w:rPr>
              <w:t>Competencias específicas:</w:t>
            </w:r>
          </w:p>
          <w:p w:rsidR="00757397" w:rsidRDefault="00757397" w:rsidP="00507134">
            <w:pPr>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 xml:space="preserve">1. </w:t>
            </w:r>
            <w:r>
              <w:rPr>
                <w:rFonts w:ascii="Lucida Sans" w:eastAsia="Times" w:hAnsi="Lucida Sans" w:cs="Arial"/>
                <w:bCs/>
                <w:kern w:val="2"/>
                <w:sz w:val="16"/>
                <w:szCs w:val="16"/>
                <w:lang w:val="es-ES_tradnl"/>
              </w:rPr>
              <w:t>Reconocer los motivos por los que ocurren los principales fenómenos naturales, a partir de situaciones cotidianas, y explicarlos en términos de las leyes y teorías científicas adecuadas, para poner en valor la contribución de la ciencia a la sociedad.</w:t>
            </w:r>
          </w:p>
          <w:p w:rsidR="00D11994" w:rsidRDefault="00D11994" w:rsidP="00507134">
            <w:pPr>
              <w:spacing w:after="20" w:line="240" w:lineRule="auto"/>
              <w:ind w:left="57" w:right="57"/>
              <w:rPr>
                <w:rFonts w:ascii="Lucida Sans" w:eastAsia="Times" w:hAnsi="Lucida Sans" w:cs="Arial"/>
                <w:bCs/>
                <w:kern w:val="2"/>
                <w:sz w:val="16"/>
                <w:szCs w:val="16"/>
                <w:lang w:val="es-ES_tradnl"/>
              </w:rPr>
            </w:pPr>
          </w:p>
          <w:p w:rsidR="00757397" w:rsidRPr="0086774C" w:rsidRDefault="00757397" w:rsidP="00507134">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5. Interpretar y transmitir información y datos científicos, contrastando previamente su veracidad y utilizando lenguaje verbal o gráfico apropiado, para adquirir y afianzar conocimientos del entorno natural, social y profesional.</w:t>
            </w:r>
          </w:p>
          <w:p w:rsidR="00757397" w:rsidRPr="0086774C" w:rsidRDefault="00757397" w:rsidP="00507134">
            <w:pPr>
              <w:tabs>
                <w:tab w:val="left" w:pos="426"/>
              </w:tabs>
              <w:suppressAutoHyphens w:val="0"/>
              <w:spacing w:after="20" w:line="240" w:lineRule="auto"/>
              <w:ind w:left="57" w:right="57"/>
              <w:rPr>
                <w:rFonts w:ascii="Lucida Sans" w:hAnsi="Lucida Sans"/>
                <w:color w:val="000000"/>
                <w:sz w:val="16"/>
                <w:szCs w:val="16"/>
                <w:lang w:eastAsia="en-US"/>
              </w:rPr>
            </w:pPr>
            <w:r w:rsidRPr="0086774C">
              <w:rPr>
                <w:rFonts w:ascii="Lucida Sans" w:eastAsia="Lucida Sans" w:hAnsi="Lucida Sans" w:cs="Lucida Sans"/>
                <w:b/>
                <w:sz w:val="16"/>
                <w:szCs w:val="16"/>
              </w:rPr>
              <w:t>Descriptores operativos:</w:t>
            </w:r>
          </w:p>
          <w:p w:rsidR="00757397" w:rsidRPr="0086774C" w:rsidRDefault="00757397" w:rsidP="00507134">
            <w:pPr>
              <w:tabs>
                <w:tab w:val="left" w:pos="971"/>
              </w:tabs>
              <w:suppressAutoHyphens w:val="0"/>
              <w:spacing w:after="20" w:line="240" w:lineRule="auto"/>
              <w:ind w:left="57" w:right="57"/>
              <w:rPr>
                <w:rFonts w:ascii="Lucida Sans" w:eastAsia="Lucida Sans" w:hAnsi="Lucida Sans" w:cs="Lucida Sans"/>
                <w:b/>
                <w:bCs/>
                <w:sz w:val="16"/>
                <w:szCs w:val="16"/>
                <w:lang w:eastAsia="en-US"/>
              </w:rPr>
            </w:pPr>
            <w:r w:rsidRPr="0086774C">
              <w:rPr>
                <w:rFonts w:ascii="Lucida Sans" w:hAnsi="Lucida Sans" w:cs="UniversLTStd"/>
                <w:sz w:val="16"/>
                <w:szCs w:val="16"/>
              </w:rPr>
              <w:t>STEM1, STEM2, STEM3, STEM4, CD2, CPSAA5, CCEC4, CCL1</w:t>
            </w:r>
          </w:p>
        </w:tc>
        <w:tc>
          <w:tcPr>
            <w:tcW w:w="2268" w:type="dxa"/>
          </w:tcPr>
          <w:p w:rsidR="00757397" w:rsidRPr="00757397" w:rsidRDefault="00757397" w:rsidP="00A605EE">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1.1 Explicar los fenómenos naturales más relevantes en términos de teorías, leyes y principios científicos adecuados como estrategia en la toma de decisiones fundamentadas.</w:t>
            </w:r>
          </w:p>
          <w:p w:rsidR="00757397" w:rsidRDefault="00757397" w:rsidP="00A605EE">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1.2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p w:rsidR="00D11994" w:rsidRDefault="00D11994" w:rsidP="00757397">
            <w:pPr>
              <w:spacing w:after="0" w:line="240" w:lineRule="auto"/>
              <w:rPr>
                <w:rFonts w:ascii="Lucida Sans" w:eastAsia="Times" w:hAnsi="Lucida Sans" w:cs="Arial"/>
                <w:bCs/>
                <w:kern w:val="2"/>
                <w:sz w:val="16"/>
                <w:szCs w:val="16"/>
                <w:lang w:val="es-ES_tradnl"/>
              </w:rPr>
            </w:pPr>
          </w:p>
          <w:p w:rsidR="00757397" w:rsidRP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5.1 Organizar y comunicar información científica y matemática de forma clara y rigurosa de manera verbal, gráfica, numérica, etc. utilizando el formato más adecuado.</w:t>
            </w:r>
          </w:p>
          <w:p w:rsidR="00757397" w:rsidRP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5.2 Analizar e interpretar información científica y matemática presente en la vida cotidiana manteniendo una actitud crítica.</w:t>
            </w:r>
          </w:p>
          <w:p w:rsid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5.3 Emplear y citar de forma adecuada fuentes fiables, seleccionando la información científica relevante en la consulta y creación de contenidos, y mejorando el aprendizaje propio y colectivo.</w:t>
            </w:r>
          </w:p>
          <w:p w:rsidR="00757397" w:rsidRPr="00415521" w:rsidRDefault="00757397" w:rsidP="00A605EE">
            <w:pPr>
              <w:spacing w:after="0" w:line="240" w:lineRule="auto"/>
              <w:rPr>
                <w:rFonts w:cs="UniversLTStd"/>
                <w:sz w:val="20"/>
                <w:szCs w:val="20"/>
              </w:rPr>
            </w:pPr>
          </w:p>
        </w:tc>
        <w:tc>
          <w:tcPr>
            <w:tcW w:w="4395" w:type="dxa"/>
          </w:tcPr>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1. Observación directa del alumno/a: motivación, interés, actitudes, comportamiento, asistencia, etc.</w:t>
            </w:r>
          </w:p>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2. Participación en clase: intervenciones sobre actividades y ejercicios propuestos, valorando su dedicación e interés. </w:t>
            </w:r>
          </w:p>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3. Realización de actividades y tareas individuales y en grupo presentándolas en el cuaderno, en alguna aplicación informática o mediante la entrega o exposición de algún trabajo. </w:t>
            </w:r>
          </w:p>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4. Prueba escrita al menos al final de cada unidad, además de alguna otra prueba que se considere oportuna para asentar o evaluar algún conocimiento más concreto.</w:t>
            </w:r>
          </w:p>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p>
          <w:p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A esta Unidad le daremos una ponderación de un 5,5% sobre el contenido total del módulo profesional.</w:t>
            </w:r>
          </w:p>
        </w:tc>
      </w:tr>
      <w:tr w:rsidR="00757397" w:rsidRPr="0086774C" w:rsidTr="00865D0C">
        <w:tc>
          <w:tcPr>
            <w:tcW w:w="13894" w:type="dxa"/>
            <w:gridSpan w:val="4"/>
            <w:shd w:val="clear" w:color="auto" w:fill="D9E2F3"/>
            <w:vAlign w:val="center"/>
          </w:tcPr>
          <w:p w:rsidR="00757397" w:rsidRPr="0086774C" w:rsidRDefault="00757397"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lastRenderedPageBreak/>
              <w:t>Metodología</w:t>
            </w:r>
          </w:p>
        </w:tc>
      </w:tr>
      <w:tr w:rsidR="00757397" w:rsidRPr="0086774C" w:rsidTr="00865D0C">
        <w:tc>
          <w:tcPr>
            <w:tcW w:w="13894" w:type="dxa"/>
            <w:gridSpan w:val="4"/>
          </w:tcPr>
          <w:p w:rsidR="00757397" w:rsidRPr="00507134" w:rsidRDefault="00757397" w:rsidP="001D3CB2">
            <w:pPr>
              <w:suppressAutoHyphens w:val="0"/>
              <w:spacing w:after="20" w:line="240" w:lineRule="auto"/>
              <w:ind w:left="57" w:right="57"/>
              <w:rPr>
                <w:rFonts w:ascii="Lucida Sans" w:eastAsia="Lucida Sans" w:hAnsi="Lucida Sans" w:cs="Lucida Sans"/>
                <w:spacing w:val="-2"/>
                <w:sz w:val="16"/>
                <w:szCs w:val="16"/>
                <w:lang w:eastAsia="en-US"/>
              </w:rPr>
            </w:pPr>
            <w:r w:rsidRPr="00507134">
              <w:rPr>
                <w:rFonts w:ascii="Lucida Sans" w:eastAsia="Lucida Sans" w:hAnsi="Lucida Sans" w:cs="Lucida Sans"/>
                <w:spacing w:val="-2"/>
                <w:sz w:val="16"/>
                <w:szCs w:val="16"/>
                <w:lang w:eastAsia="en-US"/>
              </w:rPr>
              <w:t>El planteamiento de la Unidad 1 se iniciará con unas cuestiones iniciales y esquema general con la finalidad de obtener un conocimiento real de las características de los alumnos.</w:t>
            </w:r>
          </w:p>
          <w:p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A continuación</w:t>
            </w:r>
            <w:r w:rsidR="00D31FB7">
              <w:rPr>
                <w:rFonts w:ascii="Lucida Sans" w:eastAsia="Lucida Sans" w:hAnsi="Lucida Sans" w:cs="Lucida Sans"/>
                <w:sz w:val="16"/>
                <w:szCs w:val="16"/>
                <w:lang w:eastAsia="en-US"/>
              </w:rPr>
              <w:t>,</w:t>
            </w:r>
            <w:r w:rsidRPr="0086774C">
              <w:rPr>
                <w:rFonts w:ascii="Lucida Sans" w:eastAsia="Lucida Sans" w:hAnsi="Lucida Sans" w:cs="Lucida Sans"/>
                <w:sz w:val="16"/>
                <w:szCs w:val="16"/>
                <w:lang w:eastAsia="en-US"/>
              </w:rPr>
              <w:t xml:space="preserve"> el profesor/a irá introduciendo los distintos conceptos a desarrollar asentando los mismos con la propuesta de distintas actividades que serán resueltas por los/las alumnos/as a fin de aplicar los conocimientos adquiridos. </w:t>
            </w:r>
          </w:p>
          <w:p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A lo largo de la unidad se potenciará la intervención oral de los alumnos puesto que la unidad permite relacionar los conocimientos previos de los alumnos con los que se pretende que adquieran. Estas actividades persiguen un modelo constructivista. Desde esta perspectiva los conceptos deben trabajarse para fomentar la elaboración progresiva de los conocimientos por parte de cada alumno. Por ello es necesario que los contenidos que se traten</w:t>
            </w:r>
            <w:r w:rsidR="005D30C6">
              <w:rPr>
                <w:rFonts w:ascii="Lucida Sans" w:eastAsia="Lucida Sans" w:hAnsi="Lucida Sans" w:cs="Lucida Sans"/>
                <w:sz w:val="16"/>
                <w:szCs w:val="16"/>
                <w:lang w:eastAsia="en-US"/>
              </w:rPr>
              <w:t xml:space="preserve"> </w:t>
            </w:r>
            <w:r w:rsidRPr="0086774C">
              <w:rPr>
                <w:rFonts w:ascii="Lucida Sans" w:eastAsia="Lucida Sans" w:hAnsi="Lucida Sans" w:cs="Lucida Sans"/>
                <w:sz w:val="16"/>
                <w:szCs w:val="16"/>
                <w:lang w:eastAsia="en-US"/>
              </w:rPr>
              <w:t>se consoliden antes de avanzar en la adquisición de otros nuevos.</w:t>
            </w:r>
          </w:p>
          <w:p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Asimismo, deben establecerse cuáles son los conocimientos clave y profundizar en ellos, tanto desde el punto de vista conceptual como procedimental, para garantizar una formación adecuada. Se potenciará la comunicación y el trabajo en equipo, con prácticas aplicadas a la vida cotidiana, tareas y proyectos que trabajan los ODS de la </w:t>
            </w:r>
            <w:r w:rsidR="00D31FB7">
              <w:rPr>
                <w:rFonts w:ascii="Lucida Sans" w:eastAsia="Lucida Sans" w:hAnsi="Lucida Sans" w:cs="Lucida Sans"/>
                <w:sz w:val="16"/>
                <w:szCs w:val="16"/>
                <w:lang w:eastAsia="en-US"/>
              </w:rPr>
              <w:t>Agenda 2030</w:t>
            </w:r>
            <w:r w:rsidRPr="0086774C">
              <w:rPr>
                <w:rFonts w:ascii="Lucida Sans" w:eastAsia="Lucida Sans" w:hAnsi="Lucida Sans" w:cs="Lucida Sans"/>
                <w:sz w:val="16"/>
                <w:szCs w:val="16"/>
                <w:lang w:eastAsia="en-US"/>
              </w:rPr>
              <w:t xml:space="preserve"> y evaluando las competencias clave y los conocimientos adquiridos.</w:t>
            </w:r>
          </w:p>
          <w:p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Otro principio que es importante atender a lo largo de toda la práctica docente de manera transversal es la educación no sexista y tolerante con otras culturas, la educación para la convivencia y para la salud, la coeducación, etc. Al finalizar la unidad se realizará una tarea para trabajar algún objetivo de desarrollo sostenible de la </w:t>
            </w:r>
            <w:r w:rsidR="00D31FB7">
              <w:rPr>
                <w:rFonts w:ascii="Lucida Sans" w:eastAsia="Lucida Sans" w:hAnsi="Lucida Sans" w:cs="Lucida Sans"/>
                <w:sz w:val="16"/>
                <w:szCs w:val="16"/>
                <w:lang w:eastAsia="en-US"/>
              </w:rPr>
              <w:t>Agenda 2030</w:t>
            </w:r>
            <w:r w:rsidRPr="0086774C">
              <w:rPr>
                <w:rFonts w:ascii="Lucida Sans" w:eastAsia="Lucida Sans" w:hAnsi="Lucida Sans" w:cs="Lucida Sans"/>
                <w:sz w:val="16"/>
                <w:szCs w:val="16"/>
                <w:lang w:eastAsia="en-US"/>
              </w:rPr>
              <w:t>.</w:t>
            </w:r>
          </w:p>
        </w:tc>
      </w:tr>
      <w:tr w:rsidR="00757397" w:rsidRPr="0086774C" w:rsidTr="00865D0C">
        <w:tc>
          <w:tcPr>
            <w:tcW w:w="13894" w:type="dxa"/>
            <w:gridSpan w:val="4"/>
            <w:shd w:val="clear" w:color="auto" w:fill="D9E2F3"/>
            <w:vAlign w:val="center"/>
          </w:tcPr>
          <w:p w:rsidR="00757397" w:rsidRPr="0086774C" w:rsidRDefault="00757397"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t>Situación de aprendizaje</w:t>
            </w:r>
          </w:p>
        </w:tc>
      </w:tr>
      <w:tr w:rsidR="00757397" w:rsidRPr="0086774C" w:rsidTr="00865D0C">
        <w:tc>
          <w:tcPr>
            <w:tcW w:w="13894" w:type="dxa"/>
            <w:gridSpan w:val="4"/>
          </w:tcPr>
          <w:p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sidRPr="0086774C">
              <w:rPr>
                <w:rFonts w:ascii="Lucida Sans" w:eastAsia="Lucida Sans" w:hAnsi="Lucida Sans" w:cs="Lucida Sans"/>
                <w:spacing w:val="1"/>
                <w:sz w:val="16"/>
                <w:szCs w:val="16"/>
                <w:lang w:eastAsia="en-US"/>
              </w:rPr>
              <w:t>Información necesaria para comprender la situación.</w:t>
            </w:r>
          </w:p>
          <w:p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Contexto.</w:t>
            </w:r>
          </w:p>
          <w:p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Conocimientos prácticos.</w:t>
            </w:r>
          </w:p>
          <w:p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Adquisición de habilidades, actitudes y procesos cognitivos.</w:t>
            </w:r>
          </w:p>
          <w:p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Evaluación del proceso.</w:t>
            </w:r>
            <w:bookmarkEnd w:id="2"/>
          </w:p>
        </w:tc>
      </w:tr>
      <w:tr w:rsidR="00757397" w:rsidRPr="0086774C" w:rsidTr="00865D0C">
        <w:tc>
          <w:tcPr>
            <w:tcW w:w="13894" w:type="dxa"/>
            <w:gridSpan w:val="4"/>
            <w:shd w:val="clear" w:color="auto" w:fill="D9E2F3"/>
            <w:vAlign w:val="center"/>
          </w:tcPr>
          <w:p w:rsidR="00757397" w:rsidRPr="0086774C" w:rsidRDefault="00757397"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t>Recursos y materiales</w:t>
            </w:r>
          </w:p>
        </w:tc>
      </w:tr>
      <w:tr w:rsidR="00757397" w:rsidRPr="0086774C" w:rsidTr="00865D0C">
        <w:tc>
          <w:tcPr>
            <w:tcW w:w="13894" w:type="dxa"/>
            <w:gridSpan w:val="4"/>
          </w:tcPr>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Recursos adicionales:</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Recuerda</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Vocabulario</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Navega</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Aprendizaje visual</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Actividades</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Aplicación a la vida cotidiana</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Interpretación</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Investigación</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Trabajo en equipo</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Debate</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Utiliza las </w:t>
            </w:r>
            <w:proofErr w:type="spellStart"/>
            <w:r w:rsidRPr="0086774C">
              <w:rPr>
                <w:rFonts w:ascii="Lucida Sans" w:eastAsia="Lucida Sans" w:hAnsi="Lucida Sans" w:cs="Lucida Sans"/>
                <w:spacing w:val="1"/>
                <w:sz w:val="16"/>
                <w:szCs w:val="16"/>
                <w:lang w:eastAsia="en-US"/>
              </w:rPr>
              <w:t>TICs</w:t>
            </w:r>
            <w:proofErr w:type="spellEnd"/>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Trabaja las emociones</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ODS</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Tareas: sección dedicada a trabajar los Objetivos de Desarrollo Sostenible (ODS).</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Evalúo mis competencias</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Evalúo mis conocimientos</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Actividades interactivas</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Test de evaluación </w:t>
            </w:r>
          </w:p>
          <w:p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Actividades de repaso </w:t>
            </w:r>
          </w:p>
          <w:p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lastRenderedPageBreak/>
              <w:t>Proyectos de bloque: proyectos significativos y relevantes, relacionados con los ODS.</w:t>
            </w:r>
          </w:p>
        </w:tc>
      </w:tr>
    </w:tbl>
    <w:p w:rsidR="00380F29" w:rsidRDefault="00380F29" w:rsidP="00380F29">
      <w:pPr>
        <w:tabs>
          <w:tab w:val="left" w:pos="-709"/>
        </w:tabs>
        <w:suppressAutoHyphens w:val="0"/>
        <w:spacing w:after="120" w:line="312" w:lineRule="auto"/>
        <w:jc w:val="both"/>
        <w:rPr>
          <w:rFonts w:cs="Calibri"/>
          <w:sz w:val="24"/>
          <w:szCs w:val="24"/>
          <w:lang w:eastAsia="en-US"/>
        </w:rPr>
      </w:pPr>
    </w:p>
    <w:p w:rsidR="00F52E0B" w:rsidRPr="00380F29" w:rsidRDefault="00F52E0B" w:rsidP="00380F29">
      <w:pPr>
        <w:tabs>
          <w:tab w:val="left" w:pos="-709"/>
        </w:tabs>
        <w:suppressAutoHyphens w:val="0"/>
        <w:spacing w:after="120" w:line="312" w:lineRule="auto"/>
        <w:jc w:val="both"/>
        <w:rPr>
          <w:rFonts w:cs="Calibri"/>
          <w:sz w:val="24"/>
          <w:szCs w:val="24"/>
          <w:lang w:eastAsia="en-US"/>
        </w:rPr>
      </w:pPr>
    </w:p>
    <w:sectPr w:rsidR="00F52E0B" w:rsidRPr="00380F29" w:rsidSect="002F6016">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5BC" w:rsidRDefault="006B75BC">
      <w:pPr>
        <w:spacing w:after="0" w:line="240" w:lineRule="auto"/>
      </w:pPr>
      <w:r>
        <w:separator/>
      </w:r>
    </w:p>
  </w:endnote>
  <w:endnote w:type="continuationSeparator" w:id="0">
    <w:p w:rsidR="006B75BC" w:rsidRDefault="006B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863487">
      <w:trPr>
        <w:trHeight w:val="373"/>
      </w:trPr>
      <w:tc>
        <w:tcPr>
          <w:tcW w:w="885" w:type="dxa"/>
          <w:tcBorders>
            <w:top w:val="single" w:sz="18" w:space="0" w:color="808080"/>
            <w:right w:val="single" w:sz="18" w:space="0" w:color="808080"/>
          </w:tcBorders>
          <w:shd w:val="clear" w:color="auto" w:fill="auto"/>
        </w:tcPr>
        <w:p w:rsidR="00863487" w:rsidRDefault="00000000">
          <w:pPr>
            <w:pStyle w:val="Piedepgina"/>
            <w:jc w:val="right"/>
            <w:rPr>
              <w:b/>
              <w:color w:val="4F81BD"/>
              <w:sz w:val="32"/>
              <w:szCs w:val="32"/>
            </w:rPr>
          </w:pPr>
          <w:r>
            <w:fldChar w:fldCharType="begin"/>
          </w:r>
          <w:r>
            <w:instrText xml:space="preserve"> PAGE </w:instrText>
          </w:r>
          <w:r>
            <w:fldChar w:fldCharType="separate"/>
          </w:r>
          <w:r w:rsidR="00863487">
            <w:t>0</w:t>
          </w:r>
          <w:r>
            <w:fldChar w:fldCharType="end"/>
          </w:r>
        </w:p>
      </w:tc>
      <w:tc>
        <w:tcPr>
          <w:tcW w:w="8574" w:type="dxa"/>
          <w:tcBorders>
            <w:top w:val="single" w:sz="18" w:space="0" w:color="808080"/>
            <w:left w:val="single" w:sz="18" w:space="0" w:color="808080"/>
          </w:tcBorders>
          <w:shd w:val="clear" w:color="auto" w:fill="auto"/>
        </w:tcPr>
        <w:p w:rsidR="00863487" w:rsidRDefault="00863487">
          <w:pPr>
            <w:pStyle w:val="Piedepgina"/>
            <w:snapToGrid w:val="0"/>
            <w:rPr>
              <w:b/>
              <w:color w:val="4F81BD"/>
              <w:sz w:val="32"/>
              <w:szCs w:val="32"/>
            </w:rPr>
          </w:pPr>
        </w:p>
      </w:tc>
    </w:tr>
  </w:tbl>
  <w:p w:rsidR="00863487" w:rsidRDefault="008634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487" w:rsidRDefault="00863487">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2" w:type="pct"/>
      <w:tblInd w:w="108" w:type="dxa"/>
      <w:tblLayout w:type="fixed"/>
      <w:tblLook w:val="0000" w:firstRow="0" w:lastRow="0" w:firstColumn="0" w:lastColumn="0" w:noHBand="0" w:noVBand="0"/>
    </w:tblPr>
    <w:tblGrid>
      <w:gridCol w:w="901"/>
      <w:gridCol w:w="8696"/>
    </w:tblGrid>
    <w:tr w:rsidR="00863487" w:rsidTr="00D1579A">
      <w:trPr>
        <w:trHeight w:val="262"/>
      </w:trPr>
      <w:tc>
        <w:tcPr>
          <w:tcW w:w="917" w:type="dxa"/>
          <w:tcBorders>
            <w:top w:val="single" w:sz="18" w:space="0" w:color="808080"/>
            <w:right w:val="single" w:sz="18" w:space="0" w:color="808080"/>
          </w:tcBorders>
          <w:shd w:val="clear" w:color="auto" w:fill="auto"/>
        </w:tcPr>
        <w:p w:rsidR="00863487" w:rsidRDefault="00000000">
          <w:pPr>
            <w:pStyle w:val="Piedepgina"/>
            <w:jc w:val="right"/>
            <w:rPr>
              <w:b/>
              <w:color w:val="4F81BD"/>
              <w:sz w:val="32"/>
              <w:szCs w:val="32"/>
            </w:rPr>
          </w:pPr>
          <w:r>
            <w:fldChar w:fldCharType="begin"/>
          </w:r>
          <w:r>
            <w:instrText xml:space="preserve"> PAGE </w:instrText>
          </w:r>
          <w:r>
            <w:fldChar w:fldCharType="separate"/>
          </w:r>
          <w:r w:rsidR="00863487">
            <w:rPr>
              <w:noProof/>
            </w:rPr>
            <w:t>16</w:t>
          </w:r>
          <w:r>
            <w:rPr>
              <w:noProof/>
            </w:rPr>
            <w:fldChar w:fldCharType="end"/>
          </w:r>
        </w:p>
      </w:tc>
      <w:tc>
        <w:tcPr>
          <w:tcW w:w="8897" w:type="dxa"/>
          <w:tcBorders>
            <w:top w:val="single" w:sz="18" w:space="0" w:color="808080"/>
            <w:left w:val="single" w:sz="18" w:space="0" w:color="808080"/>
          </w:tcBorders>
          <w:shd w:val="clear" w:color="auto" w:fill="auto"/>
        </w:tcPr>
        <w:p w:rsidR="00863487" w:rsidRDefault="00863487">
          <w:pPr>
            <w:pStyle w:val="Piedepgina"/>
            <w:snapToGrid w:val="0"/>
            <w:rPr>
              <w:b/>
              <w:color w:val="4F81BD"/>
              <w:sz w:val="32"/>
              <w:szCs w:val="32"/>
            </w:rPr>
          </w:pPr>
        </w:p>
      </w:tc>
    </w:tr>
  </w:tbl>
  <w:p w:rsidR="00863487" w:rsidRDefault="0086348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487" w:rsidRDefault="008634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08" w:type="dxa"/>
      <w:tblLayout w:type="fixed"/>
      <w:tblLook w:val="0000" w:firstRow="0" w:lastRow="0" w:firstColumn="0" w:lastColumn="0" w:noHBand="0" w:noVBand="0"/>
    </w:tblPr>
    <w:tblGrid>
      <w:gridCol w:w="1467"/>
      <w:gridCol w:w="12315"/>
    </w:tblGrid>
    <w:tr w:rsidR="00863487" w:rsidTr="00894123">
      <w:trPr>
        <w:trHeight w:val="418"/>
      </w:trPr>
      <w:tc>
        <w:tcPr>
          <w:tcW w:w="1487" w:type="dxa"/>
          <w:tcBorders>
            <w:top w:val="single" w:sz="18" w:space="0" w:color="808080"/>
            <w:right w:val="single" w:sz="18" w:space="0" w:color="808080"/>
          </w:tcBorders>
          <w:shd w:val="clear" w:color="auto" w:fill="auto"/>
        </w:tcPr>
        <w:p w:rsidR="00863487" w:rsidRDefault="00000000">
          <w:pPr>
            <w:pStyle w:val="Piedepgina"/>
            <w:jc w:val="right"/>
            <w:rPr>
              <w:b/>
              <w:color w:val="4F81BD"/>
              <w:sz w:val="32"/>
              <w:szCs w:val="32"/>
            </w:rPr>
          </w:pPr>
          <w:r>
            <w:fldChar w:fldCharType="begin"/>
          </w:r>
          <w:r>
            <w:instrText xml:space="preserve"> PAGE </w:instrText>
          </w:r>
          <w:r>
            <w:fldChar w:fldCharType="separate"/>
          </w:r>
          <w:r w:rsidR="00C170BF">
            <w:rPr>
              <w:noProof/>
            </w:rPr>
            <w:t>82</w:t>
          </w:r>
          <w:r>
            <w:rPr>
              <w:noProof/>
            </w:rPr>
            <w:fldChar w:fldCharType="end"/>
          </w:r>
        </w:p>
      </w:tc>
      <w:tc>
        <w:tcPr>
          <w:tcW w:w="12507" w:type="dxa"/>
          <w:tcBorders>
            <w:top w:val="single" w:sz="18" w:space="0" w:color="808080"/>
            <w:left w:val="single" w:sz="18" w:space="0" w:color="808080"/>
          </w:tcBorders>
          <w:shd w:val="clear" w:color="auto" w:fill="auto"/>
        </w:tcPr>
        <w:p w:rsidR="00863487" w:rsidRDefault="00863487">
          <w:pPr>
            <w:pStyle w:val="Piedepgina"/>
            <w:snapToGrid w:val="0"/>
            <w:rPr>
              <w:b/>
              <w:color w:val="4F81BD"/>
              <w:sz w:val="32"/>
              <w:szCs w:val="32"/>
            </w:rPr>
          </w:pPr>
        </w:p>
      </w:tc>
    </w:tr>
  </w:tbl>
  <w:p w:rsidR="00863487" w:rsidRDefault="0086348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487" w:rsidRDefault="0086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5BC" w:rsidRDefault="006B75BC">
      <w:pPr>
        <w:spacing w:after="0" w:line="240" w:lineRule="auto"/>
      </w:pPr>
      <w:r>
        <w:separator/>
      </w:r>
    </w:p>
  </w:footnote>
  <w:footnote w:type="continuationSeparator" w:id="0">
    <w:p w:rsidR="006B75BC" w:rsidRDefault="006B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863487">
      <w:trPr>
        <w:trHeight w:val="97"/>
      </w:trPr>
      <w:tc>
        <w:tcPr>
          <w:tcW w:w="1101" w:type="dxa"/>
          <w:tcBorders>
            <w:bottom w:val="single" w:sz="18" w:space="0" w:color="808080"/>
          </w:tcBorders>
          <w:shd w:val="clear" w:color="auto" w:fill="auto"/>
          <w:vAlign w:val="center"/>
        </w:tcPr>
        <w:p w:rsidR="00863487" w:rsidRDefault="00863487">
          <w:pPr>
            <w:spacing w:after="0"/>
            <w:jc w:val="center"/>
            <w:rPr>
              <w:b/>
              <w:i/>
            </w:rPr>
          </w:pPr>
          <w:r>
            <w:rPr>
              <w:b/>
              <w:noProof/>
              <w:lang w:eastAsia="es-ES"/>
            </w:rPr>
            <w:drawing>
              <wp:inline distT="0" distB="0" distL="0" distR="0">
                <wp:extent cx="485140" cy="400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140" cy="40068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rsidR="00863487" w:rsidRDefault="00863487">
          <w:pPr>
            <w:spacing w:after="0"/>
            <w:jc w:val="right"/>
          </w:pPr>
          <w:r>
            <w:rPr>
              <w:b/>
              <w:i/>
            </w:rPr>
            <w:t>Ciencias aplicadas I</w:t>
          </w:r>
        </w:p>
        <w:p w:rsidR="00863487" w:rsidRDefault="00863487">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rsidR="00863487" w:rsidRDefault="00863487">
          <w:pPr>
            <w:spacing w:after="0"/>
            <w:jc w:val="center"/>
          </w:pPr>
          <w:r>
            <w:rPr>
              <w:b/>
              <w:color w:val="FFFFFF"/>
            </w:rPr>
            <w:t xml:space="preserve">PROGRAMACIÓN </w:t>
          </w:r>
        </w:p>
      </w:tc>
    </w:tr>
  </w:tbl>
  <w:p w:rsidR="00863487" w:rsidRDefault="008634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863487">
      <w:trPr>
        <w:trHeight w:val="780"/>
      </w:trPr>
      <w:tc>
        <w:tcPr>
          <w:tcW w:w="1056" w:type="dxa"/>
          <w:tcBorders>
            <w:bottom w:val="single" w:sz="18" w:space="0" w:color="808080"/>
          </w:tcBorders>
          <w:shd w:val="clear" w:color="auto" w:fill="auto"/>
          <w:vAlign w:val="center"/>
        </w:tcPr>
        <w:p w:rsidR="00863487" w:rsidRDefault="00863487">
          <w:pPr>
            <w:spacing w:after="0"/>
            <w:jc w:val="center"/>
            <w:rPr>
              <w:b/>
              <w:i/>
            </w:rPr>
          </w:pPr>
          <w:r>
            <w:rPr>
              <w:b/>
              <w:noProof/>
              <w:lang w:eastAsia="es-ES"/>
            </w:rPr>
            <w:drawing>
              <wp:inline distT="0" distB="0" distL="0" distR="0">
                <wp:extent cx="485140" cy="4006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140" cy="40068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rsidR="00863487" w:rsidRPr="00581814" w:rsidRDefault="00863487">
          <w:pPr>
            <w:spacing w:after="0"/>
            <w:jc w:val="right"/>
          </w:pPr>
          <w:r w:rsidRPr="00581814">
            <w:rPr>
              <w:b/>
              <w:i/>
            </w:rPr>
            <w:t xml:space="preserve">Ciencias Aplicadas </w:t>
          </w:r>
          <w:r w:rsidRPr="000C0424">
            <w:rPr>
              <w:b/>
              <w:i/>
            </w:rPr>
            <w:t>I</w:t>
          </w:r>
          <w:r w:rsidRPr="00581814">
            <w:rPr>
              <w:b/>
              <w:i/>
            </w:rPr>
            <w:t>I</w:t>
          </w:r>
        </w:p>
        <w:p w:rsidR="00863487" w:rsidRDefault="00863487">
          <w:pPr>
            <w:spacing w:after="0"/>
            <w:jc w:val="right"/>
          </w:pPr>
          <w:r>
            <w:rPr>
              <w:b/>
              <w:i/>
            </w:rPr>
            <w:t>Ciclo</w:t>
          </w:r>
          <w:r w:rsidR="006218C8">
            <w:rPr>
              <w:b/>
              <w:i/>
            </w:rPr>
            <w:t>s</w:t>
          </w:r>
          <w:r>
            <w:rPr>
              <w:b/>
              <w:i/>
            </w:rPr>
            <w:t xml:space="preserve"> Formativo</w:t>
          </w:r>
          <w:r w:rsidR="006218C8">
            <w:rPr>
              <w:b/>
              <w:i/>
            </w:rPr>
            <w:t>s</w:t>
          </w:r>
          <w:r>
            <w:rPr>
              <w:b/>
              <w:i/>
            </w:rPr>
            <w:t xml:space="preserve"> de Grado Básico</w:t>
          </w:r>
        </w:p>
      </w:tc>
      <w:tc>
        <w:tcPr>
          <w:tcW w:w="1985" w:type="dxa"/>
          <w:tcBorders>
            <w:bottom w:val="single" w:sz="18" w:space="0" w:color="808080"/>
            <w:right w:val="single" w:sz="18" w:space="0" w:color="808080"/>
          </w:tcBorders>
          <w:shd w:val="clear" w:color="auto" w:fill="548DD4"/>
          <w:vAlign w:val="center"/>
        </w:tcPr>
        <w:p w:rsidR="00863487" w:rsidRDefault="00863487">
          <w:pPr>
            <w:spacing w:after="0"/>
            <w:jc w:val="center"/>
          </w:pPr>
          <w:r>
            <w:rPr>
              <w:b/>
              <w:color w:val="FFFFFF"/>
            </w:rPr>
            <w:t xml:space="preserve">PROGRAMACIÓN </w:t>
          </w:r>
        </w:p>
      </w:tc>
    </w:tr>
  </w:tbl>
  <w:p w:rsidR="00863487" w:rsidRDefault="008634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487" w:rsidRDefault="008634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863487">
      <w:trPr>
        <w:trHeight w:val="780"/>
      </w:trPr>
      <w:tc>
        <w:tcPr>
          <w:tcW w:w="1056" w:type="dxa"/>
          <w:tcBorders>
            <w:bottom w:val="single" w:sz="18" w:space="0" w:color="808080"/>
          </w:tcBorders>
          <w:shd w:val="clear" w:color="auto" w:fill="auto"/>
          <w:vAlign w:val="center"/>
        </w:tcPr>
        <w:p w:rsidR="00863487" w:rsidRDefault="00863487">
          <w:pPr>
            <w:spacing w:after="0"/>
            <w:jc w:val="center"/>
            <w:rPr>
              <w:b/>
              <w:i/>
            </w:rPr>
          </w:pPr>
          <w:r>
            <w:rPr>
              <w:b/>
              <w:noProof/>
              <w:lang w:eastAsia="es-ES"/>
            </w:rPr>
            <w:drawing>
              <wp:inline distT="0" distB="0" distL="0" distR="0">
                <wp:extent cx="492125" cy="40767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rsidR="00863487" w:rsidRPr="00E26510" w:rsidRDefault="00863487" w:rsidP="00CD4661">
          <w:pPr>
            <w:spacing w:after="0"/>
            <w:jc w:val="right"/>
          </w:pPr>
          <w:r w:rsidRPr="00E26510">
            <w:rPr>
              <w:b/>
              <w:i/>
            </w:rPr>
            <w:t>Ciencias Aplicadas</w:t>
          </w:r>
          <w:r>
            <w:rPr>
              <w:b/>
              <w:i/>
            </w:rPr>
            <w:t xml:space="preserve"> I</w:t>
          </w:r>
          <w:r w:rsidRPr="00E26510">
            <w:rPr>
              <w:b/>
              <w:i/>
            </w:rPr>
            <w:t>I</w:t>
          </w:r>
        </w:p>
        <w:p w:rsidR="00863487" w:rsidRDefault="00863487" w:rsidP="00CD4661">
          <w:pPr>
            <w:spacing w:after="0"/>
            <w:jc w:val="right"/>
          </w:pPr>
          <w:r>
            <w:rPr>
              <w:b/>
              <w:i/>
            </w:rPr>
            <w:t>Ciclo</w:t>
          </w:r>
          <w:r w:rsidR="00852839">
            <w:rPr>
              <w:b/>
              <w:i/>
            </w:rPr>
            <w:t>s</w:t>
          </w:r>
          <w:r>
            <w:rPr>
              <w:b/>
              <w:i/>
            </w:rPr>
            <w:t xml:space="preserve"> Formativo</w:t>
          </w:r>
          <w:r w:rsidR="00852839">
            <w:rPr>
              <w:b/>
              <w:i/>
            </w:rPr>
            <w:t>s</w:t>
          </w:r>
          <w:r>
            <w:rPr>
              <w:b/>
              <w:i/>
            </w:rPr>
            <w:t xml:space="preserve"> de Grado Básico</w:t>
          </w:r>
        </w:p>
      </w:tc>
      <w:tc>
        <w:tcPr>
          <w:tcW w:w="1985" w:type="dxa"/>
          <w:tcBorders>
            <w:bottom w:val="single" w:sz="18" w:space="0" w:color="808080"/>
            <w:right w:val="single" w:sz="18" w:space="0" w:color="808080"/>
          </w:tcBorders>
          <w:shd w:val="clear" w:color="auto" w:fill="548DD4"/>
          <w:vAlign w:val="center"/>
        </w:tcPr>
        <w:p w:rsidR="00863487" w:rsidRDefault="00863487">
          <w:pPr>
            <w:spacing w:after="0"/>
            <w:jc w:val="center"/>
          </w:pPr>
          <w:r>
            <w:rPr>
              <w:b/>
              <w:color w:val="FFFFFF"/>
            </w:rPr>
            <w:t xml:space="preserve">PROGRAMACIÓN </w:t>
          </w:r>
        </w:p>
      </w:tc>
    </w:tr>
  </w:tbl>
  <w:p w:rsidR="00863487" w:rsidRDefault="0086348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487" w:rsidRDefault="00863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4B3387E"/>
    <w:multiLevelType w:val="hybridMultilevel"/>
    <w:tmpl w:val="C44ACC3E"/>
    <w:lvl w:ilvl="0" w:tplc="F188B95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8FC2169"/>
    <w:multiLevelType w:val="hybridMultilevel"/>
    <w:tmpl w:val="4E1AD120"/>
    <w:lvl w:ilvl="0" w:tplc="7856F97E">
      <w:start w:val="1"/>
      <w:numFmt w:val="bullet"/>
      <w:lvlText w:val=""/>
      <w:lvlJc w:val="left"/>
      <w:rPr>
        <w:rFonts w:ascii="Symbol" w:hAnsi="Symbol" w:hint="default"/>
        <w:color w:val="0070C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1AC07B78"/>
    <w:multiLevelType w:val="hybridMultilevel"/>
    <w:tmpl w:val="80AE22DC"/>
    <w:lvl w:ilvl="0" w:tplc="0B10CD02">
      <w:start w:val="8"/>
      <w:numFmt w:val="bullet"/>
      <w:lvlText w:val="-"/>
      <w:lvlJc w:val="left"/>
      <w:pPr>
        <w:ind w:left="720" w:hanging="360"/>
      </w:pPr>
      <w:rPr>
        <w:rFonts w:ascii="Calibri" w:eastAsia="Calibri" w:hAnsi="Calibri" w:cs="UniversLTSt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FA4013D"/>
    <w:multiLevelType w:val="hybridMultilevel"/>
    <w:tmpl w:val="5B2AD2BC"/>
    <w:lvl w:ilvl="0" w:tplc="F5F66CD4">
      <w:start w:val="1"/>
      <w:numFmt w:val="bullet"/>
      <w:lvlText w:val=""/>
      <w:lvlJc w:val="left"/>
      <w:rPr>
        <w:rFonts w:ascii="Symbol" w:hAnsi="Symbol" w:hint="default"/>
        <w:color w:val="0070C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4" w15:restartNumberingAfterBreak="0">
    <w:nsid w:val="38E154CF"/>
    <w:multiLevelType w:val="hybridMultilevel"/>
    <w:tmpl w:val="C5108AE8"/>
    <w:lvl w:ilvl="0" w:tplc="AE00A2E6">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5"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6" w15:restartNumberingAfterBreak="0">
    <w:nsid w:val="45772A3A"/>
    <w:multiLevelType w:val="hybridMultilevel"/>
    <w:tmpl w:val="752E03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6A482C61"/>
    <w:multiLevelType w:val="hybridMultilevel"/>
    <w:tmpl w:val="698CAD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351764329">
    <w:abstractNumId w:val="0"/>
  </w:num>
  <w:num w:numId="2" w16cid:durableId="383602251">
    <w:abstractNumId w:val="3"/>
  </w:num>
  <w:num w:numId="3" w16cid:durableId="97988338">
    <w:abstractNumId w:val="5"/>
  </w:num>
  <w:num w:numId="4" w16cid:durableId="1037390818">
    <w:abstractNumId w:val="8"/>
  </w:num>
  <w:num w:numId="5" w16cid:durableId="613442830">
    <w:abstractNumId w:val="11"/>
  </w:num>
  <w:num w:numId="6" w16cid:durableId="133062201">
    <w:abstractNumId w:val="22"/>
  </w:num>
  <w:num w:numId="7" w16cid:durableId="474687816">
    <w:abstractNumId w:val="24"/>
  </w:num>
  <w:num w:numId="8" w16cid:durableId="697201057">
    <w:abstractNumId w:val="38"/>
  </w:num>
  <w:num w:numId="9" w16cid:durableId="1877158841">
    <w:abstractNumId w:val="33"/>
  </w:num>
  <w:num w:numId="10" w16cid:durableId="1251544976">
    <w:abstractNumId w:val="35"/>
  </w:num>
  <w:num w:numId="11" w16cid:durableId="1742406621">
    <w:abstractNumId w:val="34"/>
  </w:num>
  <w:num w:numId="12" w16cid:durableId="397019407">
    <w:abstractNumId w:val="29"/>
  </w:num>
  <w:num w:numId="13" w16cid:durableId="421992658">
    <w:abstractNumId w:val="36"/>
  </w:num>
  <w:num w:numId="14" w16cid:durableId="2011634925">
    <w:abstractNumId w:val="37"/>
  </w:num>
  <w:num w:numId="15" w16cid:durableId="1283875516">
    <w:abstractNumId w:val="32"/>
  </w:num>
  <w:num w:numId="16" w16cid:durableId="778985306">
    <w:abstractNumId w:val="30"/>
  </w:num>
  <w:num w:numId="17" w16cid:durableId="36447776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F23"/>
    <w:rsid w:val="00002CCE"/>
    <w:rsid w:val="00011183"/>
    <w:rsid w:val="00014BD6"/>
    <w:rsid w:val="00015AEB"/>
    <w:rsid w:val="0001673F"/>
    <w:rsid w:val="00016ABC"/>
    <w:rsid w:val="00020A2E"/>
    <w:rsid w:val="00024D14"/>
    <w:rsid w:val="00030522"/>
    <w:rsid w:val="00030D20"/>
    <w:rsid w:val="0003599D"/>
    <w:rsid w:val="000452D8"/>
    <w:rsid w:val="000931B6"/>
    <w:rsid w:val="0009746C"/>
    <w:rsid w:val="000B3D9C"/>
    <w:rsid w:val="000C0424"/>
    <w:rsid w:val="000C4D3B"/>
    <w:rsid w:val="000F25BA"/>
    <w:rsid w:val="000F5422"/>
    <w:rsid w:val="001016A7"/>
    <w:rsid w:val="00103950"/>
    <w:rsid w:val="00103CBB"/>
    <w:rsid w:val="001044C6"/>
    <w:rsid w:val="00120040"/>
    <w:rsid w:val="0012683C"/>
    <w:rsid w:val="001329E1"/>
    <w:rsid w:val="001347E8"/>
    <w:rsid w:val="00141182"/>
    <w:rsid w:val="0014368D"/>
    <w:rsid w:val="0014544D"/>
    <w:rsid w:val="00145C89"/>
    <w:rsid w:val="00155645"/>
    <w:rsid w:val="00164AB7"/>
    <w:rsid w:val="001658B0"/>
    <w:rsid w:val="00176F1A"/>
    <w:rsid w:val="00180FFA"/>
    <w:rsid w:val="00181384"/>
    <w:rsid w:val="001823B5"/>
    <w:rsid w:val="00185487"/>
    <w:rsid w:val="001855E4"/>
    <w:rsid w:val="0019156B"/>
    <w:rsid w:val="001930BA"/>
    <w:rsid w:val="00196376"/>
    <w:rsid w:val="001A3748"/>
    <w:rsid w:val="001A399E"/>
    <w:rsid w:val="001A61BB"/>
    <w:rsid w:val="001B028D"/>
    <w:rsid w:val="001B7423"/>
    <w:rsid w:val="001C7BE1"/>
    <w:rsid w:val="001D0BB6"/>
    <w:rsid w:val="001D3CB2"/>
    <w:rsid w:val="001E361C"/>
    <w:rsid w:val="001F24A2"/>
    <w:rsid w:val="001F320F"/>
    <w:rsid w:val="001F5A48"/>
    <w:rsid w:val="00201CAB"/>
    <w:rsid w:val="00204892"/>
    <w:rsid w:val="00210114"/>
    <w:rsid w:val="00212BD7"/>
    <w:rsid w:val="00215BC4"/>
    <w:rsid w:val="0022497B"/>
    <w:rsid w:val="00226004"/>
    <w:rsid w:val="00233EDB"/>
    <w:rsid w:val="00234068"/>
    <w:rsid w:val="00240A21"/>
    <w:rsid w:val="002517E4"/>
    <w:rsid w:val="002552AE"/>
    <w:rsid w:val="002807CC"/>
    <w:rsid w:val="00283D22"/>
    <w:rsid w:val="00285867"/>
    <w:rsid w:val="00286F3B"/>
    <w:rsid w:val="00295E4F"/>
    <w:rsid w:val="002A4638"/>
    <w:rsid w:val="002A71F7"/>
    <w:rsid w:val="002B0661"/>
    <w:rsid w:val="002B45DD"/>
    <w:rsid w:val="002B7EA4"/>
    <w:rsid w:val="002C0B6E"/>
    <w:rsid w:val="002C0CA5"/>
    <w:rsid w:val="002C6C5D"/>
    <w:rsid w:val="002D1B57"/>
    <w:rsid w:val="002D34DE"/>
    <w:rsid w:val="002D5F81"/>
    <w:rsid w:val="002D6A48"/>
    <w:rsid w:val="002D7590"/>
    <w:rsid w:val="002F161F"/>
    <w:rsid w:val="002F3A6B"/>
    <w:rsid w:val="002F4AC0"/>
    <w:rsid w:val="002F6016"/>
    <w:rsid w:val="00300DAB"/>
    <w:rsid w:val="00304A86"/>
    <w:rsid w:val="0032404F"/>
    <w:rsid w:val="00351F5B"/>
    <w:rsid w:val="00362661"/>
    <w:rsid w:val="0037044C"/>
    <w:rsid w:val="00374E41"/>
    <w:rsid w:val="00380F29"/>
    <w:rsid w:val="003837C1"/>
    <w:rsid w:val="00385519"/>
    <w:rsid w:val="00393D58"/>
    <w:rsid w:val="003B10ED"/>
    <w:rsid w:val="003B1BA6"/>
    <w:rsid w:val="003B3D65"/>
    <w:rsid w:val="003B65E6"/>
    <w:rsid w:val="003C1C03"/>
    <w:rsid w:val="003C3AF1"/>
    <w:rsid w:val="003C486E"/>
    <w:rsid w:val="003D0C23"/>
    <w:rsid w:val="00400320"/>
    <w:rsid w:val="00410ADC"/>
    <w:rsid w:val="00411057"/>
    <w:rsid w:val="0041206C"/>
    <w:rsid w:val="00415521"/>
    <w:rsid w:val="00416DE5"/>
    <w:rsid w:val="00420EAE"/>
    <w:rsid w:val="00427A04"/>
    <w:rsid w:val="004324F3"/>
    <w:rsid w:val="00435018"/>
    <w:rsid w:val="004444BA"/>
    <w:rsid w:val="004455B2"/>
    <w:rsid w:val="0045033E"/>
    <w:rsid w:val="00455FC5"/>
    <w:rsid w:val="004572F0"/>
    <w:rsid w:val="00460C8D"/>
    <w:rsid w:val="00463239"/>
    <w:rsid w:val="0046367D"/>
    <w:rsid w:val="00464469"/>
    <w:rsid w:val="004858D4"/>
    <w:rsid w:val="0049049D"/>
    <w:rsid w:val="00492338"/>
    <w:rsid w:val="00496726"/>
    <w:rsid w:val="004970F2"/>
    <w:rsid w:val="004A2E4D"/>
    <w:rsid w:val="004B096C"/>
    <w:rsid w:val="004B34BD"/>
    <w:rsid w:val="004B6F4D"/>
    <w:rsid w:val="004B766E"/>
    <w:rsid w:val="004D79C7"/>
    <w:rsid w:val="004E0560"/>
    <w:rsid w:val="004E35A9"/>
    <w:rsid w:val="004E514F"/>
    <w:rsid w:val="004F0F45"/>
    <w:rsid w:val="004F2DA2"/>
    <w:rsid w:val="004F5603"/>
    <w:rsid w:val="00501A73"/>
    <w:rsid w:val="00506742"/>
    <w:rsid w:val="00507134"/>
    <w:rsid w:val="00515371"/>
    <w:rsid w:val="0052531F"/>
    <w:rsid w:val="005407E4"/>
    <w:rsid w:val="00542AA0"/>
    <w:rsid w:val="005438ED"/>
    <w:rsid w:val="00550F72"/>
    <w:rsid w:val="00551975"/>
    <w:rsid w:val="00555286"/>
    <w:rsid w:val="0057189E"/>
    <w:rsid w:val="00574BB3"/>
    <w:rsid w:val="0058107B"/>
    <w:rsid w:val="00581814"/>
    <w:rsid w:val="005835F5"/>
    <w:rsid w:val="00583B9F"/>
    <w:rsid w:val="00586D63"/>
    <w:rsid w:val="005A5D19"/>
    <w:rsid w:val="005A6684"/>
    <w:rsid w:val="005B73D9"/>
    <w:rsid w:val="005C01C4"/>
    <w:rsid w:val="005C10DC"/>
    <w:rsid w:val="005D30C6"/>
    <w:rsid w:val="005F03BA"/>
    <w:rsid w:val="00605BE7"/>
    <w:rsid w:val="006147CC"/>
    <w:rsid w:val="006218C8"/>
    <w:rsid w:val="00630FF7"/>
    <w:rsid w:val="006329C1"/>
    <w:rsid w:val="00637738"/>
    <w:rsid w:val="006410AD"/>
    <w:rsid w:val="0067644A"/>
    <w:rsid w:val="00680C71"/>
    <w:rsid w:val="006848BC"/>
    <w:rsid w:val="00684FC8"/>
    <w:rsid w:val="00693FCD"/>
    <w:rsid w:val="0069445F"/>
    <w:rsid w:val="006A5748"/>
    <w:rsid w:val="006B75BC"/>
    <w:rsid w:val="006C2A07"/>
    <w:rsid w:val="006C58C8"/>
    <w:rsid w:val="006D1A9A"/>
    <w:rsid w:val="006D235C"/>
    <w:rsid w:val="006E0C0B"/>
    <w:rsid w:val="006E4739"/>
    <w:rsid w:val="006F0C78"/>
    <w:rsid w:val="006F14CD"/>
    <w:rsid w:val="006F21BE"/>
    <w:rsid w:val="006F5688"/>
    <w:rsid w:val="00711BC5"/>
    <w:rsid w:val="00711C43"/>
    <w:rsid w:val="007169F7"/>
    <w:rsid w:val="00721BB5"/>
    <w:rsid w:val="007242FE"/>
    <w:rsid w:val="007308F8"/>
    <w:rsid w:val="00747D1F"/>
    <w:rsid w:val="00753335"/>
    <w:rsid w:val="007533F7"/>
    <w:rsid w:val="00755492"/>
    <w:rsid w:val="007569A7"/>
    <w:rsid w:val="00756C16"/>
    <w:rsid w:val="00757397"/>
    <w:rsid w:val="00776708"/>
    <w:rsid w:val="00793E3D"/>
    <w:rsid w:val="007A0820"/>
    <w:rsid w:val="007A7BE1"/>
    <w:rsid w:val="007B7F39"/>
    <w:rsid w:val="007C1587"/>
    <w:rsid w:val="007C51F7"/>
    <w:rsid w:val="007E6F6E"/>
    <w:rsid w:val="00802C07"/>
    <w:rsid w:val="00805EFC"/>
    <w:rsid w:val="0081290A"/>
    <w:rsid w:val="008149C2"/>
    <w:rsid w:val="0081563E"/>
    <w:rsid w:val="00825DE9"/>
    <w:rsid w:val="00834AD9"/>
    <w:rsid w:val="00835C1A"/>
    <w:rsid w:val="008416B7"/>
    <w:rsid w:val="00850960"/>
    <w:rsid w:val="0085172D"/>
    <w:rsid w:val="00852839"/>
    <w:rsid w:val="00863487"/>
    <w:rsid w:val="00863D57"/>
    <w:rsid w:val="00864D18"/>
    <w:rsid w:val="00865D0C"/>
    <w:rsid w:val="0086774C"/>
    <w:rsid w:val="00877D99"/>
    <w:rsid w:val="008871C9"/>
    <w:rsid w:val="00894123"/>
    <w:rsid w:val="00895762"/>
    <w:rsid w:val="008A5562"/>
    <w:rsid w:val="008C7B82"/>
    <w:rsid w:val="008E4F60"/>
    <w:rsid w:val="008E71D4"/>
    <w:rsid w:val="008F5F04"/>
    <w:rsid w:val="00914094"/>
    <w:rsid w:val="009140B3"/>
    <w:rsid w:val="009160ED"/>
    <w:rsid w:val="009230DD"/>
    <w:rsid w:val="009235AE"/>
    <w:rsid w:val="00923721"/>
    <w:rsid w:val="00945A47"/>
    <w:rsid w:val="00954CAF"/>
    <w:rsid w:val="00964B7A"/>
    <w:rsid w:val="00965352"/>
    <w:rsid w:val="00966353"/>
    <w:rsid w:val="00971E61"/>
    <w:rsid w:val="00974A9B"/>
    <w:rsid w:val="00981551"/>
    <w:rsid w:val="009A5E23"/>
    <w:rsid w:val="009B0E14"/>
    <w:rsid w:val="009B2295"/>
    <w:rsid w:val="009B66C7"/>
    <w:rsid w:val="009D49C7"/>
    <w:rsid w:val="009F3ACC"/>
    <w:rsid w:val="009F6911"/>
    <w:rsid w:val="00A06590"/>
    <w:rsid w:val="00A06620"/>
    <w:rsid w:val="00A1313E"/>
    <w:rsid w:val="00A42548"/>
    <w:rsid w:val="00A43B19"/>
    <w:rsid w:val="00A43B1A"/>
    <w:rsid w:val="00A605EE"/>
    <w:rsid w:val="00A66451"/>
    <w:rsid w:val="00A730C4"/>
    <w:rsid w:val="00A73335"/>
    <w:rsid w:val="00A76A05"/>
    <w:rsid w:val="00A95497"/>
    <w:rsid w:val="00A95A09"/>
    <w:rsid w:val="00AC608C"/>
    <w:rsid w:val="00AD1B75"/>
    <w:rsid w:val="00AD416D"/>
    <w:rsid w:val="00AF4098"/>
    <w:rsid w:val="00AF4FA0"/>
    <w:rsid w:val="00B15A62"/>
    <w:rsid w:val="00B409A5"/>
    <w:rsid w:val="00B41A46"/>
    <w:rsid w:val="00B4419D"/>
    <w:rsid w:val="00B46859"/>
    <w:rsid w:val="00B5026F"/>
    <w:rsid w:val="00B51A99"/>
    <w:rsid w:val="00B5724A"/>
    <w:rsid w:val="00B645AF"/>
    <w:rsid w:val="00B64BF1"/>
    <w:rsid w:val="00B73ABF"/>
    <w:rsid w:val="00B74D85"/>
    <w:rsid w:val="00B838C4"/>
    <w:rsid w:val="00B844DC"/>
    <w:rsid w:val="00B87549"/>
    <w:rsid w:val="00B90497"/>
    <w:rsid w:val="00B929B6"/>
    <w:rsid w:val="00B93193"/>
    <w:rsid w:val="00B95774"/>
    <w:rsid w:val="00B96F07"/>
    <w:rsid w:val="00BB1EF3"/>
    <w:rsid w:val="00BB7394"/>
    <w:rsid w:val="00BB79E9"/>
    <w:rsid w:val="00BB7EFA"/>
    <w:rsid w:val="00BC287A"/>
    <w:rsid w:val="00BD59B6"/>
    <w:rsid w:val="00BD5C8A"/>
    <w:rsid w:val="00BD6093"/>
    <w:rsid w:val="00BF47FA"/>
    <w:rsid w:val="00C04338"/>
    <w:rsid w:val="00C170BF"/>
    <w:rsid w:val="00C244B9"/>
    <w:rsid w:val="00C3414E"/>
    <w:rsid w:val="00C52718"/>
    <w:rsid w:val="00C544E2"/>
    <w:rsid w:val="00C55D25"/>
    <w:rsid w:val="00C60328"/>
    <w:rsid w:val="00C659E9"/>
    <w:rsid w:val="00C73A57"/>
    <w:rsid w:val="00C80B19"/>
    <w:rsid w:val="00CB698E"/>
    <w:rsid w:val="00CC5B91"/>
    <w:rsid w:val="00CD4661"/>
    <w:rsid w:val="00CD6E7D"/>
    <w:rsid w:val="00CE0D57"/>
    <w:rsid w:val="00CF0510"/>
    <w:rsid w:val="00D10CEE"/>
    <w:rsid w:val="00D11994"/>
    <w:rsid w:val="00D1579A"/>
    <w:rsid w:val="00D211B1"/>
    <w:rsid w:val="00D31126"/>
    <w:rsid w:val="00D31FB7"/>
    <w:rsid w:val="00D341FC"/>
    <w:rsid w:val="00D37CE6"/>
    <w:rsid w:val="00D40570"/>
    <w:rsid w:val="00D421A7"/>
    <w:rsid w:val="00D43E8B"/>
    <w:rsid w:val="00D5630E"/>
    <w:rsid w:val="00D569AB"/>
    <w:rsid w:val="00D67049"/>
    <w:rsid w:val="00D774BF"/>
    <w:rsid w:val="00D7785C"/>
    <w:rsid w:val="00D8409C"/>
    <w:rsid w:val="00D87937"/>
    <w:rsid w:val="00D92CFA"/>
    <w:rsid w:val="00DB0703"/>
    <w:rsid w:val="00DB3066"/>
    <w:rsid w:val="00DB61F4"/>
    <w:rsid w:val="00DD45B7"/>
    <w:rsid w:val="00DE04E5"/>
    <w:rsid w:val="00DE7E93"/>
    <w:rsid w:val="00DF4B64"/>
    <w:rsid w:val="00DF7D4C"/>
    <w:rsid w:val="00E119B2"/>
    <w:rsid w:val="00E134B6"/>
    <w:rsid w:val="00E17124"/>
    <w:rsid w:val="00E2384D"/>
    <w:rsid w:val="00E24A86"/>
    <w:rsid w:val="00E26510"/>
    <w:rsid w:val="00E26902"/>
    <w:rsid w:val="00E515D2"/>
    <w:rsid w:val="00E55FD0"/>
    <w:rsid w:val="00E56F91"/>
    <w:rsid w:val="00E632A9"/>
    <w:rsid w:val="00E713CA"/>
    <w:rsid w:val="00E72D19"/>
    <w:rsid w:val="00E804E4"/>
    <w:rsid w:val="00E86EE2"/>
    <w:rsid w:val="00E87380"/>
    <w:rsid w:val="00E90631"/>
    <w:rsid w:val="00EA3F02"/>
    <w:rsid w:val="00EA7F07"/>
    <w:rsid w:val="00EC7628"/>
    <w:rsid w:val="00ED0F1E"/>
    <w:rsid w:val="00EE2B56"/>
    <w:rsid w:val="00EE4156"/>
    <w:rsid w:val="00EE4F23"/>
    <w:rsid w:val="00EF3F34"/>
    <w:rsid w:val="00F00DAE"/>
    <w:rsid w:val="00F01E15"/>
    <w:rsid w:val="00F0263A"/>
    <w:rsid w:val="00F05014"/>
    <w:rsid w:val="00F0532F"/>
    <w:rsid w:val="00F0710E"/>
    <w:rsid w:val="00F07828"/>
    <w:rsid w:val="00F140AE"/>
    <w:rsid w:val="00F1466E"/>
    <w:rsid w:val="00F21150"/>
    <w:rsid w:val="00F22B86"/>
    <w:rsid w:val="00F234FA"/>
    <w:rsid w:val="00F27FA6"/>
    <w:rsid w:val="00F31107"/>
    <w:rsid w:val="00F32365"/>
    <w:rsid w:val="00F34F50"/>
    <w:rsid w:val="00F5066A"/>
    <w:rsid w:val="00F52E0B"/>
    <w:rsid w:val="00F54BCD"/>
    <w:rsid w:val="00F561D2"/>
    <w:rsid w:val="00F66A81"/>
    <w:rsid w:val="00F67434"/>
    <w:rsid w:val="00F82E87"/>
    <w:rsid w:val="00F90AE5"/>
    <w:rsid w:val="00FA0C2B"/>
    <w:rsid w:val="00FA104A"/>
    <w:rsid w:val="00FA1D90"/>
    <w:rsid w:val="00FB08A8"/>
    <w:rsid w:val="00FB16ED"/>
    <w:rsid w:val="00FC09E5"/>
    <w:rsid w:val="00FC0C09"/>
    <w:rsid w:val="00FC3FFD"/>
    <w:rsid w:val="00FC439F"/>
    <w:rsid w:val="00FC4921"/>
    <w:rsid w:val="00FD0799"/>
    <w:rsid w:val="00FD7677"/>
    <w:rsid w:val="00FE0CBE"/>
    <w:rsid w:val="00FE56C4"/>
    <w:rsid w:val="00FF2F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4C3B9A"/>
  <w15:docId w15:val="{E60B8C32-4CF7-41BF-9D89-A2D1783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B7"/>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2F6016"/>
    <w:pPr>
      <w:keepNext/>
      <w:numPr>
        <w:ilvl w:val="2"/>
        <w:numId w:val="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2F6016"/>
    <w:pPr>
      <w:keepNext/>
      <w:keepLines/>
      <w:numPr>
        <w:ilvl w:val="4"/>
        <w:numId w:val="1"/>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2F6016"/>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2F6016"/>
    <w:pPr>
      <w:keepNext/>
      <w:numPr>
        <w:ilvl w:val="8"/>
        <w:numId w:val="1"/>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F6016"/>
    <w:rPr>
      <w:rFonts w:ascii="Symbol" w:hAnsi="Symbol" w:cs="Symbol" w:hint="default"/>
      <w:color w:val="2E74B5"/>
    </w:rPr>
  </w:style>
  <w:style w:type="character" w:customStyle="1" w:styleId="WW8Num1z1">
    <w:name w:val="WW8Num1z1"/>
    <w:rsid w:val="002F6016"/>
    <w:rPr>
      <w:rFonts w:ascii="Courier New" w:hAnsi="Courier New" w:cs="Courier New" w:hint="default"/>
    </w:rPr>
  </w:style>
  <w:style w:type="character" w:customStyle="1" w:styleId="WW8Num1z2">
    <w:name w:val="WW8Num1z2"/>
    <w:rsid w:val="002F6016"/>
    <w:rPr>
      <w:rFonts w:ascii="Wingdings" w:hAnsi="Wingdings" w:cs="Wingdings" w:hint="default"/>
    </w:rPr>
  </w:style>
  <w:style w:type="character" w:customStyle="1" w:styleId="WW8Num1z3">
    <w:name w:val="WW8Num1z3"/>
    <w:rsid w:val="002F6016"/>
    <w:rPr>
      <w:rFonts w:ascii="Symbol" w:hAnsi="Symbol" w:cs="Symbol" w:hint="default"/>
    </w:rPr>
  </w:style>
  <w:style w:type="character" w:customStyle="1" w:styleId="WW8Num2z0">
    <w:name w:val="WW8Num2z0"/>
    <w:rsid w:val="002F6016"/>
    <w:rPr>
      <w:rFonts w:ascii="Symbol" w:hAnsi="Symbol" w:cs="Symbol" w:hint="default"/>
      <w:color w:val="2E74B5"/>
    </w:rPr>
  </w:style>
  <w:style w:type="character" w:customStyle="1" w:styleId="WW8Num2z1">
    <w:name w:val="WW8Num2z1"/>
    <w:rsid w:val="002F6016"/>
    <w:rPr>
      <w:rFonts w:ascii="Courier New" w:hAnsi="Courier New" w:cs="Courier New" w:hint="default"/>
    </w:rPr>
  </w:style>
  <w:style w:type="character" w:customStyle="1" w:styleId="WW8Num2z2">
    <w:name w:val="WW8Num2z2"/>
    <w:rsid w:val="002F6016"/>
    <w:rPr>
      <w:rFonts w:ascii="Wingdings" w:hAnsi="Wingdings" w:cs="Wingdings" w:hint="default"/>
    </w:rPr>
  </w:style>
  <w:style w:type="character" w:customStyle="1" w:styleId="WW8Num2z3">
    <w:name w:val="WW8Num2z3"/>
    <w:rsid w:val="002F6016"/>
    <w:rPr>
      <w:rFonts w:ascii="Symbol" w:hAnsi="Symbol" w:cs="Symbol" w:hint="default"/>
    </w:rPr>
  </w:style>
  <w:style w:type="character" w:customStyle="1" w:styleId="WW8Num3z0">
    <w:name w:val="WW8Num3z0"/>
    <w:rsid w:val="002F6016"/>
    <w:rPr>
      <w:rFonts w:hint="default"/>
      <w:b/>
    </w:rPr>
  </w:style>
  <w:style w:type="character" w:customStyle="1" w:styleId="WW8Num3z1">
    <w:name w:val="WW8Num3z1"/>
    <w:rsid w:val="002F6016"/>
    <w:rPr>
      <w:rFonts w:ascii="Calibri" w:hAnsi="Calibri" w:cs="Calibri" w:hint="default"/>
    </w:rPr>
  </w:style>
  <w:style w:type="character" w:customStyle="1" w:styleId="WW8Num3z2">
    <w:name w:val="WW8Num3z2"/>
    <w:rsid w:val="002F6016"/>
    <w:rPr>
      <w:rFonts w:ascii="Times New Roman" w:eastAsia="Times New Roman" w:hAnsi="Times New Roman" w:cs="Times New Roman" w:hint="default"/>
    </w:rPr>
  </w:style>
  <w:style w:type="character" w:customStyle="1" w:styleId="WW8Num3z3">
    <w:name w:val="WW8Num3z3"/>
    <w:rsid w:val="002F6016"/>
    <w:rPr>
      <w:rFonts w:ascii="Symbol" w:hAnsi="Symbol" w:cs="Symbol" w:hint="default"/>
    </w:rPr>
  </w:style>
  <w:style w:type="character" w:customStyle="1" w:styleId="WW8Num3z4">
    <w:name w:val="WW8Num3z4"/>
    <w:rsid w:val="002F6016"/>
    <w:rPr>
      <w:rFonts w:ascii="Courier New" w:hAnsi="Courier New" w:cs="Courier New" w:hint="default"/>
    </w:rPr>
  </w:style>
  <w:style w:type="character" w:customStyle="1" w:styleId="WW8Num3z5">
    <w:name w:val="WW8Num3z5"/>
    <w:rsid w:val="002F6016"/>
    <w:rPr>
      <w:rFonts w:ascii="Wingdings" w:hAnsi="Wingdings" w:cs="Wingdings" w:hint="default"/>
    </w:rPr>
  </w:style>
  <w:style w:type="character" w:customStyle="1" w:styleId="WW8Num4z0">
    <w:name w:val="WW8Num4z0"/>
    <w:rsid w:val="002F6016"/>
    <w:rPr>
      <w:rFonts w:ascii="Symbol" w:hAnsi="Symbol" w:cs="Symbol" w:hint="default"/>
      <w:color w:val="2E74B5"/>
    </w:rPr>
  </w:style>
  <w:style w:type="character" w:customStyle="1" w:styleId="WW8Num4z1">
    <w:name w:val="WW8Num4z1"/>
    <w:rsid w:val="002F6016"/>
    <w:rPr>
      <w:rFonts w:ascii="Courier New" w:hAnsi="Courier New" w:cs="Courier New" w:hint="default"/>
    </w:rPr>
  </w:style>
  <w:style w:type="character" w:customStyle="1" w:styleId="WW8Num4z2">
    <w:name w:val="WW8Num4z2"/>
    <w:rsid w:val="002F6016"/>
    <w:rPr>
      <w:rFonts w:ascii="Wingdings" w:hAnsi="Wingdings" w:cs="Wingdings" w:hint="default"/>
    </w:rPr>
  </w:style>
  <w:style w:type="character" w:customStyle="1" w:styleId="WW8Num4z3">
    <w:name w:val="WW8Num4z3"/>
    <w:rsid w:val="002F6016"/>
    <w:rPr>
      <w:rFonts w:ascii="Symbol" w:hAnsi="Symbol" w:cs="Symbol" w:hint="default"/>
    </w:rPr>
  </w:style>
  <w:style w:type="character" w:customStyle="1" w:styleId="WW8Num5z0">
    <w:name w:val="WW8Num5z0"/>
    <w:rsid w:val="002F6016"/>
    <w:rPr>
      <w:rFonts w:cs="Times New Roman" w:hint="default"/>
      <w:color w:val="000000"/>
    </w:rPr>
  </w:style>
  <w:style w:type="character" w:customStyle="1" w:styleId="WW8Num5z1">
    <w:name w:val="WW8Num5z1"/>
    <w:rsid w:val="002F6016"/>
    <w:rPr>
      <w:rFonts w:ascii="Courier New" w:hAnsi="Courier New" w:cs="Courier New" w:hint="default"/>
    </w:rPr>
  </w:style>
  <w:style w:type="character" w:customStyle="1" w:styleId="WW8Num5z2">
    <w:name w:val="WW8Num5z2"/>
    <w:rsid w:val="002F6016"/>
    <w:rPr>
      <w:rFonts w:ascii="Wingdings" w:hAnsi="Wingdings" w:cs="Wingdings" w:hint="default"/>
    </w:rPr>
  </w:style>
  <w:style w:type="character" w:customStyle="1" w:styleId="WW8Num5z3">
    <w:name w:val="WW8Num5z3"/>
    <w:rsid w:val="002F6016"/>
    <w:rPr>
      <w:rFonts w:ascii="Symbol" w:hAnsi="Symbol" w:cs="Symbol" w:hint="default"/>
    </w:rPr>
  </w:style>
  <w:style w:type="character" w:customStyle="1" w:styleId="WW8Num6z0">
    <w:name w:val="WW8Num6z0"/>
    <w:rsid w:val="002F6016"/>
    <w:rPr>
      <w:rFonts w:ascii="Symbol" w:hAnsi="Symbol" w:cs="Symbol" w:hint="default"/>
      <w:color w:val="2E74B5"/>
    </w:rPr>
  </w:style>
  <w:style w:type="character" w:customStyle="1" w:styleId="WW8Num6z1">
    <w:name w:val="WW8Num6z1"/>
    <w:rsid w:val="002F6016"/>
    <w:rPr>
      <w:rFonts w:ascii="Courier New" w:hAnsi="Courier New" w:cs="Courier New" w:hint="default"/>
    </w:rPr>
  </w:style>
  <w:style w:type="character" w:customStyle="1" w:styleId="WW8Num6z2">
    <w:name w:val="WW8Num6z2"/>
    <w:rsid w:val="002F6016"/>
    <w:rPr>
      <w:rFonts w:ascii="Wingdings" w:hAnsi="Wingdings" w:cs="Wingdings" w:hint="default"/>
    </w:rPr>
  </w:style>
  <w:style w:type="character" w:customStyle="1" w:styleId="WW8Num6z3">
    <w:name w:val="WW8Num6z3"/>
    <w:rsid w:val="002F6016"/>
    <w:rPr>
      <w:rFonts w:ascii="Symbol" w:hAnsi="Symbol" w:cs="Symbol" w:hint="default"/>
    </w:rPr>
  </w:style>
  <w:style w:type="character" w:customStyle="1" w:styleId="WW8Num7z0">
    <w:name w:val="WW8Num7z0"/>
    <w:rsid w:val="002F6016"/>
    <w:rPr>
      <w:rFonts w:ascii="Symbol" w:hAnsi="Symbol" w:cs="Symbol" w:hint="default"/>
      <w:color w:val="2E74B5"/>
    </w:rPr>
  </w:style>
  <w:style w:type="character" w:customStyle="1" w:styleId="WW8Num7z1">
    <w:name w:val="WW8Num7z1"/>
    <w:rsid w:val="002F6016"/>
    <w:rPr>
      <w:rFonts w:ascii="Courier New" w:hAnsi="Courier New" w:cs="Courier New" w:hint="default"/>
    </w:rPr>
  </w:style>
  <w:style w:type="character" w:customStyle="1" w:styleId="WW8Num7z2">
    <w:name w:val="WW8Num7z2"/>
    <w:rsid w:val="002F6016"/>
    <w:rPr>
      <w:rFonts w:ascii="Wingdings" w:hAnsi="Wingdings" w:cs="Wingdings" w:hint="default"/>
    </w:rPr>
  </w:style>
  <w:style w:type="character" w:customStyle="1" w:styleId="WW8Num7z3">
    <w:name w:val="WW8Num7z3"/>
    <w:rsid w:val="002F6016"/>
    <w:rPr>
      <w:rFonts w:ascii="Symbol" w:hAnsi="Symbol" w:cs="Symbol" w:hint="default"/>
    </w:rPr>
  </w:style>
  <w:style w:type="character" w:customStyle="1" w:styleId="WW8Num8z0">
    <w:name w:val="WW8Num8z0"/>
    <w:rsid w:val="002F6016"/>
    <w:rPr>
      <w:rFonts w:ascii="Symbol" w:hAnsi="Symbol" w:cs="Symbol" w:hint="default"/>
      <w:color w:val="2E74B5"/>
      <w:sz w:val="24"/>
    </w:rPr>
  </w:style>
  <w:style w:type="character" w:customStyle="1" w:styleId="WW8Num8z1">
    <w:name w:val="WW8Num8z1"/>
    <w:rsid w:val="002F6016"/>
    <w:rPr>
      <w:rFonts w:ascii="Courier New" w:hAnsi="Courier New" w:cs="Courier New" w:hint="default"/>
      <w:color w:val="2E74B5"/>
      <w:sz w:val="24"/>
    </w:rPr>
  </w:style>
  <w:style w:type="character" w:customStyle="1" w:styleId="WW8Num8z2">
    <w:name w:val="WW8Num8z2"/>
    <w:rsid w:val="002F6016"/>
    <w:rPr>
      <w:rFonts w:ascii="Wingdings" w:hAnsi="Wingdings" w:cs="Wingdings" w:hint="default"/>
    </w:rPr>
  </w:style>
  <w:style w:type="character" w:customStyle="1" w:styleId="WW8Num8z3">
    <w:name w:val="WW8Num8z3"/>
    <w:rsid w:val="002F6016"/>
    <w:rPr>
      <w:rFonts w:ascii="Symbol" w:hAnsi="Symbol" w:cs="Symbol" w:hint="default"/>
    </w:rPr>
  </w:style>
  <w:style w:type="character" w:customStyle="1" w:styleId="WW8Num8z4">
    <w:name w:val="WW8Num8z4"/>
    <w:rsid w:val="002F6016"/>
    <w:rPr>
      <w:rFonts w:ascii="Courier New" w:hAnsi="Courier New" w:cs="Courier New" w:hint="default"/>
    </w:rPr>
  </w:style>
  <w:style w:type="character" w:customStyle="1" w:styleId="WW8Num9z0">
    <w:name w:val="WW8Num9z0"/>
    <w:rsid w:val="002F6016"/>
    <w:rPr>
      <w:rFonts w:ascii="Symbol" w:hAnsi="Symbol" w:cs="Symbol" w:hint="default"/>
      <w:color w:val="2E74B5"/>
      <w:sz w:val="24"/>
    </w:rPr>
  </w:style>
  <w:style w:type="character" w:customStyle="1" w:styleId="WW8Num9z1">
    <w:name w:val="WW8Num9z1"/>
    <w:rsid w:val="002F6016"/>
    <w:rPr>
      <w:rFonts w:ascii="Courier New" w:hAnsi="Courier New" w:cs="Courier New" w:hint="default"/>
    </w:rPr>
  </w:style>
  <w:style w:type="character" w:customStyle="1" w:styleId="WW8Num9z2">
    <w:name w:val="WW8Num9z2"/>
    <w:rsid w:val="002F6016"/>
    <w:rPr>
      <w:rFonts w:ascii="Wingdings" w:hAnsi="Wingdings" w:cs="Wingdings" w:hint="default"/>
    </w:rPr>
  </w:style>
  <w:style w:type="character" w:customStyle="1" w:styleId="WW8Num9z3">
    <w:name w:val="WW8Num9z3"/>
    <w:rsid w:val="002F6016"/>
    <w:rPr>
      <w:rFonts w:ascii="Symbol" w:hAnsi="Symbol" w:cs="Symbol" w:hint="default"/>
    </w:rPr>
  </w:style>
  <w:style w:type="character" w:customStyle="1" w:styleId="WW8Num10z0">
    <w:name w:val="WW8Num10z0"/>
    <w:rsid w:val="002F6016"/>
    <w:rPr>
      <w:rFonts w:ascii="Symbol" w:hAnsi="Symbol" w:cs="Symbol" w:hint="default"/>
      <w:color w:val="2E74B5"/>
    </w:rPr>
  </w:style>
  <w:style w:type="character" w:customStyle="1" w:styleId="WW8Num10z1">
    <w:name w:val="WW8Num10z1"/>
    <w:rsid w:val="002F6016"/>
    <w:rPr>
      <w:rFonts w:ascii="Calibri" w:eastAsia="Calibri" w:hAnsi="Calibri" w:cs="Arial" w:hint="default"/>
    </w:rPr>
  </w:style>
  <w:style w:type="character" w:customStyle="1" w:styleId="WW8Num10z2">
    <w:name w:val="WW8Num10z2"/>
    <w:rsid w:val="002F6016"/>
    <w:rPr>
      <w:rFonts w:ascii="Wingdings" w:hAnsi="Wingdings" w:cs="Wingdings" w:hint="default"/>
    </w:rPr>
  </w:style>
  <w:style w:type="character" w:customStyle="1" w:styleId="WW8Num10z3">
    <w:name w:val="WW8Num10z3"/>
    <w:rsid w:val="002F6016"/>
    <w:rPr>
      <w:rFonts w:ascii="Symbol" w:hAnsi="Symbol" w:cs="Symbol" w:hint="default"/>
    </w:rPr>
  </w:style>
  <w:style w:type="character" w:customStyle="1" w:styleId="WW8Num10z4">
    <w:name w:val="WW8Num10z4"/>
    <w:rsid w:val="002F6016"/>
    <w:rPr>
      <w:rFonts w:ascii="Courier New" w:hAnsi="Courier New" w:cs="Courier New" w:hint="default"/>
    </w:rPr>
  </w:style>
  <w:style w:type="character" w:customStyle="1" w:styleId="WW8Num11z0">
    <w:name w:val="WW8Num11z0"/>
    <w:rsid w:val="002F6016"/>
    <w:rPr>
      <w:rFonts w:ascii="Calibri" w:hAnsi="Calibri" w:cs="Calibri" w:hint="default"/>
    </w:rPr>
  </w:style>
  <w:style w:type="character" w:customStyle="1" w:styleId="WW8Num11z1">
    <w:name w:val="WW8Num11z1"/>
    <w:rsid w:val="002F6016"/>
    <w:rPr>
      <w:rFonts w:ascii="Courier New" w:hAnsi="Courier New" w:cs="Courier New" w:hint="default"/>
    </w:rPr>
  </w:style>
  <w:style w:type="character" w:customStyle="1" w:styleId="WW8Num11z2">
    <w:name w:val="WW8Num11z2"/>
    <w:rsid w:val="002F6016"/>
    <w:rPr>
      <w:rFonts w:ascii="Wingdings" w:hAnsi="Wingdings" w:cs="Wingdings" w:hint="default"/>
    </w:rPr>
  </w:style>
  <w:style w:type="character" w:customStyle="1" w:styleId="WW8Num11z3">
    <w:name w:val="WW8Num11z3"/>
    <w:rsid w:val="002F6016"/>
    <w:rPr>
      <w:rFonts w:ascii="Symbol" w:hAnsi="Symbol" w:cs="Symbol" w:hint="default"/>
    </w:rPr>
  </w:style>
  <w:style w:type="character" w:customStyle="1" w:styleId="WW8Num12z0">
    <w:name w:val="WW8Num12z0"/>
    <w:rsid w:val="002F6016"/>
    <w:rPr>
      <w:rFonts w:ascii="Symbol" w:hAnsi="Symbol" w:cs="Symbol" w:hint="default"/>
      <w:color w:val="2E74B5"/>
      <w:sz w:val="24"/>
    </w:rPr>
  </w:style>
  <w:style w:type="character" w:customStyle="1" w:styleId="WW8Num12z1">
    <w:name w:val="WW8Num12z1"/>
    <w:rsid w:val="002F6016"/>
    <w:rPr>
      <w:rFonts w:ascii="Courier New" w:hAnsi="Courier New" w:cs="Courier New" w:hint="default"/>
    </w:rPr>
  </w:style>
  <w:style w:type="character" w:customStyle="1" w:styleId="WW8Num12z2">
    <w:name w:val="WW8Num12z2"/>
    <w:rsid w:val="002F6016"/>
    <w:rPr>
      <w:rFonts w:ascii="Wingdings" w:hAnsi="Wingdings" w:cs="Wingdings" w:hint="default"/>
    </w:rPr>
  </w:style>
  <w:style w:type="character" w:customStyle="1" w:styleId="WW8Num12z3">
    <w:name w:val="WW8Num12z3"/>
    <w:rsid w:val="002F6016"/>
    <w:rPr>
      <w:rFonts w:ascii="Symbol" w:hAnsi="Symbol" w:cs="Symbol" w:hint="default"/>
    </w:rPr>
  </w:style>
  <w:style w:type="character" w:customStyle="1" w:styleId="WW8Num13z0">
    <w:name w:val="WW8Num13z0"/>
    <w:rsid w:val="002F6016"/>
    <w:rPr>
      <w:rFonts w:ascii="Symbol" w:hAnsi="Symbol" w:cs="Symbol" w:hint="default"/>
      <w:color w:val="2E74B5"/>
      <w:sz w:val="24"/>
    </w:rPr>
  </w:style>
  <w:style w:type="character" w:customStyle="1" w:styleId="WW8Num13z1">
    <w:name w:val="WW8Num13z1"/>
    <w:rsid w:val="002F6016"/>
    <w:rPr>
      <w:rFonts w:ascii="Courier New" w:hAnsi="Courier New" w:cs="Courier New" w:hint="default"/>
    </w:rPr>
  </w:style>
  <w:style w:type="character" w:customStyle="1" w:styleId="WW8Num13z2">
    <w:name w:val="WW8Num13z2"/>
    <w:rsid w:val="002F6016"/>
    <w:rPr>
      <w:rFonts w:ascii="Wingdings" w:hAnsi="Wingdings" w:cs="Wingdings" w:hint="default"/>
    </w:rPr>
  </w:style>
  <w:style w:type="character" w:customStyle="1" w:styleId="WW8Num13z3">
    <w:name w:val="WW8Num13z3"/>
    <w:rsid w:val="002F6016"/>
    <w:rPr>
      <w:rFonts w:ascii="Symbol" w:hAnsi="Symbol" w:cs="Symbol" w:hint="default"/>
    </w:rPr>
  </w:style>
  <w:style w:type="character" w:customStyle="1" w:styleId="WW8Num14z0">
    <w:name w:val="WW8Num14z0"/>
    <w:rsid w:val="002F6016"/>
    <w:rPr>
      <w:rFonts w:ascii="Symbol" w:hAnsi="Symbol" w:cs="Symbol" w:hint="default"/>
      <w:color w:val="2E74B5"/>
      <w:spacing w:val="-6"/>
      <w:sz w:val="24"/>
    </w:rPr>
  </w:style>
  <w:style w:type="character" w:customStyle="1" w:styleId="WW8Num14z1">
    <w:name w:val="WW8Num14z1"/>
    <w:rsid w:val="002F6016"/>
    <w:rPr>
      <w:rFonts w:ascii="Courier New" w:hAnsi="Courier New" w:cs="Courier New" w:hint="default"/>
    </w:rPr>
  </w:style>
  <w:style w:type="character" w:customStyle="1" w:styleId="WW8Num14z2">
    <w:name w:val="WW8Num14z2"/>
    <w:rsid w:val="002F6016"/>
    <w:rPr>
      <w:rFonts w:ascii="Wingdings" w:hAnsi="Wingdings" w:cs="Wingdings" w:hint="default"/>
    </w:rPr>
  </w:style>
  <w:style w:type="character" w:customStyle="1" w:styleId="WW8Num14z3">
    <w:name w:val="WW8Num14z3"/>
    <w:rsid w:val="002F6016"/>
    <w:rPr>
      <w:rFonts w:ascii="Symbol" w:hAnsi="Symbol" w:cs="Symbol" w:hint="default"/>
    </w:rPr>
  </w:style>
  <w:style w:type="character" w:customStyle="1" w:styleId="WW8Num15z0">
    <w:name w:val="WW8Num15z0"/>
    <w:rsid w:val="002F6016"/>
    <w:rPr>
      <w:rFonts w:ascii="Symbol" w:hAnsi="Symbol" w:cs="Symbol" w:hint="default"/>
      <w:color w:val="2E74B5"/>
      <w:spacing w:val="-6"/>
      <w:sz w:val="24"/>
      <w:szCs w:val="24"/>
      <w:lang w:val="es-ES_tradnl"/>
    </w:rPr>
  </w:style>
  <w:style w:type="character" w:customStyle="1" w:styleId="WW8Num15z1">
    <w:name w:val="WW8Num15z1"/>
    <w:rsid w:val="002F6016"/>
    <w:rPr>
      <w:rFonts w:ascii="Courier New" w:hAnsi="Courier New" w:cs="Courier New" w:hint="default"/>
    </w:rPr>
  </w:style>
  <w:style w:type="character" w:customStyle="1" w:styleId="WW8Num15z2">
    <w:name w:val="WW8Num15z2"/>
    <w:rsid w:val="002F6016"/>
    <w:rPr>
      <w:rFonts w:ascii="Wingdings" w:hAnsi="Wingdings" w:cs="Wingdings" w:hint="default"/>
    </w:rPr>
  </w:style>
  <w:style w:type="character" w:customStyle="1" w:styleId="WW8Num15z3">
    <w:name w:val="WW8Num15z3"/>
    <w:rsid w:val="002F6016"/>
    <w:rPr>
      <w:rFonts w:ascii="Symbol" w:hAnsi="Symbol" w:cs="Symbol" w:hint="default"/>
    </w:rPr>
  </w:style>
  <w:style w:type="character" w:customStyle="1" w:styleId="WW8Num16z0">
    <w:name w:val="WW8Num16z0"/>
    <w:rsid w:val="002F6016"/>
    <w:rPr>
      <w:rFonts w:ascii="Symbol" w:hAnsi="Symbol" w:cs="Symbol" w:hint="default"/>
      <w:color w:val="2E74B5"/>
    </w:rPr>
  </w:style>
  <w:style w:type="character" w:customStyle="1" w:styleId="WW8Num16z1">
    <w:name w:val="WW8Num16z1"/>
    <w:rsid w:val="002F6016"/>
    <w:rPr>
      <w:rFonts w:ascii="Courier New" w:hAnsi="Courier New" w:cs="Courier New" w:hint="default"/>
    </w:rPr>
  </w:style>
  <w:style w:type="character" w:customStyle="1" w:styleId="WW8Num16z2">
    <w:name w:val="WW8Num16z2"/>
    <w:rsid w:val="002F6016"/>
    <w:rPr>
      <w:rFonts w:ascii="Wingdings" w:hAnsi="Wingdings" w:cs="Wingdings" w:hint="default"/>
    </w:rPr>
  </w:style>
  <w:style w:type="character" w:customStyle="1" w:styleId="WW8Num16z3">
    <w:name w:val="WW8Num16z3"/>
    <w:rsid w:val="002F6016"/>
    <w:rPr>
      <w:rFonts w:ascii="Symbol" w:hAnsi="Symbol" w:cs="Symbol" w:hint="default"/>
    </w:rPr>
  </w:style>
  <w:style w:type="character" w:customStyle="1" w:styleId="WW8Num17z0">
    <w:name w:val="WW8Num17z0"/>
    <w:rsid w:val="002F6016"/>
    <w:rPr>
      <w:rFonts w:ascii="Symbol" w:hAnsi="Symbol" w:cs="Symbol" w:hint="default"/>
      <w:color w:val="2E74B5"/>
      <w:sz w:val="24"/>
    </w:rPr>
  </w:style>
  <w:style w:type="character" w:customStyle="1" w:styleId="WW8Num17z1">
    <w:name w:val="WW8Num17z1"/>
    <w:rsid w:val="002F6016"/>
    <w:rPr>
      <w:rFonts w:ascii="Courier New" w:hAnsi="Courier New" w:cs="Courier New" w:hint="default"/>
    </w:rPr>
  </w:style>
  <w:style w:type="character" w:customStyle="1" w:styleId="WW8Num17z2">
    <w:name w:val="WW8Num17z2"/>
    <w:rsid w:val="002F6016"/>
    <w:rPr>
      <w:rFonts w:ascii="Wingdings" w:hAnsi="Wingdings" w:cs="Wingdings" w:hint="default"/>
    </w:rPr>
  </w:style>
  <w:style w:type="character" w:customStyle="1" w:styleId="WW8Num17z3">
    <w:name w:val="WW8Num17z3"/>
    <w:rsid w:val="002F6016"/>
    <w:rPr>
      <w:rFonts w:ascii="Symbol" w:hAnsi="Symbol" w:cs="Symbol" w:hint="default"/>
    </w:rPr>
  </w:style>
  <w:style w:type="character" w:customStyle="1" w:styleId="WW8Num18z0">
    <w:name w:val="WW8Num18z0"/>
    <w:rsid w:val="002F6016"/>
    <w:rPr>
      <w:rFonts w:ascii="Symbol" w:hAnsi="Symbol" w:cs="Symbol" w:hint="default"/>
      <w:color w:val="2E74B5"/>
    </w:rPr>
  </w:style>
  <w:style w:type="character" w:customStyle="1" w:styleId="WW8Num18z1">
    <w:name w:val="WW8Num18z1"/>
    <w:rsid w:val="002F6016"/>
    <w:rPr>
      <w:rFonts w:ascii="Courier New" w:hAnsi="Courier New" w:cs="Courier New" w:hint="default"/>
    </w:rPr>
  </w:style>
  <w:style w:type="character" w:customStyle="1" w:styleId="WW8Num18z2">
    <w:name w:val="WW8Num18z2"/>
    <w:rsid w:val="002F6016"/>
    <w:rPr>
      <w:rFonts w:ascii="Wingdings" w:hAnsi="Wingdings" w:cs="Wingdings" w:hint="default"/>
    </w:rPr>
  </w:style>
  <w:style w:type="character" w:customStyle="1" w:styleId="WW8Num18z3">
    <w:name w:val="WW8Num18z3"/>
    <w:rsid w:val="002F6016"/>
    <w:rPr>
      <w:rFonts w:ascii="Symbol" w:hAnsi="Symbol" w:cs="Symbol" w:hint="default"/>
    </w:rPr>
  </w:style>
  <w:style w:type="character" w:customStyle="1" w:styleId="WW8Num19z0">
    <w:name w:val="WW8Num19z0"/>
    <w:rsid w:val="002F6016"/>
    <w:rPr>
      <w:rFonts w:ascii="Symbol" w:hAnsi="Symbol" w:cs="Symbol" w:hint="default"/>
      <w:color w:val="2E74B5"/>
    </w:rPr>
  </w:style>
  <w:style w:type="character" w:customStyle="1" w:styleId="WW8Num19z1">
    <w:name w:val="WW8Num19z1"/>
    <w:rsid w:val="002F6016"/>
    <w:rPr>
      <w:rFonts w:ascii="Courier New" w:hAnsi="Courier New" w:cs="Courier New" w:hint="default"/>
    </w:rPr>
  </w:style>
  <w:style w:type="character" w:customStyle="1" w:styleId="WW8Num19z2">
    <w:name w:val="WW8Num19z2"/>
    <w:rsid w:val="002F6016"/>
    <w:rPr>
      <w:rFonts w:ascii="Wingdings" w:hAnsi="Wingdings" w:cs="Wingdings" w:hint="default"/>
    </w:rPr>
  </w:style>
  <w:style w:type="character" w:customStyle="1" w:styleId="WW8Num19z3">
    <w:name w:val="WW8Num19z3"/>
    <w:rsid w:val="002F6016"/>
    <w:rPr>
      <w:rFonts w:ascii="Symbol" w:hAnsi="Symbol" w:cs="Symbol" w:hint="default"/>
    </w:rPr>
  </w:style>
  <w:style w:type="character" w:customStyle="1" w:styleId="WW8Num20z0">
    <w:name w:val="WW8Num20z0"/>
    <w:rsid w:val="002F6016"/>
    <w:rPr>
      <w:rFonts w:ascii="Symbol" w:hAnsi="Symbol" w:cs="Symbol" w:hint="default"/>
      <w:color w:val="2E74B5"/>
    </w:rPr>
  </w:style>
  <w:style w:type="character" w:customStyle="1" w:styleId="WW8Num20z1">
    <w:name w:val="WW8Num20z1"/>
    <w:rsid w:val="002F6016"/>
    <w:rPr>
      <w:rFonts w:ascii="Courier New" w:hAnsi="Courier New" w:cs="Courier New" w:hint="default"/>
    </w:rPr>
  </w:style>
  <w:style w:type="character" w:customStyle="1" w:styleId="WW8Num20z2">
    <w:name w:val="WW8Num20z2"/>
    <w:rsid w:val="002F6016"/>
    <w:rPr>
      <w:rFonts w:ascii="Wingdings" w:hAnsi="Wingdings" w:cs="Wingdings" w:hint="default"/>
    </w:rPr>
  </w:style>
  <w:style w:type="character" w:customStyle="1" w:styleId="WW8Num20z3">
    <w:name w:val="WW8Num20z3"/>
    <w:rsid w:val="002F6016"/>
    <w:rPr>
      <w:rFonts w:ascii="Symbol" w:hAnsi="Symbol" w:cs="Symbol" w:hint="default"/>
    </w:rPr>
  </w:style>
  <w:style w:type="character" w:customStyle="1" w:styleId="WW8Num21z0">
    <w:name w:val="WW8Num21z0"/>
    <w:rsid w:val="002F6016"/>
    <w:rPr>
      <w:rFonts w:ascii="Symbol" w:hAnsi="Symbol" w:cs="Symbol" w:hint="default"/>
      <w:color w:val="2E74B5"/>
      <w:sz w:val="24"/>
    </w:rPr>
  </w:style>
  <w:style w:type="character" w:customStyle="1" w:styleId="WW8Num21z1">
    <w:name w:val="WW8Num21z1"/>
    <w:rsid w:val="002F6016"/>
    <w:rPr>
      <w:rFonts w:ascii="Courier New" w:hAnsi="Courier New" w:cs="Courier New" w:hint="default"/>
    </w:rPr>
  </w:style>
  <w:style w:type="character" w:customStyle="1" w:styleId="WW8Num21z2">
    <w:name w:val="WW8Num21z2"/>
    <w:rsid w:val="002F6016"/>
    <w:rPr>
      <w:rFonts w:ascii="Wingdings" w:hAnsi="Wingdings" w:cs="Wingdings" w:hint="default"/>
    </w:rPr>
  </w:style>
  <w:style w:type="character" w:customStyle="1" w:styleId="WW8Num21z3">
    <w:name w:val="WW8Num21z3"/>
    <w:rsid w:val="002F6016"/>
    <w:rPr>
      <w:rFonts w:ascii="Symbol" w:hAnsi="Symbol" w:cs="Symbol" w:hint="default"/>
    </w:rPr>
  </w:style>
  <w:style w:type="character" w:customStyle="1" w:styleId="WW8Num22z0">
    <w:name w:val="WW8Num22z0"/>
    <w:rsid w:val="002F6016"/>
    <w:rPr>
      <w:rFonts w:ascii="Symbol" w:hAnsi="Symbol" w:cs="Symbol" w:hint="default"/>
      <w:color w:val="000000"/>
    </w:rPr>
  </w:style>
  <w:style w:type="character" w:customStyle="1" w:styleId="WW8Num22z1">
    <w:name w:val="WW8Num22z1"/>
    <w:rsid w:val="002F6016"/>
    <w:rPr>
      <w:rFonts w:ascii="Courier New" w:hAnsi="Courier New" w:cs="Courier New" w:hint="default"/>
    </w:rPr>
  </w:style>
  <w:style w:type="character" w:customStyle="1" w:styleId="WW8Num22z2">
    <w:name w:val="WW8Num22z2"/>
    <w:rsid w:val="002F6016"/>
    <w:rPr>
      <w:rFonts w:ascii="Wingdings" w:hAnsi="Wingdings" w:cs="Wingdings" w:hint="default"/>
    </w:rPr>
  </w:style>
  <w:style w:type="character" w:customStyle="1" w:styleId="WW8Num22z3">
    <w:name w:val="WW8Num22z3"/>
    <w:rsid w:val="002F6016"/>
    <w:rPr>
      <w:rFonts w:ascii="Symbol" w:hAnsi="Symbol" w:cs="Symbol" w:hint="default"/>
    </w:rPr>
  </w:style>
  <w:style w:type="character" w:customStyle="1" w:styleId="WW8Num23z0">
    <w:name w:val="WW8Num23z0"/>
    <w:rsid w:val="002F6016"/>
    <w:rPr>
      <w:rFonts w:ascii="Symbol" w:hAnsi="Symbol" w:cs="Symbol" w:hint="default"/>
      <w:color w:val="2E74B5"/>
    </w:rPr>
  </w:style>
  <w:style w:type="character" w:customStyle="1" w:styleId="WW8Num23z1">
    <w:name w:val="WW8Num23z1"/>
    <w:rsid w:val="002F6016"/>
    <w:rPr>
      <w:rFonts w:ascii="Courier New" w:hAnsi="Courier New" w:cs="Courier New" w:hint="default"/>
    </w:rPr>
  </w:style>
  <w:style w:type="character" w:customStyle="1" w:styleId="WW8Num23z2">
    <w:name w:val="WW8Num23z2"/>
    <w:rsid w:val="002F6016"/>
    <w:rPr>
      <w:rFonts w:ascii="Wingdings" w:hAnsi="Wingdings" w:cs="Wingdings" w:hint="default"/>
    </w:rPr>
  </w:style>
  <w:style w:type="character" w:customStyle="1" w:styleId="WW8Num23z3">
    <w:name w:val="WW8Num23z3"/>
    <w:rsid w:val="002F6016"/>
    <w:rPr>
      <w:rFonts w:ascii="Symbol" w:hAnsi="Symbol" w:cs="Symbol" w:hint="default"/>
    </w:rPr>
  </w:style>
  <w:style w:type="character" w:customStyle="1" w:styleId="WW8Num24z0">
    <w:name w:val="WW8Num24z0"/>
    <w:rsid w:val="002F6016"/>
    <w:rPr>
      <w:rFonts w:hint="default"/>
    </w:rPr>
  </w:style>
  <w:style w:type="character" w:customStyle="1" w:styleId="WW8Num25z0">
    <w:name w:val="WW8Num25z0"/>
    <w:rsid w:val="002F6016"/>
    <w:rPr>
      <w:rFonts w:ascii="Symbol" w:hAnsi="Symbol" w:cs="Symbol" w:hint="default"/>
      <w:color w:val="2E74B5"/>
      <w:sz w:val="24"/>
      <w:lang w:eastAsia="es-ES"/>
    </w:rPr>
  </w:style>
  <w:style w:type="character" w:customStyle="1" w:styleId="WW8Num25z1">
    <w:name w:val="WW8Num25z1"/>
    <w:rsid w:val="002F6016"/>
    <w:rPr>
      <w:rFonts w:ascii="Courier New" w:hAnsi="Courier New" w:cs="Courier New" w:hint="default"/>
    </w:rPr>
  </w:style>
  <w:style w:type="character" w:customStyle="1" w:styleId="WW8Num25z2">
    <w:name w:val="WW8Num25z2"/>
    <w:rsid w:val="002F6016"/>
    <w:rPr>
      <w:rFonts w:ascii="Wingdings" w:hAnsi="Wingdings" w:cs="Wingdings" w:hint="default"/>
    </w:rPr>
  </w:style>
  <w:style w:type="character" w:customStyle="1" w:styleId="WW8Num25z3">
    <w:name w:val="WW8Num25z3"/>
    <w:rsid w:val="002F6016"/>
    <w:rPr>
      <w:rFonts w:ascii="Symbol" w:hAnsi="Symbol" w:cs="Symbol" w:hint="default"/>
    </w:rPr>
  </w:style>
  <w:style w:type="character" w:customStyle="1" w:styleId="WW8Num26z0">
    <w:name w:val="WW8Num26z0"/>
    <w:rsid w:val="002F6016"/>
    <w:rPr>
      <w:rFonts w:ascii="Symbol" w:hAnsi="Symbol" w:cs="Symbol" w:hint="default"/>
      <w:color w:val="2E74B5"/>
    </w:rPr>
  </w:style>
  <w:style w:type="character" w:customStyle="1" w:styleId="WW8Num26z1">
    <w:name w:val="WW8Num26z1"/>
    <w:rsid w:val="002F6016"/>
    <w:rPr>
      <w:rFonts w:ascii="Courier New" w:hAnsi="Courier New" w:cs="Courier New" w:hint="default"/>
    </w:rPr>
  </w:style>
  <w:style w:type="character" w:customStyle="1" w:styleId="WW8Num26z2">
    <w:name w:val="WW8Num26z2"/>
    <w:rsid w:val="002F6016"/>
    <w:rPr>
      <w:rFonts w:ascii="Wingdings" w:hAnsi="Wingdings" w:cs="Wingdings" w:hint="default"/>
    </w:rPr>
  </w:style>
  <w:style w:type="character" w:customStyle="1" w:styleId="WW8Num26z3">
    <w:name w:val="WW8Num26z3"/>
    <w:rsid w:val="002F6016"/>
    <w:rPr>
      <w:rFonts w:ascii="Symbol" w:hAnsi="Symbol" w:cs="Symbol" w:hint="default"/>
    </w:rPr>
  </w:style>
  <w:style w:type="character" w:customStyle="1" w:styleId="WW8Num27z0">
    <w:name w:val="WW8Num27z0"/>
    <w:rsid w:val="002F6016"/>
    <w:rPr>
      <w:rFonts w:ascii="Symbol" w:hAnsi="Symbol" w:cs="Symbol" w:hint="default"/>
      <w:color w:val="2E74B5"/>
    </w:rPr>
  </w:style>
  <w:style w:type="character" w:customStyle="1" w:styleId="WW8Num27z1">
    <w:name w:val="WW8Num27z1"/>
    <w:rsid w:val="002F6016"/>
    <w:rPr>
      <w:rFonts w:ascii="Courier New" w:hAnsi="Courier New" w:cs="Courier New" w:hint="default"/>
    </w:rPr>
  </w:style>
  <w:style w:type="character" w:customStyle="1" w:styleId="WW8Num27z2">
    <w:name w:val="WW8Num27z2"/>
    <w:rsid w:val="002F6016"/>
    <w:rPr>
      <w:rFonts w:ascii="Wingdings" w:hAnsi="Wingdings" w:cs="Wingdings" w:hint="default"/>
    </w:rPr>
  </w:style>
  <w:style w:type="character" w:customStyle="1" w:styleId="WW8Num27z3">
    <w:name w:val="WW8Num27z3"/>
    <w:rsid w:val="002F6016"/>
    <w:rPr>
      <w:rFonts w:ascii="Symbol" w:hAnsi="Symbol" w:cs="Symbol" w:hint="default"/>
    </w:rPr>
  </w:style>
  <w:style w:type="character" w:customStyle="1" w:styleId="WW8Num28z0">
    <w:name w:val="WW8Num28z0"/>
    <w:rsid w:val="002F6016"/>
    <w:rPr>
      <w:rFonts w:ascii="Symbol" w:hAnsi="Symbol" w:cs="Symbol" w:hint="default"/>
      <w:color w:val="2E74B5"/>
      <w:sz w:val="24"/>
    </w:rPr>
  </w:style>
  <w:style w:type="character" w:customStyle="1" w:styleId="WW8Num28z1">
    <w:name w:val="WW8Num28z1"/>
    <w:rsid w:val="002F6016"/>
    <w:rPr>
      <w:rFonts w:ascii="Courier New" w:hAnsi="Courier New" w:cs="Courier New" w:hint="default"/>
    </w:rPr>
  </w:style>
  <w:style w:type="character" w:customStyle="1" w:styleId="WW8Num28z2">
    <w:name w:val="WW8Num28z2"/>
    <w:rsid w:val="002F6016"/>
    <w:rPr>
      <w:rFonts w:ascii="Wingdings" w:hAnsi="Wingdings" w:cs="Wingdings" w:hint="default"/>
    </w:rPr>
  </w:style>
  <w:style w:type="character" w:customStyle="1" w:styleId="WW8Num28z3">
    <w:name w:val="WW8Num28z3"/>
    <w:rsid w:val="002F6016"/>
    <w:rPr>
      <w:rFonts w:ascii="Symbol" w:hAnsi="Symbol" w:cs="Symbol" w:hint="default"/>
    </w:rPr>
  </w:style>
  <w:style w:type="character" w:customStyle="1" w:styleId="Fuentedeprrafopredeter1">
    <w:name w:val="Fuente de párrafo predeter.1"/>
    <w:rsid w:val="002F6016"/>
  </w:style>
  <w:style w:type="character" w:customStyle="1" w:styleId="EncabezadoCar">
    <w:name w:val="Encabezado Car"/>
    <w:basedOn w:val="Fuentedeprrafopredeter1"/>
    <w:rsid w:val="002F6016"/>
  </w:style>
  <w:style w:type="character" w:customStyle="1" w:styleId="PiedepginaCar">
    <w:name w:val="Pie de página Car"/>
    <w:basedOn w:val="Fuentedeprrafopredeter1"/>
    <w:rsid w:val="002F6016"/>
  </w:style>
  <w:style w:type="character" w:customStyle="1" w:styleId="TextodegloboCar">
    <w:name w:val="Texto de globo Car"/>
    <w:rsid w:val="002F6016"/>
    <w:rPr>
      <w:rFonts w:ascii="Tahoma" w:hAnsi="Tahoma" w:cs="Tahoma"/>
      <w:sz w:val="16"/>
      <w:szCs w:val="16"/>
    </w:rPr>
  </w:style>
  <w:style w:type="character" w:customStyle="1" w:styleId="Ttulo6Car">
    <w:name w:val="Título 6 Car"/>
    <w:rsid w:val="002F6016"/>
    <w:rPr>
      <w:rFonts w:ascii="Verdana" w:eastAsia="Calibri" w:hAnsi="Verdana" w:cs="Times New Roman"/>
      <w:b/>
      <w:bCs/>
      <w:color w:val="FFFFFF"/>
      <w:sz w:val="18"/>
      <w:lang w:val="es-ES_tradnl"/>
    </w:rPr>
  </w:style>
  <w:style w:type="character" w:customStyle="1" w:styleId="TextoindependienteCar">
    <w:name w:val="Texto independiente Car"/>
    <w:rsid w:val="002F6016"/>
    <w:rPr>
      <w:rFonts w:ascii="Times New Roman" w:eastAsia="Calibri" w:hAnsi="Times New Roman" w:cs="Times New Roman"/>
      <w:sz w:val="24"/>
      <w:szCs w:val="20"/>
      <w:lang w:val="es-ES_tradnl"/>
    </w:rPr>
  </w:style>
  <w:style w:type="character" w:customStyle="1" w:styleId="Textoindependiente3Car">
    <w:name w:val="Texto independiente 3 Car"/>
    <w:rsid w:val="002F6016"/>
    <w:rPr>
      <w:rFonts w:ascii="Verdana" w:eastAsia="Calibri" w:hAnsi="Verdana" w:cs="Times New Roman"/>
      <w:sz w:val="20"/>
      <w:szCs w:val="20"/>
      <w:lang w:val="es-ES_tradnl"/>
    </w:rPr>
  </w:style>
  <w:style w:type="character" w:customStyle="1" w:styleId="SangradetextonormalCar">
    <w:name w:val="Sangría de texto normal Car"/>
    <w:rsid w:val="002F6016"/>
    <w:rPr>
      <w:rFonts w:ascii="Verdana" w:eastAsia="Calibri" w:hAnsi="Verdana" w:cs="Times New Roman"/>
      <w:sz w:val="20"/>
      <w:szCs w:val="20"/>
      <w:lang w:val="es-ES_tradnl"/>
    </w:rPr>
  </w:style>
  <w:style w:type="character" w:customStyle="1" w:styleId="Sangra2detindependienteCar">
    <w:name w:val="Sangría 2 de t. independiente Car"/>
    <w:rsid w:val="002F6016"/>
    <w:rPr>
      <w:rFonts w:ascii="Verdana" w:eastAsia="Calibri" w:hAnsi="Verdana" w:cs="Times New Roman"/>
      <w:sz w:val="20"/>
      <w:szCs w:val="20"/>
      <w:lang w:val="es-ES_tradnl"/>
    </w:rPr>
  </w:style>
  <w:style w:type="character" w:customStyle="1" w:styleId="Sangra3detindependienteCar">
    <w:name w:val="Sangría 3 de t. independiente Car"/>
    <w:rsid w:val="002F6016"/>
    <w:rPr>
      <w:rFonts w:ascii="Verdana" w:eastAsia="Calibri" w:hAnsi="Verdana" w:cs="Times New Roman"/>
      <w:sz w:val="20"/>
      <w:szCs w:val="20"/>
      <w:lang w:val="es-ES_tradnl"/>
    </w:rPr>
  </w:style>
  <w:style w:type="character" w:customStyle="1" w:styleId="A1">
    <w:name w:val="A1"/>
    <w:rsid w:val="002F6016"/>
    <w:rPr>
      <w:color w:val="000000"/>
    </w:rPr>
  </w:style>
  <w:style w:type="character" w:customStyle="1" w:styleId="PROGRAMACIN-EpgrafeCar">
    <w:name w:val="PROGRAMACIÓN-Epígrafe Car"/>
    <w:rsid w:val="002F6016"/>
    <w:rPr>
      <w:b/>
      <w:color w:val="FFFFFF"/>
      <w:sz w:val="24"/>
      <w:szCs w:val="24"/>
      <w:shd w:val="clear" w:color="auto" w:fill="8DB3E2"/>
    </w:rPr>
  </w:style>
  <w:style w:type="character" w:customStyle="1" w:styleId="PROGRAMACIN-TextoCar">
    <w:name w:val="PROGRAMACIÓN-Texto Car"/>
    <w:rsid w:val="002F6016"/>
    <w:rPr>
      <w:rFonts w:cs="Arial"/>
      <w:sz w:val="24"/>
      <w:szCs w:val="24"/>
    </w:rPr>
  </w:style>
  <w:style w:type="character" w:customStyle="1" w:styleId="PROGRAMACIN-SubepgrafeCar">
    <w:name w:val="PROGRAMACIÓN-Subepígrafe Car"/>
    <w:rsid w:val="002F6016"/>
    <w:rPr>
      <w:b/>
      <w:sz w:val="24"/>
      <w:szCs w:val="24"/>
    </w:rPr>
  </w:style>
  <w:style w:type="character" w:customStyle="1" w:styleId="PROGRAMACIN-BolichesCar">
    <w:name w:val="PROGRAMACIÓN-Boliches Car"/>
    <w:rsid w:val="002F6016"/>
    <w:rPr>
      <w:sz w:val="24"/>
      <w:szCs w:val="24"/>
    </w:rPr>
  </w:style>
  <w:style w:type="character" w:customStyle="1" w:styleId="PROGRAMACIN-LetrasCar">
    <w:name w:val="PROGRAMACIÓN-Letras Car"/>
    <w:rsid w:val="002F6016"/>
    <w:rPr>
      <w:sz w:val="24"/>
      <w:szCs w:val="24"/>
    </w:rPr>
  </w:style>
  <w:style w:type="character" w:customStyle="1" w:styleId="PROGRAMACIN-UnidadCar">
    <w:name w:val="PROGRAMACIÓN-Unidad Car"/>
    <w:rsid w:val="002F6016"/>
    <w:rPr>
      <w:b/>
      <w:sz w:val="28"/>
      <w:szCs w:val="22"/>
    </w:rPr>
  </w:style>
  <w:style w:type="character" w:customStyle="1" w:styleId="ProgramacinGuionesCar">
    <w:name w:val="Programación_Guiones Car"/>
    <w:rsid w:val="002F6016"/>
    <w:rPr>
      <w:sz w:val="24"/>
      <w:szCs w:val="24"/>
    </w:rPr>
  </w:style>
  <w:style w:type="character" w:customStyle="1" w:styleId="Programacin-NumerosCar">
    <w:name w:val="Programación-Numeros Car"/>
    <w:rsid w:val="002F6016"/>
    <w:rPr>
      <w:sz w:val="24"/>
      <w:szCs w:val="24"/>
    </w:rPr>
  </w:style>
  <w:style w:type="character" w:customStyle="1" w:styleId="TEXTOGRALCar">
    <w:name w:val="*TEXTO GRAL Car"/>
    <w:rsid w:val="002F6016"/>
    <w:rPr>
      <w:rFonts w:ascii="Times New Roman" w:eastAsia="Times" w:hAnsi="Times New Roman" w:cs="Times New Roman"/>
      <w:kern w:val="2"/>
      <w:sz w:val="22"/>
      <w:szCs w:val="24"/>
      <w:lang w:val="es-ES_tradnl"/>
    </w:rPr>
  </w:style>
  <w:style w:type="character" w:customStyle="1" w:styleId="TextosinformatoCar">
    <w:name w:val="Texto sin formato Car"/>
    <w:rsid w:val="002F6016"/>
    <w:rPr>
      <w:rFonts w:ascii="Courier New" w:eastAsia="Times New Roman" w:hAnsi="Courier New" w:cs="Courier New"/>
    </w:rPr>
  </w:style>
  <w:style w:type="character" w:customStyle="1" w:styleId="Ttulo5Car">
    <w:name w:val="Título 5 Car"/>
    <w:rsid w:val="002F6016"/>
    <w:rPr>
      <w:rFonts w:ascii="Cambria" w:eastAsia="Times New Roman" w:hAnsi="Cambria" w:cs="Times New Roman"/>
      <w:color w:val="243F60"/>
      <w:sz w:val="22"/>
      <w:szCs w:val="22"/>
    </w:rPr>
  </w:style>
  <w:style w:type="character" w:customStyle="1" w:styleId="Ttulo3Car">
    <w:name w:val="Título 3 Car"/>
    <w:rsid w:val="002F6016"/>
    <w:rPr>
      <w:rFonts w:ascii="Arial" w:eastAsia="Times New Roman" w:hAnsi="Arial" w:cs="Arial"/>
      <w:b/>
      <w:bCs/>
      <w:sz w:val="26"/>
      <w:szCs w:val="26"/>
    </w:rPr>
  </w:style>
  <w:style w:type="character" w:customStyle="1" w:styleId="Ttulo9Car">
    <w:name w:val="Título 9 Car"/>
    <w:rsid w:val="002F6016"/>
    <w:rPr>
      <w:rFonts w:ascii="Arial" w:eastAsia="Times New Roman" w:hAnsi="Arial" w:cs="Arial"/>
      <w:b/>
      <w:bCs/>
      <w:color w:val="800000"/>
      <w:szCs w:val="24"/>
    </w:rPr>
  </w:style>
  <w:style w:type="character" w:customStyle="1" w:styleId="PuestoCar">
    <w:name w:val="Puesto Car"/>
    <w:rsid w:val="002F6016"/>
    <w:rPr>
      <w:rFonts w:ascii="Tahoma" w:eastAsia="Times New Roman" w:hAnsi="Tahoma" w:cs="Tahoma"/>
      <w:b/>
      <w:bCs/>
      <w:sz w:val="24"/>
      <w:szCs w:val="24"/>
    </w:rPr>
  </w:style>
  <w:style w:type="character" w:styleId="Nmerodepgina">
    <w:name w:val="page number"/>
    <w:basedOn w:val="Fuentedeprrafopredeter1"/>
    <w:rsid w:val="002F6016"/>
  </w:style>
  <w:style w:type="character" w:customStyle="1" w:styleId="TtuloCar">
    <w:name w:val="Título Car"/>
    <w:rsid w:val="002F6016"/>
    <w:rPr>
      <w:rFonts w:ascii="Tahoma" w:eastAsia="Times New Roman" w:hAnsi="Tahoma" w:cs="Tahoma"/>
      <w:b/>
      <w:bCs/>
      <w:sz w:val="24"/>
      <w:szCs w:val="24"/>
    </w:rPr>
  </w:style>
  <w:style w:type="character" w:customStyle="1" w:styleId="PrrafodelistaCar">
    <w:name w:val="Párrafo de lista Car"/>
    <w:uiPriority w:val="34"/>
    <w:rsid w:val="002F6016"/>
    <w:rPr>
      <w:sz w:val="22"/>
      <w:szCs w:val="22"/>
    </w:rPr>
  </w:style>
  <w:style w:type="character" w:customStyle="1" w:styleId="TextonotapieCar">
    <w:name w:val="Texto nota pie Car"/>
    <w:rsid w:val="002F6016"/>
  </w:style>
  <w:style w:type="character" w:customStyle="1" w:styleId="Caracteresdenotaalpie">
    <w:name w:val="Caracteres de nota al pie"/>
    <w:rsid w:val="002F6016"/>
    <w:rPr>
      <w:vertAlign w:val="superscript"/>
    </w:rPr>
  </w:style>
  <w:style w:type="character" w:customStyle="1" w:styleId="PuestoCar1">
    <w:name w:val="Puesto Car1"/>
    <w:rsid w:val="002F6016"/>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2F6016"/>
    <w:rPr>
      <w:sz w:val="22"/>
      <w:szCs w:val="22"/>
    </w:rPr>
  </w:style>
  <w:style w:type="character" w:styleId="Refdenotaalpie">
    <w:name w:val="footnote reference"/>
    <w:rsid w:val="002F6016"/>
    <w:rPr>
      <w:vertAlign w:val="superscript"/>
    </w:rPr>
  </w:style>
  <w:style w:type="character" w:styleId="Refdenotaalfinal">
    <w:name w:val="endnote reference"/>
    <w:rsid w:val="002F6016"/>
    <w:rPr>
      <w:vertAlign w:val="superscript"/>
    </w:rPr>
  </w:style>
  <w:style w:type="character" w:customStyle="1" w:styleId="Caracteresdenotafinal">
    <w:name w:val="Caracteres de nota final"/>
    <w:rsid w:val="002F6016"/>
  </w:style>
  <w:style w:type="paragraph" w:customStyle="1" w:styleId="Ttulo1">
    <w:name w:val="Título1"/>
    <w:basedOn w:val="Normal"/>
    <w:next w:val="Textoindependiente"/>
    <w:rsid w:val="002F6016"/>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2F6016"/>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2F6016"/>
    <w:rPr>
      <w:rFonts w:cs="Lucida Sans"/>
    </w:rPr>
  </w:style>
  <w:style w:type="paragraph" w:styleId="Descripcin">
    <w:name w:val="caption"/>
    <w:basedOn w:val="Normal"/>
    <w:qFormat/>
    <w:rsid w:val="002F6016"/>
    <w:pPr>
      <w:suppressLineNumbers/>
      <w:spacing w:before="120" w:after="120"/>
    </w:pPr>
    <w:rPr>
      <w:rFonts w:cs="Lucida Sans"/>
      <w:i/>
      <w:iCs/>
      <w:sz w:val="24"/>
      <w:szCs w:val="24"/>
    </w:rPr>
  </w:style>
  <w:style w:type="paragraph" w:customStyle="1" w:styleId="ndice">
    <w:name w:val="Índice"/>
    <w:basedOn w:val="Normal"/>
    <w:rsid w:val="002F6016"/>
    <w:pPr>
      <w:suppressLineNumbers/>
    </w:pPr>
    <w:rPr>
      <w:rFonts w:cs="Lucida Sans"/>
    </w:rPr>
  </w:style>
  <w:style w:type="paragraph" w:customStyle="1" w:styleId="Cabeceraypie">
    <w:name w:val="Cabecera y pie"/>
    <w:basedOn w:val="Normal"/>
    <w:rsid w:val="002F6016"/>
    <w:pPr>
      <w:suppressLineNumbers/>
      <w:tabs>
        <w:tab w:val="center" w:pos="4819"/>
        <w:tab w:val="right" w:pos="9638"/>
      </w:tabs>
    </w:pPr>
  </w:style>
  <w:style w:type="paragraph" w:styleId="Encabezado">
    <w:name w:val="header"/>
    <w:basedOn w:val="Normal"/>
    <w:rsid w:val="002F6016"/>
    <w:pPr>
      <w:spacing w:after="0" w:line="240" w:lineRule="auto"/>
    </w:pPr>
  </w:style>
  <w:style w:type="paragraph" w:styleId="Piedepgina">
    <w:name w:val="footer"/>
    <w:basedOn w:val="Normal"/>
    <w:rsid w:val="002F6016"/>
    <w:pPr>
      <w:spacing w:after="0" w:line="240" w:lineRule="auto"/>
    </w:pPr>
  </w:style>
  <w:style w:type="paragraph" w:styleId="Textodeglobo">
    <w:name w:val="Balloon Text"/>
    <w:basedOn w:val="Normal"/>
    <w:rsid w:val="002F6016"/>
    <w:pPr>
      <w:spacing w:after="0" w:line="240" w:lineRule="auto"/>
    </w:pPr>
    <w:rPr>
      <w:rFonts w:ascii="Tahoma" w:hAnsi="Tahoma" w:cs="Tahoma"/>
      <w:sz w:val="16"/>
      <w:szCs w:val="16"/>
    </w:rPr>
  </w:style>
  <w:style w:type="paragraph" w:styleId="Prrafodelista">
    <w:name w:val="List Paragraph"/>
    <w:basedOn w:val="Normal"/>
    <w:uiPriority w:val="34"/>
    <w:qFormat/>
    <w:rsid w:val="002F6016"/>
    <w:pPr>
      <w:ind w:left="720"/>
      <w:contextualSpacing/>
    </w:pPr>
  </w:style>
  <w:style w:type="paragraph" w:customStyle="1" w:styleId="Textoindependiente31">
    <w:name w:val="Texto independiente 31"/>
    <w:basedOn w:val="Normal"/>
    <w:rsid w:val="002F6016"/>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2F6016"/>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2F6016"/>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2F6016"/>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2F6016"/>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2F6016"/>
    <w:pPr>
      <w:shd w:val="clear" w:color="auto" w:fill="8DB3E2"/>
    </w:pPr>
    <w:rPr>
      <w:b/>
      <w:color w:val="FFFFFF"/>
      <w:sz w:val="24"/>
      <w:szCs w:val="24"/>
    </w:rPr>
  </w:style>
  <w:style w:type="paragraph" w:customStyle="1" w:styleId="PROGRAMACIN-Texto">
    <w:name w:val="PROGRAMACIÓN-Texto"/>
    <w:basedOn w:val="Normal"/>
    <w:rsid w:val="002F6016"/>
    <w:pPr>
      <w:autoSpaceDE w:val="0"/>
      <w:spacing w:after="120" w:line="360" w:lineRule="auto"/>
      <w:jc w:val="both"/>
    </w:pPr>
    <w:rPr>
      <w:sz w:val="24"/>
      <w:szCs w:val="24"/>
    </w:rPr>
  </w:style>
  <w:style w:type="paragraph" w:customStyle="1" w:styleId="PROGRAMACIN-Subepgrafe">
    <w:name w:val="PROGRAMACIÓN-Subepígrafe"/>
    <w:basedOn w:val="Normal"/>
    <w:rsid w:val="002F6016"/>
    <w:pPr>
      <w:numPr>
        <w:numId w:val="7"/>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2F6016"/>
    <w:pPr>
      <w:numPr>
        <w:numId w:val="6"/>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2F6016"/>
    <w:pPr>
      <w:numPr>
        <w:numId w:val="3"/>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2F6016"/>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2F6016"/>
    <w:pPr>
      <w:numPr>
        <w:numId w:val="5"/>
      </w:numPr>
      <w:spacing w:after="120" w:line="360" w:lineRule="auto"/>
      <w:ind w:left="426" w:hanging="426"/>
      <w:jc w:val="both"/>
    </w:pPr>
    <w:rPr>
      <w:sz w:val="24"/>
      <w:szCs w:val="24"/>
    </w:rPr>
  </w:style>
  <w:style w:type="paragraph" w:customStyle="1" w:styleId="Programacin-Numeros">
    <w:name w:val="Programación-Numeros"/>
    <w:basedOn w:val="Normal"/>
    <w:rsid w:val="002F6016"/>
    <w:pPr>
      <w:numPr>
        <w:numId w:val="2"/>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2F6016"/>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2F6016"/>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2F6016"/>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2F6016"/>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2F6016"/>
    <w:pPr>
      <w:suppressAutoHyphens/>
    </w:pPr>
    <w:rPr>
      <w:rFonts w:ascii="Calibri" w:eastAsia="Calibri" w:hAnsi="Calibri"/>
      <w:sz w:val="22"/>
      <w:szCs w:val="22"/>
      <w:lang w:eastAsia="zh-CN"/>
    </w:rPr>
  </w:style>
  <w:style w:type="paragraph" w:customStyle="1" w:styleId="c22">
    <w:name w:val="c22"/>
    <w:basedOn w:val="Normal"/>
    <w:rsid w:val="002F6016"/>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rsid w:val="002F6016"/>
    <w:pPr>
      <w:tabs>
        <w:tab w:val="left" w:pos="-709"/>
        <w:tab w:val="left" w:pos="8505"/>
      </w:tabs>
      <w:spacing w:after="120" w:line="312" w:lineRule="auto"/>
      <w:jc w:val="both"/>
    </w:pPr>
    <w:rPr>
      <w:rFonts w:cs="UniversLTStd"/>
      <w:sz w:val="24"/>
      <w:szCs w:val="24"/>
    </w:rPr>
  </w:style>
  <w:style w:type="paragraph" w:customStyle="1" w:styleId="Default">
    <w:name w:val="Default"/>
    <w:rsid w:val="002F6016"/>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2F6016"/>
    <w:rPr>
      <w:sz w:val="20"/>
      <w:szCs w:val="20"/>
    </w:rPr>
  </w:style>
  <w:style w:type="paragraph" w:customStyle="1" w:styleId="Contenidodelatabla">
    <w:name w:val="Contenido de la tabla"/>
    <w:basedOn w:val="Normal"/>
    <w:rsid w:val="002F6016"/>
    <w:pPr>
      <w:widowControl w:val="0"/>
      <w:suppressLineNumbers/>
    </w:pPr>
  </w:style>
  <w:style w:type="paragraph" w:customStyle="1" w:styleId="Ttulodelatabla">
    <w:name w:val="Título de la tabla"/>
    <w:basedOn w:val="Contenidodelatabla"/>
    <w:rsid w:val="002F6016"/>
    <w:pPr>
      <w:jc w:val="center"/>
    </w:pPr>
    <w:rPr>
      <w:b/>
      <w:bCs/>
    </w:rPr>
  </w:style>
  <w:style w:type="paragraph" w:customStyle="1" w:styleId="Cabeceraizquierda">
    <w:name w:val="Cabecera izquierda"/>
    <w:basedOn w:val="Encabezado"/>
    <w:rsid w:val="002F6016"/>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86F3B"/>
    <w:pPr>
      <w:suppressAutoHyphens w:val="0"/>
      <w:spacing w:after="120" w:line="480" w:lineRule="auto"/>
    </w:pPr>
    <w:rPr>
      <w:lang w:eastAsia="en-US"/>
    </w:rPr>
  </w:style>
  <w:style w:type="character" w:customStyle="1" w:styleId="Textoindependiente2Car">
    <w:name w:val="Texto independiente 2 Car"/>
    <w:link w:val="Textoindependiente2"/>
    <w:uiPriority w:val="99"/>
    <w:rsid w:val="00286F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4502-0D6C-4CE6-9E53-497577BC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897</Words>
  <Characters>5295</Characters>
  <Application>Microsoft Office Word</Application>
  <DocSecurity>0</DocSecurity>
  <Lines>155</Lines>
  <Paragraphs>89</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HP</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Editex</dc:creator>
  <cp:lastModifiedBy>Elena Sanjuán Suria</cp:lastModifiedBy>
  <cp:revision>2</cp:revision>
  <cp:lastPrinted>2019-04-24T13:17:00Z</cp:lastPrinted>
  <dcterms:created xsi:type="dcterms:W3CDTF">2023-05-10T07:22:00Z</dcterms:created>
  <dcterms:modified xsi:type="dcterms:W3CDTF">2023-05-10T07:22:00Z</dcterms:modified>
</cp:coreProperties>
</file>