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tabs>
          <w:tab w:val="left" w:pos="-709"/>
          <w:tab w:val="left" w:pos="8505"/>
        </w:tabs>
        <w:spacing w:before="60" w:after="60"/>
        <w:jc w:val="center"/>
        <w:rPr>
          <w:rFonts w:cs="Arial"/>
          <w:b/>
          <w:sz w:val="24"/>
          <w:szCs w:val="24"/>
        </w:rPr>
      </w:pPr>
    </w:p>
    <w:p w:rsidR="00555286" w:rsidRDefault="00555286">
      <w:pPr>
        <w:shd w:val="clear" w:color="auto" w:fill="8DB3E2"/>
        <w:jc w:val="center"/>
        <w:rPr>
          <w:color w:val="FFFFFF"/>
          <w:sz w:val="40"/>
          <w:szCs w:val="40"/>
        </w:rPr>
      </w:pPr>
    </w:p>
    <w:p w:rsidR="00FA1D90" w:rsidRDefault="00FA1D90">
      <w:pPr>
        <w:shd w:val="clear" w:color="auto" w:fill="8DB3E2"/>
        <w:jc w:val="center"/>
      </w:pPr>
      <w:r>
        <w:rPr>
          <w:color w:val="FFFFFF"/>
          <w:sz w:val="40"/>
          <w:szCs w:val="40"/>
        </w:rPr>
        <w:t xml:space="preserve">PROGRAMACIÓN DE AULA </w:t>
      </w:r>
    </w:p>
    <w:p w:rsidR="00CE52AD" w:rsidRDefault="00F54BCD">
      <w:pPr>
        <w:shd w:val="clear" w:color="auto" w:fill="8DB3E2"/>
        <w:jc w:val="center"/>
        <w:rPr>
          <w:b/>
          <w:color w:val="FFFFFF"/>
          <w:sz w:val="40"/>
          <w:szCs w:val="40"/>
        </w:rPr>
      </w:pPr>
      <w:r>
        <w:rPr>
          <w:b/>
          <w:color w:val="FFFFFF"/>
          <w:sz w:val="40"/>
          <w:szCs w:val="40"/>
        </w:rPr>
        <w:t xml:space="preserve">CIENCIAS APLICADAS </w:t>
      </w:r>
      <w:r w:rsidR="00207453">
        <w:rPr>
          <w:b/>
          <w:color w:val="FFFFFF"/>
          <w:sz w:val="40"/>
          <w:szCs w:val="40"/>
        </w:rPr>
        <w:t>I</w:t>
      </w:r>
      <w:r>
        <w:rPr>
          <w:b/>
          <w:color w:val="FFFFFF"/>
          <w:sz w:val="40"/>
          <w:szCs w:val="40"/>
        </w:rPr>
        <w:t>I</w:t>
      </w:r>
    </w:p>
    <w:p w:rsidR="00FA1D90" w:rsidRDefault="00CE52AD">
      <w:pPr>
        <w:shd w:val="clear" w:color="auto" w:fill="8DB3E2"/>
        <w:jc w:val="center"/>
      </w:pPr>
      <w:r>
        <w:rPr>
          <w:b/>
          <w:color w:val="FFFFFF"/>
          <w:sz w:val="40"/>
          <w:szCs w:val="40"/>
        </w:rPr>
        <w:t xml:space="preserve">COMUNIDAD DE </w:t>
      </w:r>
      <w:r w:rsidR="00807AF5">
        <w:rPr>
          <w:b/>
          <w:color w:val="FFFFFF"/>
          <w:sz w:val="40"/>
          <w:szCs w:val="40"/>
        </w:rPr>
        <w:t>MADRID</w:t>
      </w:r>
    </w:p>
    <w:p w:rsidR="00807AF5" w:rsidRDefault="00807AF5" w:rsidP="00807AF5">
      <w:pPr>
        <w:shd w:val="clear" w:color="auto" w:fill="8DB3E2"/>
        <w:jc w:val="center"/>
      </w:pPr>
      <w:r>
        <w:rPr>
          <w:color w:val="FFFFFF"/>
          <w:sz w:val="40"/>
          <w:szCs w:val="40"/>
        </w:rPr>
        <w:t>CICLOS FORMATIVOS DE GRADO BÁSICO</w:t>
      </w:r>
    </w:p>
    <w:p w:rsidR="00FA1D90" w:rsidRDefault="00FA1D90">
      <w:pPr>
        <w:tabs>
          <w:tab w:val="left" w:pos="-709"/>
          <w:tab w:val="left" w:pos="8505"/>
        </w:tabs>
        <w:spacing w:before="60" w:after="60"/>
        <w:jc w:val="center"/>
        <w:rPr>
          <w:rFonts w:cs="Arial"/>
          <w:b/>
          <w:color w:val="FFFFFF"/>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sectPr w:rsidR="00FA1D90">
          <w:headerReference w:type="default" r:id="rId7"/>
          <w:footerReference w:type="default" r:id="rId8"/>
          <w:footerReference w:type="first" r:id="rId9"/>
          <w:pgSz w:w="11906" w:h="16838"/>
          <w:pgMar w:top="1440" w:right="1077" w:bottom="1440" w:left="1077" w:header="624" w:footer="567" w:gutter="0"/>
          <w:cols w:space="720"/>
          <w:titlePg/>
          <w:docGrid w:linePitch="360"/>
        </w:sectPr>
      </w:pPr>
    </w:p>
    <w:p w:rsidR="00FA1D90" w:rsidRDefault="00FA1D90">
      <w:pPr>
        <w:tabs>
          <w:tab w:val="left" w:pos="-709"/>
          <w:tab w:val="left" w:pos="8505"/>
        </w:tabs>
        <w:ind w:right="-29"/>
        <w:jc w:val="center"/>
        <w:rPr>
          <w:rFonts w:cs="Arial"/>
          <w:b/>
          <w:sz w:val="24"/>
          <w:szCs w:val="24"/>
        </w:rPr>
      </w:pPr>
    </w:p>
    <w:p w:rsidR="00FA1D90" w:rsidRDefault="00FA1D90">
      <w:pPr>
        <w:tabs>
          <w:tab w:val="left" w:pos="-709"/>
          <w:tab w:val="left" w:pos="8505"/>
        </w:tabs>
        <w:ind w:right="-29"/>
        <w:jc w:val="center"/>
      </w:pPr>
      <w:r>
        <w:rPr>
          <w:b/>
          <w:sz w:val="24"/>
          <w:szCs w:val="24"/>
        </w:rPr>
        <w:t>Índice</w:t>
      </w:r>
    </w:p>
    <w:p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right="-29"/>
            </w:pPr>
            <w:r>
              <w:rPr>
                <w:b/>
              </w:rPr>
              <w:t xml:space="preserve">1. PROGRAMACIÓN DE AULA </w:t>
            </w:r>
            <w:r w:rsidR="00807AF5">
              <w:rPr>
                <w:b/>
              </w:rPr>
              <w:t xml:space="preserve">DEL MÓDULO </w:t>
            </w:r>
            <w:r w:rsidR="00E804E4">
              <w:rPr>
                <w:b/>
              </w:rPr>
              <w:t>CIENCIAS APLICADAS I</w:t>
            </w:r>
            <w:r w:rsidR="00235A3D">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 xml:space="preserve">1.1 ORIENTACIONES PEDAGÓGICAS GENERALES </w:t>
            </w:r>
            <w:r w:rsidR="00807AF5">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4</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E804E4">
              <w:rPr>
                <w:b/>
              </w:rPr>
              <w:t xml:space="preserve">CIENCIAS APLICADAS </w:t>
            </w:r>
            <w:r w:rsidR="00235A3D">
              <w:rPr>
                <w:b/>
              </w:rPr>
              <w:t>I</w:t>
            </w:r>
            <w:r w:rsidR="00E804E4">
              <w:rPr>
                <w:b/>
              </w:rPr>
              <w:t xml:space="preserve">I </w:t>
            </w:r>
            <w:r>
              <w:rPr>
                <w:b/>
              </w:rPr>
              <w:t xml:space="preserve">DE </w:t>
            </w:r>
            <w:r w:rsidR="00E804E4">
              <w:rPr>
                <w:b/>
              </w:rPr>
              <w:t>1º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3732F1">
              <w:rPr>
                <w:b/>
                <w:sz w:val="24"/>
                <w:szCs w:val="24"/>
              </w:rPr>
              <w:t>3</w:t>
            </w:r>
          </w:p>
        </w:tc>
      </w:tr>
      <w:tr w:rsidR="00F67434">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67434" w:rsidRDefault="005A5D19">
            <w:pPr>
              <w:tabs>
                <w:tab w:val="left" w:pos="-709"/>
                <w:tab w:val="left" w:pos="8505"/>
              </w:tabs>
              <w:spacing w:after="0" w:line="240" w:lineRule="auto"/>
              <w:ind w:right="-29"/>
              <w:jc w:val="center"/>
              <w:rPr>
                <w:b/>
                <w:sz w:val="24"/>
                <w:szCs w:val="24"/>
              </w:rPr>
            </w:pPr>
            <w:r>
              <w:rPr>
                <w:b/>
                <w:sz w:val="24"/>
                <w:szCs w:val="24"/>
              </w:rPr>
              <w:t>Pág. 1</w:t>
            </w:r>
            <w:r w:rsidR="003732F1">
              <w:rPr>
                <w:b/>
                <w:sz w:val="24"/>
                <w:szCs w:val="24"/>
              </w:rPr>
              <w:t>3</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E804E4">
              <w:rPr>
                <w:b/>
              </w:rPr>
              <w:t xml:space="preserve">CIENCIAS APLICADAS </w:t>
            </w:r>
            <w:r w:rsidR="00235A3D">
              <w:rPr>
                <w:b/>
              </w:rPr>
              <w:t>I</w:t>
            </w:r>
            <w:r w:rsidR="00E804E4">
              <w:rPr>
                <w:b/>
              </w:rPr>
              <w:t>I</w:t>
            </w:r>
            <w:r w:rsidR="00D341FC">
              <w:rPr>
                <w:b/>
              </w:rPr>
              <w:t xml:space="preserve"> DE</w:t>
            </w:r>
            <w:r w:rsidR="00E804E4">
              <w:rPr>
                <w:b/>
              </w:rPr>
              <w:t xml:space="preserv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3732F1">
              <w:rPr>
                <w:b/>
                <w:sz w:val="24"/>
                <w:szCs w:val="24"/>
              </w:rPr>
              <w:t>6</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650CF">
              <w:rPr>
                <w:b/>
                <w:sz w:val="24"/>
                <w:szCs w:val="24"/>
              </w:rPr>
              <w:t>1</w:t>
            </w:r>
            <w:r w:rsidR="003732F1">
              <w:rPr>
                <w:b/>
                <w:sz w:val="24"/>
                <w:szCs w:val="24"/>
              </w:rPr>
              <w:t>7</w:t>
            </w:r>
          </w:p>
        </w:tc>
      </w:tr>
    </w:tbl>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4E23A0" w:rsidP="00D60BD0">
      <w:pPr>
        <w:tabs>
          <w:tab w:val="left" w:pos="-709"/>
          <w:tab w:val="left" w:pos="8222"/>
        </w:tabs>
        <w:spacing w:after="0" w:line="240" w:lineRule="auto"/>
        <w:ind w:right="283"/>
        <w:jc w:val="both"/>
      </w:pPr>
      <w:r>
        <w:rPr>
          <w:sz w:val="24"/>
          <w:szCs w:val="24"/>
        </w:rPr>
        <w:br w:type="page"/>
      </w:r>
    </w:p>
    <w:p w:rsidR="00FA1D90" w:rsidRDefault="00FA1D90">
      <w:pPr>
        <w:sectPr w:rsidR="00FA1D90">
          <w:headerReference w:type="default" r:id="rId10"/>
          <w:footerReference w:type="default" r:id="rId11"/>
          <w:pgSz w:w="11906" w:h="16838"/>
          <w:pgMar w:top="1440" w:right="1274" w:bottom="1440" w:left="1077" w:header="708" w:footer="708" w:gutter="0"/>
          <w:cols w:space="720"/>
          <w:docGrid w:linePitch="360"/>
        </w:sectPr>
      </w:pPr>
    </w:p>
    <w:p w:rsidR="00FA1D90" w:rsidRDefault="00FA1D90">
      <w:pPr>
        <w:pStyle w:val="PROGRAMACIN-Epgrafe"/>
        <w:jc w:val="both"/>
      </w:pPr>
      <w:bookmarkStart w:id="0" w:name="_Hlk102726330"/>
      <w:r>
        <w:lastRenderedPageBreak/>
        <w:t xml:space="preserve">2. </w:t>
      </w:r>
      <w:r w:rsidR="00CD4661">
        <w:t>PROGRAMACIÓN POR UNIDADES</w:t>
      </w:r>
      <w:bookmarkEnd w:id="0"/>
    </w:p>
    <w:p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libro </w:t>
      </w:r>
      <w:r w:rsidR="00B93193">
        <w:rPr>
          <w:rFonts w:cs="UniversLTStd"/>
          <w:b/>
          <w:i/>
          <w:sz w:val="24"/>
          <w:szCs w:val="24"/>
          <w:lang w:eastAsia="en-US"/>
        </w:rPr>
        <w:t xml:space="preserve">Ciencias Aplicadas </w:t>
      </w:r>
      <w:r w:rsidR="00A43427">
        <w:rPr>
          <w:rFonts w:cs="UniversLTStd"/>
          <w:b/>
          <w:i/>
          <w:sz w:val="24"/>
          <w:szCs w:val="24"/>
          <w:lang w:eastAsia="en-US"/>
        </w:rPr>
        <w:t>I</w:t>
      </w:r>
      <w:r w:rsidR="00B93193">
        <w:rPr>
          <w:rFonts w:cs="UniversLTStd"/>
          <w:b/>
          <w:i/>
          <w:sz w:val="24"/>
          <w:szCs w:val="24"/>
          <w:lang w:eastAsia="en-US"/>
        </w:rPr>
        <w:t>I</w:t>
      </w:r>
      <w:r w:rsidR="00A43427">
        <w:rPr>
          <w:rFonts w:cs="UniversLTStd"/>
          <w:b/>
          <w:i/>
          <w:sz w:val="24"/>
          <w:szCs w:val="24"/>
          <w:lang w:eastAsia="en-US"/>
        </w:rPr>
        <w:t xml:space="preserve"> </w:t>
      </w:r>
      <w:r w:rsidRPr="00380F29">
        <w:rPr>
          <w:rFonts w:cs="UniversLTStd"/>
          <w:sz w:val="24"/>
          <w:szCs w:val="24"/>
          <w:lang w:eastAsia="en-US"/>
        </w:rPr>
        <w:t>se estructura en las siguientes unidades didácticas:</w:t>
      </w:r>
    </w:p>
    <w:p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 xml:space="preserve">UNIDAD DIDÁCTICA 1. </w:t>
      </w:r>
      <w:bookmarkEnd w:id="1"/>
      <w:r w:rsidR="00B93193" w:rsidRPr="00B93193">
        <w:rPr>
          <w:rFonts w:eastAsia="Times New Roman" w:cs="Arial"/>
          <w:b/>
          <w:bCs/>
          <w:sz w:val="24"/>
          <w:szCs w:val="24"/>
          <w:lang w:eastAsia="es-ES"/>
        </w:rPr>
        <w:t xml:space="preserve">Números </w:t>
      </w:r>
    </w:p>
    <w:p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 el alumnado debe ser capaz de:</w:t>
      </w:r>
    </w:p>
    <w:p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Usar y representar los números enteros de forma correcta.</w:t>
      </w:r>
    </w:p>
    <w:p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Realizar operaciones de suma, resta, multiplicación y división con números enteros.</w:t>
      </w:r>
    </w:p>
    <w:p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Hallar el mínimo común múltiplo y máximo común divisor.</w:t>
      </w:r>
    </w:p>
    <w:p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Operar con potencias aplicando las propiedades.</w:t>
      </w:r>
    </w:p>
    <w:p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Usar y representar fracciones.</w:t>
      </w:r>
    </w:p>
    <w:p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Manejar el sistema de numeración decimal.</w:t>
      </w:r>
    </w:p>
    <w:p w:rsidR="00380F29" w:rsidRDefault="00380F29" w:rsidP="00380F29">
      <w:pPr>
        <w:tabs>
          <w:tab w:val="left" w:pos="-709"/>
        </w:tabs>
        <w:suppressAutoHyphens w:val="0"/>
        <w:spacing w:after="120" w:line="312" w:lineRule="auto"/>
        <w:jc w:val="both"/>
        <w:rPr>
          <w:rFonts w:cs="UniversLTStd"/>
          <w:sz w:val="24"/>
          <w:szCs w:val="24"/>
          <w:lang w:eastAsia="en-US"/>
        </w:rPr>
      </w:pPr>
      <w:r w:rsidRPr="00380F29">
        <w:rPr>
          <w:rFonts w:cs="UniversLTStd"/>
          <w:sz w:val="24"/>
          <w:szCs w:val="24"/>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270"/>
        <w:gridCol w:w="4394"/>
        <w:gridCol w:w="2552"/>
        <w:gridCol w:w="4678"/>
      </w:tblGrid>
      <w:tr w:rsidR="00380F29" w:rsidRPr="00380F29" w:rsidTr="00AD5213">
        <w:tc>
          <w:tcPr>
            <w:tcW w:w="6664" w:type="dxa"/>
            <w:gridSpan w:val="2"/>
            <w:tcBorders>
              <w:right w:val="single" w:sz="6" w:space="0" w:color="FFFFFF"/>
            </w:tcBorders>
            <w:shd w:val="clear" w:color="auto" w:fill="4472C4"/>
            <w:vAlign w:val="center"/>
          </w:tcPr>
          <w:p w:rsidR="00380F29" w:rsidRPr="00380F29" w:rsidRDefault="00380F29" w:rsidP="00AA6560">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ascii="Lucida Sans" w:eastAsia="Lucida Sans" w:hAnsi="Lucida Sans" w:cs="Lucida Sans"/>
                <w:b/>
                <w:color w:val="FFFFFF"/>
                <w:spacing w:val="1"/>
                <w:sz w:val="21"/>
                <w:szCs w:val="21"/>
                <w:lang w:eastAsia="en-US"/>
              </w:rPr>
              <w:lastRenderedPageBreak/>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Pr="00380F29">
              <w:rPr>
                <w:rFonts w:ascii="Lucida Sans" w:eastAsia="Lucida Sans" w:hAnsi="Lucida Sans" w:cs="Lucida Sans"/>
                <w:b/>
                <w:color w:val="FFFFFF"/>
                <w:spacing w:val="1"/>
                <w:sz w:val="21"/>
                <w:szCs w:val="21"/>
                <w:lang w:eastAsia="en-US"/>
              </w:rPr>
              <w:t xml:space="preserve">didáctica 1: </w:t>
            </w:r>
            <w:r w:rsidR="00C52718">
              <w:rPr>
                <w:rFonts w:ascii="Lucida Sans" w:eastAsia="Lucida Sans" w:hAnsi="Lucida Sans" w:cs="Lucida Sans"/>
                <w:b/>
                <w:color w:val="FFFFFF"/>
                <w:spacing w:val="1"/>
                <w:sz w:val="21"/>
                <w:szCs w:val="21"/>
                <w:lang w:eastAsia="en-US"/>
              </w:rPr>
              <w:t xml:space="preserve">Números </w:t>
            </w:r>
          </w:p>
        </w:tc>
        <w:tc>
          <w:tcPr>
            <w:tcW w:w="7230" w:type="dxa"/>
            <w:gridSpan w:val="2"/>
            <w:tcBorders>
              <w:left w:val="single" w:sz="6" w:space="0" w:color="FFFFFF"/>
            </w:tcBorders>
            <w:shd w:val="clear" w:color="auto" w:fill="4472C4"/>
            <w:vAlign w:val="center"/>
          </w:tcPr>
          <w:p w:rsidR="00380F29" w:rsidRPr="00380F29" w:rsidRDefault="00380F29" w:rsidP="00F54C5B">
            <w:pPr>
              <w:suppressAutoHyphens w:val="0"/>
              <w:spacing w:before="60" w:after="60" w:line="240" w:lineRule="auto"/>
              <w:jc w:val="center"/>
              <w:rPr>
                <w:rFonts w:ascii="Lucida Sans" w:eastAsia="Lucida Sans" w:hAnsi="Lucida Sans" w:cs="Lucida Sans"/>
                <w:color w:val="FFFFFF"/>
                <w:sz w:val="21"/>
                <w:szCs w:val="21"/>
                <w:lang w:eastAsia="en-US"/>
              </w:rPr>
            </w:pPr>
            <w:r w:rsidRPr="00380F29">
              <w:rPr>
                <w:rFonts w:ascii="Lucida Sans" w:eastAsia="Lucida Sans" w:hAnsi="Lucida Sans" w:cs="Lucida Sans"/>
                <w:b/>
                <w:color w:val="FFFFFF"/>
                <w:spacing w:val="1"/>
                <w:sz w:val="21"/>
                <w:szCs w:val="21"/>
                <w:lang w:eastAsia="en-US"/>
              </w:rPr>
              <w:t>T</w:t>
            </w:r>
            <w:r w:rsidRPr="00380F29">
              <w:rPr>
                <w:rFonts w:ascii="Lucida Sans" w:eastAsia="Lucida Sans" w:hAnsi="Lucida Sans" w:cs="Lucida Sans"/>
                <w:b/>
                <w:color w:val="FFFFFF"/>
                <w:spacing w:val="2"/>
                <w:sz w:val="21"/>
                <w:szCs w:val="21"/>
                <w:lang w:eastAsia="en-US"/>
              </w:rPr>
              <w:t>e</w:t>
            </w:r>
            <w:r w:rsidRPr="00380F29">
              <w:rPr>
                <w:rFonts w:ascii="Lucida Sans" w:eastAsia="Lucida Sans" w:hAnsi="Lucida Sans" w:cs="Lucida Sans"/>
                <w:b/>
                <w:color w:val="FFFFFF"/>
                <w:spacing w:val="1"/>
                <w:sz w:val="21"/>
                <w:szCs w:val="21"/>
                <w:lang w:eastAsia="en-US"/>
              </w:rPr>
              <w:t>mpor</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liz</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ci</w:t>
            </w:r>
            <w:r w:rsidRPr="00380F29">
              <w:rPr>
                <w:rFonts w:ascii="Lucida Sans" w:eastAsia="Lucida Sans" w:hAnsi="Lucida Sans" w:cs="Lucida Sans"/>
                <w:b/>
                <w:color w:val="FFFFFF"/>
                <w:spacing w:val="1"/>
                <w:sz w:val="21"/>
                <w:szCs w:val="21"/>
                <w:lang w:eastAsia="en-US"/>
              </w:rPr>
              <w:t>ó</w:t>
            </w:r>
            <w:r w:rsidR="00FC439F">
              <w:rPr>
                <w:rFonts w:ascii="Lucida Sans" w:eastAsia="Lucida Sans" w:hAnsi="Lucida Sans" w:cs="Lucida Sans"/>
                <w:b/>
                <w:color w:val="FFFFFF"/>
                <w:sz w:val="21"/>
                <w:szCs w:val="21"/>
                <w:lang w:eastAsia="en-US"/>
              </w:rPr>
              <w:t xml:space="preserve">n: </w:t>
            </w:r>
            <w:r w:rsidR="00F54C5B">
              <w:rPr>
                <w:rFonts w:ascii="Lucida Sans" w:eastAsia="Lucida Sans" w:hAnsi="Lucida Sans" w:cs="Lucida Sans"/>
                <w:b/>
                <w:color w:val="FFFFFF"/>
                <w:sz w:val="21"/>
                <w:szCs w:val="21"/>
                <w:lang w:eastAsia="en-US"/>
              </w:rPr>
              <w:t>7</w:t>
            </w:r>
            <w:r w:rsidRPr="00380F29">
              <w:rPr>
                <w:rFonts w:ascii="Lucida Sans" w:eastAsia="Lucida Sans" w:hAnsi="Lucida Sans" w:cs="Lucida Sans"/>
                <w:b/>
                <w:color w:val="FFFFFF"/>
                <w:sz w:val="21"/>
                <w:szCs w:val="21"/>
                <w:lang w:eastAsia="en-US"/>
              </w:rPr>
              <w:t xml:space="preserve"> horas</w:t>
            </w:r>
          </w:p>
        </w:tc>
      </w:tr>
      <w:tr w:rsidR="00380F29" w:rsidRPr="00380F29" w:rsidTr="00AA6560">
        <w:tc>
          <w:tcPr>
            <w:tcW w:w="2270" w:type="dxa"/>
            <w:shd w:val="clear" w:color="auto" w:fill="D9E2F3"/>
            <w:vAlign w:val="center"/>
          </w:tcPr>
          <w:p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4394" w:type="dxa"/>
            <w:shd w:val="clear" w:color="auto" w:fill="D9E2F3"/>
            <w:vAlign w:val="center"/>
          </w:tcPr>
          <w:p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2552" w:type="dxa"/>
            <w:shd w:val="clear" w:color="auto" w:fill="D9E2F3"/>
            <w:vAlign w:val="center"/>
          </w:tcPr>
          <w:p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4678" w:type="dxa"/>
            <w:shd w:val="clear" w:color="auto" w:fill="D9E2F3"/>
            <w:vAlign w:val="center"/>
          </w:tcPr>
          <w:p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380F29" w:rsidRPr="00380F29" w:rsidTr="00AA6560">
        <w:tc>
          <w:tcPr>
            <w:tcW w:w="2270" w:type="dxa"/>
          </w:tcPr>
          <w:p w:rsidR="00AA6560" w:rsidRPr="00AA6560" w:rsidRDefault="00AA6560"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A6560">
              <w:rPr>
                <w:rFonts w:ascii="Lucida Sans" w:eastAsia="Times" w:hAnsi="Lucida Sans" w:cs="Arial"/>
                <w:bCs/>
                <w:kern w:val="2"/>
                <w:sz w:val="16"/>
                <w:szCs w:val="16"/>
                <w:lang w:val="es-ES_tradnl"/>
              </w:rPr>
              <w:t xml:space="preserve">1. Operaciones con números enteros </w:t>
            </w:r>
          </w:p>
          <w:p w:rsidR="00AA6560" w:rsidRPr="00AA6560" w:rsidRDefault="00AA6560"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 xml:space="preserve">2. Mínimo común múltiplo y máximo </w:t>
            </w:r>
            <w:r w:rsidRPr="00AA6560">
              <w:rPr>
                <w:rFonts w:ascii="Lucida Sans" w:eastAsia="Times" w:hAnsi="Lucida Sans" w:cs="Arial"/>
                <w:bCs/>
                <w:kern w:val="2"/>
                <w:sz w:val="16"/>
                <w:szCs w:val="16"/>
                <w:lang w:val="es-ES_tradnl"/>
              </w:rPr>
              <w:t>común divisor</w:t>
            </w:r>
          </w:p>
          <w:p w:rsidR="00AA6560" w:rsidRPr="00AA6560" w:rsidRDefault="00AA6560"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A6560">
              <w:rPr>
                <w:rFonts w:ascii="Lucida Sans" w:eastAsia="Times" w:hAnsi="Lucida Sans" w:cs="Arial"/>
                <w:bCs/>
                <w:kern w:val="2"/>
                <w:sz w:val="16"/>
                <w:szCs w:val="16"/>
                <w:lang w:val="es-ES_tradnl"/>
              </w:rPr>
              <w:t xml:space="preserve">3. Potencias y raíces </w:t>
            </w:r>
          </w:p>
          <w:p w:rsidR="00AA6560" w:rsidRPr="00AA6560" w:rsidRDefault="00AA6560"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A6560">
              <w:rPr>
                <w:rFonts w:ascii="Lucida Sans" w:eastAsia="Times" w:hAnsi="Lucida Sans" w:cs="Arial"/>
                <w:bCs/>
                <w:kern w:val="2"/>
                <w:sz w:val="16"/>
                <w:szCs w:val="16"/>
                <w:lang w:val="es-ES_tradnl"/>
              </w:rPr>
              <w:t xml:space="preserve">4. Fracciones </w:t>
            </w:r>
          </w:p>
          <w:p w:rsidR="00684FC8" w:rsidRPr="00AD5213" w:rsidRDefault="00AA6560" w:rsidP="00AA6560">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AA6560">
              <w:rPr>
                <w:rFonts w:ascii="Lucida Sans" w:eastAsia="Times" w:hAnsi="Lucida Sans" w:cs="Arial"/>
                <w:bCs/>
                <w:kern w:val="2"/>
                <w:sz w:val="16"/>
                <w:szCs w:val="16"/>
                <w:lang w:val="es-ES_tradnl"/>
              </w:rPr>
              <w:t xml:space="preserve">5. Números decimales </w:t>
            </w:r>
          </w:p>
        </w:tc>
        <w:tc>
          <w:tcPr>
            <w:tcW w:w="4394" w:type="dxa"/>
          </w:tcPr>
          <w:p w:rsidR="00B270F3" w:rsidRDefault="00B270F3" w:rsidP="00B270F3">
            <w:pPr>
              <w:spacing w:after="20" w:line="240" w:lineRule="auto"/>
              <w:ind w:left="57" w:right="57"/>
              <w:rPr>
                <w:rFonts w:ascii="Lucida Sans" w:eastAsia="Times" w:hAnsi="Lucida Sans" w:cs="Arial"/>
                <w:b/>
                <w:bCs/>
                <w:kern w:val="2"/>
                <w:sz w:val="16"/>
                <w:szCs w:val="16"/>
                <w:lang w:val="es-ES_tradnl"/>
              </w:rPr>
            </w:pPr>
            <w:r>
              <w:rPr>
                <w:rFonts w:ascii="Lucida Sans" w:eastAsia="Times" w:hAnsi="Lucida Sans" w:cs="Arial"/>
                <w:b/>
                <w:bCs/>
                <w:kern w:val="2"/>
                <w:sz w:val="16"/>
                <w:szCs w:val="16"/>
                <w:lang w:val="es-ES_tradnl"/>
              </w:rPr>
              <w:t>Competencias específicas:</w:t>
            </w:r>
          </w:p>
          <w:p w:rsidR="00B270F3" w:rsidRDefault="00B270F3" w:rsidP="00B270F3">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1. Reconocer los motivos por los que ocurren los principales fenómenos naturales, a partir de situaciones cotidianas, y explicarlos en términos de las leyes y teorías científicas adecuadas, para poner en valor la contribución de la ciencia a la sociedad.</w:t>
            </w:r>
          </w:p>
          <w:p w:rsidR="007C5B96" w:rsidRDefault="007C5B96" w:rsidP="00B270F3">
            <w:pPr>
              <w:spacing w:after="20" w:line="240" w:lineRule="auto"/>
              <w:ind w:left="57" w:right="57"/>
              <w:rPr>
                <w:rFonts w:ascii="Lucida Sans" w:eastAsia="Times" w:hAnsi="Lucida Sans" w:cs="Arial"/>
                <w:bCs/>
                <w:kern w:val="2"/>
                <w:sz w:val="16"/>
                <w:szCs w:val="16"/>
                <w:lang w:val="es-ES_tradnl"/>
              </w:rPr>
            </w:pPr>
          </w:p>
          <w:p w:rsidR="00B270F3" w:rsidRDefault="00B270F3" w:rsidP="00B270F3">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5. Interpretar y transmitir información y datos científicos, contrastando previamente su veracidad y utilizando lenguaje verbal o gráfico apropiado, para adquirir y afianzar conocimientos del entorno natural, social y profesional.</w:t>
            </w:r>
          </w:p>
          <w:p w:rsidR="00B270F3" w:rsidRDefault="00B270F3" w:rsidP="00B270F3">
            <w:pPr>
              <w:tabs>
                <w:tab w:val="left" w:pos="426"/>
              </w:tabs>
              <w:suppressAutoHyphens w:val="0"/>
              <w:spacing w:after="20" w:line="240" w:lineRule="auto"/>
              <w:ind w:left="57" w:right="57"/>
              <w:rPr>
                <w:rFonts w:ascii="Lucida Sans" w:hAnsi="Lucida Sans"/>
                <w:color w:val="000000"/>
                <w:sz w:val="16"/>
                <w:szCs w:val="16"/>
                <w:lang w:eastAsia="en-US"/>
              </w:rPr>
            </w:pPr>
            <w:r>
              <w:rPr>
                <w:rFonts w:ascii="Lucida Sans" w:eastAsia="Lucida Sans" w:hAnsi="Lucida Sans" w:cs="Lucida Sans"/>
                <w:b/>
                <w:sz w:val="16"/>
                <w:szCs w:val="16"/>
              </w:rPr>
              <w:t>Descriptores operativos:</w:t>
            </w:r>
          </w:p>
          <w:p w:rsidR="00380F29" w:rsidRPr="00AD5213" w:rsidRDefault="00B270F3" w:rsidP="00B270F3">
            <w:pPr>
              <w:tabs>
                <w:tab w:val="left" w:pos="971"/>
              </w:tabs>
              <w:suppressAutoHyphens w:val="0"/>
              <w:spacing w:after="20" w:line="240" w:lineRule="auto"/>
              <w:ind w:left="57" w:right="57"/>
              <w:rPr>
                <w:rFonts w:ascii="Lucida Sans" w:eastAsia="Lucida Sans" w:hAnsi="Lucida Sans" w:cs="Lucida Sans"/>
                <w:b/>
                <w:bCs/>
                <w:sz w:val="16"/>
                <w:szCs w:val="16"/>
                <w:lang w:eastAsia="en-US"/>
              </w:rPr>
            </w:pPr>
            <w:r>
              <w:rPr>
                <w:rFonts w:ascii="Lucida Sans" w:hAnsi="Lucida Sans" w:cs="UniversLTStd"/>
                <w:sz w:val="16"/>
                <w:szCs w:val="16"/>
              </w:rPr>
              <w:t>STEM1, STEM2, STEM3, STEM4, CD2, CPSAA5, CCEC4, CCL1</w:t>
            </w:r>
          </w:p>
        </w:tc>
        <w:tc>
          <w:tcPr>
            <w:tcW w:w="2552" w:type="dxa"/>
          </w:tcPr>
          <w:p w:rsidR="00984A70" w:rsidRPr="00757397" w:rsidRDefault="00984A70" w:rsidP="00984A70">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1.1 Explicar los fenómenos naturales más relevantes en términos de teorías, leyes y principios científicos adecuados como estrategia en la toma de decisiones fundamentadas.</w:t>
            </w:r>
          </w:p>
          <w:p w:rsidR="00984A70" w:rsidRDefault="00984A70" w:rsidP="00984A70">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1.2 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p w:rsidR="007C5B96" w:rsidRDefault="007C5B96" w:rsidP="00984A70">
            <w:pPr>
              <w:spacing w:after="0" w:line="240" w:lineRule="auto"/>
              <w:rPr>
                <w:rFonts w:ascii="Lucida Sans" w:eastAsia="Times" w:hAnsi="Lucida Sans" w:cs="Arial"/>
                <w:bCs/>
                <w:kern w:val="2"/>
                <w:sz w:val="16"/>
                <w:szCs w:val="16"/>
                <w:lang w:val="es-ES_tradnl"/>
              </w:rPr>
            </w:pPr>
          </w:p>
          <w:p w:rsidR="00984A70" w:rsidRPr="00757397" w:rsidRDefault="00984A70" w:rsidP="00984A70">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5.1 Organizar y comunicar información científica y matemática de forma clara y rigurosa de manera verbal, gráfica, numérica, etc. utilizando el formato más adecuado.</w:t>
            </w:r>
          </w:p>
          <w:p w:rsidR="00984A70" w:rsidRPr="00757397" w:rsidRDefault="00984A70" w:rsidP="00984A70">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5.2 Analizar e interpretar información científica y matemática presente en la vida cotidiana manteniendo una actitud crítica.</w:t>
            </w:r>
          </w:p>
          <w:p w:rsidR="00380F29" w:rsidRPr="00984A70" w:rsidRDefault="00984A70" w:rsidP="00984A70">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5.3 Emplear y citar de forma adecuada fuentes fiables, seleccionando la información científica relevante en la consulta y creación de contenidos, y mejorando el aprendizaje propio y colectivo.</w:t>
            </w:r>
          </w:p>
        </w:tc>
        <w:tc>
          <w:tcPr>
            <w:tcW w:w="4678" w:type="dxa"/>
          </w:tcPr>
          <w:p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1. Observación directa del alumno/a: motivación, interés, actitudes, comportamiento, asistencia, etc.</w:t>
            </w:r>
          </w:p>
          <w:p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 xml:space="preserve">2. Participación en clase: intervenciones sobre actividades y ejercicios propuestos, valorando su dedicación e interés. </w:t>
            </w:r>
          </w:p>
          <w:p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3. Realización de actividades</w:t>
            </w:r>
            <w:r w:rsidR="008871C9" w:rsidRPr="00AD5213">
              <w:rPr>
                <w:rFonts w:ascii="Lucida Sans" w:eastAsia="Lucida Sans" w:hAnsi="Lucida Sans" w:cs="Lucida Sans"/>
                <w:sz w:val="16"/>
                <w:szCs w:val="16"/>
                <w:lang w:eastAsia="en-US"/>
              </w:rPr>
              <w:t xml:space="preserve"> y tareas</w:t>
            </w:r>
            <w:r w:rsidRPr="00AD5213">
              <w:rPr>
                <w:rFonts w:ascii="Lucida Sans" w:eastAsia="Lucida Sans" w:hAnsi="Lucida Sans" w:cs="Lucida Sans"/>
                <w:sz w:val="16"/>
                <w:szCs w:val="16"/>
                <w:lang w:eastAsia="en-US"/>
              </w:rPr>
              <w:t xml:space="preserve"> individuales y en grupo</w:t>
            </w:r>
            <w:r w:rsidR="008871C9" w:rsidRPr="00AD5213">
              <w:rPr>
                <w:rFonts w:ascii="Lucida Sans" w:eastAsia="Lucida Sans" w:hAnsi="Lucida Sans" w:cs="Lucida Sans"/>
                <w:sz w:val="16"/>
                <w:szCs w:val="16"/>
                <w:lang w:eastAsia="en-US"/>
              </w:rPr>
              <w:t xml:space="preserve"> presentándolas en el cuaderno, en alguna aplicación informática o </w:t>
            </w:r>
            <w:r w:rsidRPr="00AD5213">
              <w:rPr>
                <w:rFonts w:ascii="Lucida Sans" w:eastAsia="Lucida Sans" w:hAnsi="Lucida Sans" w:cs="Lucida Sans"/>
                <w:sz w:val="16"/>
                <w:szCs w:val="16"/>
                <w:lang w:eastAsia="en-US"/>
              </w:rPr>
              <w:t xml:space="preserve">mediante la entrega o exposición de algún trabajo. </w:t>
            </w:r>
          </w:p>
          <w:p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4. Prueba escrita al menos al final de cada unidad, además de alguna otra prueba que se considere oportuna para asentar o evaluar algún conocimiento más concreto.</w:t>
            </w:r>
          </w:p>
          <w:p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p>
          <w:p w:rsidR="00380F29"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 xml:space="preserve">A esta Unidad le </w:t>
            </w:r>
            <w:r w:rsidR="008871C9" w:rsidRPr="00AD5213">
              <w:rPr>
                <w:rFonts w:ascii="Lucida Sans" w:eastAsia="Lucida Sans" w:hAnsi="Lucida Sans" w:cs="Lucida Sans"/>
                <w:sz w:val="16"/>
                <w:szCs w:val="16"/>
                <w:lang w:eastAsia="en-US"/>
              </w:rPr>
              <w:t>d</w:t>
            </w:r>
            <w:r w:rsidR="00FC439F" w:rsidRPr="00AD5213">
              <w:rPr>
                <w:rFonts w:ascii="Lucida Sans" w:eastAsia="Lucida Sans" w:hAnsi="Lucida Sans" w:cs="Lucida Sans"/>
                <w:sz w:val="16"/>
                <w:szCs w:val="16"/>
                <w:lang w:eastAsia="en-US"/>
              </w:rPr>
              <w:t>aremos una ponderación de un 5,</w:t>
            </w:r>
            <w:r w:rsidR="000974ED" w:rsidRPr="00AD5213">
              <w:rPr>
                <w:rFonts w:ascii="Lucida Sans" w:eastAsia="Lucida Sans" w:hAnsi="Lucida Sans" w:cs="Lucida Sans"/>
                <w:sz w:val="16"/>
                <w:szCs w:val="16"/>
                <w:lang w:eastAsia="en-US"/>
              </w:rPr>
              <w:t>5</w:t>
            </w:r>
            <w:r w:rsidRPr="00AD5213">
              <w:rPr>
                <w:rFonts w:ascii="Lucida Sans" w:eastAsia="Lucida Sans" w:hAnsi="Lucida Sans" w:cs="Lucida Sans"/>
                <w:sz w:val="16"/>
                <w:szCs w:val="16"/>
                <w:lang w:eastAsia="en-US"/>
              </w:rPr>
              <w:t>% sobre el contenido total del módulo profesional.</w:t>
            </w:r>
          </w:p>
        </w:tc>
      </w:tr>
      <w:tr w:rsidR="00380F29" w:rsidRPr="00380F29" w:rsidTr="00865D0C">
        <w:tc>
          <w:tcPr>
            <w:tcW w:w="13894" w:type="dxa"/>
            <w:gridSpan w:val="4"/>
            <w:shd w:val="clear" w:color="auto" w:fill="D9E2F3"/>
            <w:vAlign w:val="center"/>
          </w:tcPr>
          <w:p w:rsidR="00380F29" w:rsidRPr="00380F29" w:rsidRDefault="00380F29"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Metodología</w:t>
            </w:r>
          </w:p>
        </w:tc>
      </w:tr>
      <w:tr w:rsidR="00380F29" w:rsidRPr="00380F29" w:rsidTr="00865D0C">
        <w:tc>
          <w:tcPr>
            <w:tcW w:w="13894" w:type="dxa"/>
            <w:gridSpan w:val="4"/>
          </w:tcPr>
          <w:p w:rsidR="001D3CB2" w:rsidRPr="007355A9" w:rsidRDefault="001D3CB2" w:rsidP="001D3CB2">
            <w:pPr>
              <w:suppressAutoHyphens w:val="0"/>
              <w:spacing w:after="20" w:line="240" w:lineRule="auto"/>
              <w:ind w:left="57" w:right="57"/>
              <w:rPr>
                <w:rFonts w:ascii="Lucida Sans" w:eastAsia="Lucida Sans" w:hAnsi="Lucida Sans" w:cs="Lucida Sans"/>
                <w:spacing w:val="-2"/>
                <w:sz w:val="16"/>
                <w:szCs w:val="16"/>
                <w:lang w:eastAsia="en-US"/>
              </w:rPr>
            </w:pPr>
            <w:r w:rsidRPr="007355A9">
              <w:rPr>
                <w:rFonts w:ascii="Lucida Sans" w:eastAsia="Lucida Sans" w:hAnsi="Lucida Sans" w:cs="Lucida Sans"/>
                <w:spacing w:val="-2"/>
                <w:sz w:val="16"/>
                <w:szCs w:val="16"/>
                <w:lang w:eastAsia="en-US"/>
              </w:rPr>
              <w:t>El planteamiento de la Unidad 1 se iniciará con unas cuestiones iniciales y esquema general con la finalidad de obtener un conocimiento real de las características de los alumnos.</w:t>
            </w:r>
          </w:p>
          <w:p w:rsidR="001D3CB2" w:rsidRPr="001D3CB2"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 xml:space="preserve">A </w:t>
            </w:r>
            <w:proofErr w:type="gramStart"/>
            <w:r w:rsidRPr="001D3CB2">
              <w:rPr>
                <w:rFonts w:ascii="Lucida Sans" w:eastAsia="Lucida Sans" w:hAnsi="Lucida Sans" w:cs="Lucida Sans"/>
                <w:sz w:val="16"/>
                <w:szCs w:val="16"/>
                <w:lang w:eastAsia="en-US"/>
              </w:rPr>
              <w:t>continuación</w:t>
            </w:r>
            <w:proofErr w:type="gramEnd"/>
            <w:r w:rsidRPr="001D3CB2">
              <w:rPr>
                <w:rFonts w:ascii="Lucida Sans" w:eastAsia="Lucida Sans" w:hAnsi="Lucida Sans" w:cs="Lucida Sans"/>
                <w:sz w:val="16"/>
                <w:szCs w:val="16"/>
                <w:lang w:eastAsia="en-US"/>
              </w:rPr>
              <w:t xml:space="preserve"> el profesor/a irá introduciendo los distintos conceptos a desarrollar asentando los mismos con la propuesta de distintas actividades que serán resueltas por </w:t>
            </w:r>
            <w:r w:rsidRPr="001D3CB2">
              <w:rPr>
                <w:rFonts w:ascii="Lucida Sans" w:eastAsia="Lucida Sans" w:hAnsi="Lucida Sans" w:cs="Lucida Sans"/>
                <w:sz w:val="16"/>
                <w:szCs w:val="16"/>
                <w:lang w:eastAsia="en-US"/>
              </w:rPr>
              <w:lastRenderedPageBreak/>
              <w:t xml:space="preserve">los/las alumnos/as a fin de aplicar los conocimientos adquiridos. </w:t>
            </w:r>
          </w:p>
          <w:p w:rsidR="001D3CB2" w:rsidRPr="001D3CB2"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A lo largo de la unidad se potenciará la intervención oral de los alumnos puesto que la unidad permite relacionar los conocimientos previos de los alumnos con los que se pretende que adquieran. Estas actividades persiguen un modelo constructivista. Desde esta perspectiva los conceptos deben trabajarse para fomentar la elaboración progresiva de los conocimientos por parte de cada alumno. Por ello es necesario que los contenidos que se traten se consoliden antes de avanzar en la adquisición de otros nuevos.</w:t>
            </w:r>
          </w:p>
          <w:p w:rsidR="00E713CA"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 xml:space="preserve">Asimismo, deben establecerse cuáles son los conocimientos clave y profundizar en ellos, tanto desde el punto de vista conceptual como procedimental, para garantizar una formación adecuada. Se potenciará la comunicación y el trabajo en equipo, con prácticas </w:t>
            </w:r>
            <w:r w:rsidR="00E713CA">
              <w:rPr>
                <w:rFonts w:ascii="Lucida Sans" w:eastAsia="Lucida Sans" w:hAnsi="Lucida Sans" w:cs="Lucida Sans"/>
                <w:sz w:val="16"/>
                <w:szCs w:val="16"/>
                <w:lang w:eastAsia="en-US"/>
              </w:rPr>
              <w:t xml:space="preserve">aplicadas a la vida cotidiana, tareas y proyectos que trabajan los ODS de la agenda 2030 y </w:t>
            </w:r>
            <w:r w:rsidRPr="001D3CB2">
              <w:rPr>
                <w:rFonts w:ascii="Lucida Sans" w:eastAsia="Lucida Sans" w:hAnsi="Lucida Sans" w:cs="Lucida Sans"/>
                <w:sz w:val="16"/>
                <w:szCs w:val="16"/>
                <w:lang w:eastAsia="en-US"/>
              </w:rPr>
              <w:t>evaluando las competencias clave</w:t>
            </w:r>
            <w:r w:rsidR="00E713CA">
              <w:rPr>
                <w:rFonts w:ascii="Lucida Sans" w:eastAsia="Lucida Sans" w:hAnsi="Lucida Sans" w:cs="Lucida Sans"/>
                <w:sz w:val="16"/>
                <w:szCs w:val="16"/>
                <w:lang w:eastAsia="en-US"/>
              </w:rPr>
              <w:t xml:space="preserve"> y los conocimientos adquiridos</w:t>
            </w:r>
            <w:r w:rsidRPr="001D3CB2">
              <w:rPr>
                <w:rFonts w:ascii="Lucida Sans" w:eastAsia="Lucida Sans" w:hAnsi="Lucida Sans" w:cs="Lucida Sans"/>
                <w:sz w:val="16"/>
                <w:szCs w:val="16"/>
                <w:lang w:eastAsia="en-US"/>
              </w:rPr>
              <w:t>.</w:t>
            </w:r>
          </w:p>
          <w:p w:rsidR="00380F29" w:rsidRPr="00380F29"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Otro principio que es importante atender a lo largo de toda la práctica docente de manera transversal es la educación no sexista y tolerante con otras culturas, la educación para la convivencia y para la salud, la coeducación, etc.</w:t>
            </w:r>
            <w:r w:rsidR="00C52718">
              <w:rPr>
                <w:rFonts w:ascii="Lucida Sans" w:eastAsia="Lucida Sans" w:hAnsi="Lucida Sans" w:cs="Lucida Sans"/>
                <w:sz w:val="16"/>
                <w:szCs w:val="16"/>
                <w:lang w:eastAsia="en-US"/>
              </w:rPr>
              <w:t xml:space="preserve"> Al finalizar la unidad se realizará una tarea para trabajar algún objetivo de desarrollo sostenible de la agenda 2030.</w:t>
            </w:r>
          </w:p>
        </w:tc>
      </w:tr>
      <w:tr w:rsidR="00380F29" w:rsidRPr="00380F29" w:rsidTr="00865D0C">
        <w:tc>
          <w:tcPr>
            <w:tcW w:w="13894" w:type="dxa"/>
            <w:gridSpan w:val="4"/>
            <w:shd w:val="clear" w:color="auto" w:fill="D9E2F3"/>
            <w:vAlign w:val="center"/>
          </w:tcPr>
          <w:p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Situación de aprendizaje</w:t>
            </w:r>
          </w:p>
        </w:tc>
      </w:tr>
      <w:tr w:rsidR="00380F29" w:rsidRPr="00380F29" w:rsidTr="00865D0C">
        <w:tc>
          <w:tcPr>
            <w:tcW w:w="13894" w:type="dxa"/>
            <w:gridSpan w:val="4"/>
          </w:tcPr>
          <w:p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bookmarkStart w:id="2" w:name="_Hlk102729006"/>
            <w:r>
              <w:rPr>
                <w:rFonts w:ascii="Lucida Sans" w:eastAsia="Lucida Sans" w:hAnsi="Lucida Sans" w:cs="Lucida Sans"/>
                <w:spacing w:val="1"/>
                <w:sz w:val="16"/>
                <w:szCs w:val="16"/>
                <w:lang w:eastAsia="en-US"/>
              </w:rPr>
              <w:t>I</w:t>
            </w:r>
            <w:r w:rsidRPr="00914094">
              <w:rPr>
                <w:rFonts w:ascii="Lucida Sans" w:eastAsia="Lucida Sans" w:hAnsi="Lucida Sans" w:cs="Lucida Sans"/>
                <w:spacing w:val="1"/>
                <w:sz w:val="16"/>
                <w:szCs w:val="16"/>
                <w:lang w:eastAsia="en-US"/>
              </w:rPr>
              <w:t xml:space="preserve">nformación </w:t>
            </w:r>
            <w:r>
              <w:rPr>
                <w:rFonts w:ascii="Lucida Sans" w:eastAsia="Lucida Sans" w:hAnsi="Lucida Sans" w:cs="Lucida Sans"/>
                <w:spacing w:val="1"/>
                <w:sz w:val="16"/>
                <w:szCs w:val="16"/>
                <w:lang w:eastAsia="en-US"/>
              </w:rPr>
              <w:t xml:space="preserve">necesaria para </w:t>
            </w:r>
            <w:r w:rsidRPr="00914094">
              <w:rPr>
                <w:rFonts w:ascii="Lucida Sans" w:eastAsia="Lucida Sans" w:hAnsi="Lucida Sans" w:cs="Lucida Sans"/>
                <w:spacing w:val="1"/>
                <w:sz w:val="16"/>
                <w:szCs w:val="16"/>
                <w:lang w:eastAsia="en-US"/>
              </w:rPr>
              <w:t>comprender la situación</w:t>
            </w:r>
            <w:r>
              <w:rPr>
                <w:rFonts w:ascii="Lucida Sans" w:eastAsia="Lucida Sans" w:hAnsi="Lucida Sans" w:cs="Lucida Sans"/>
                <w:spacing w:val="1"/>
                <w:sz w:val="16"/>
                <w:szCs w:val="16"/>
                <w:lang w:eastAsia="en-US"/>
              </w:rPr>
              <w:t>.</w:t>
            </w:r>
          </w:p>
          <w:p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Contexto.</w:t>
            </w:r>
          </w:p>
          <w:p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w:t>
            </w:r>
            <w:r w:rsidRPr="00914094">
              <w:rPr>
                <w:rFonts w:ascii="Lucida Sans" w:eastAsia="Lucida Sans" w:hAnsi="Lucida Sans" w:cs="Lucida Sans"/>
                <w:spacing w:val="1"/>
                <w:sz w:val="16"/>
                <w:szCs w:val="16"/>
                <w:lang w:eastAsia="en-US"/>
              </w:rPr>
              <w:t>onocimientos prácticos</w:t>
            </w:r>
            <w:r>
              <w:rPr>
                <w:rFonts w:ascii="Lucida Sans" w:eastAsia="Lucida Sans" w:hAnsi="Lucida Sans" w:cs="Lucida Sans"/>
                <w:spacing w:val="1"/>
                <w:sz w:val="16"/>
                <w:szCs w:val="16"/>
                <w:lang w:eastAsia="en-US"/>
              </w:rPr>
              <w:t>.</w:t>
            </w:r>
          </w:p>
          <w:p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w:t>
            </w:r>
            <w:r w:rsidRPr="00914094">
              <w:rPr>
                <w:rFonts w:ascii="Lucida Sans" w:eastAsia="Lucida Sans" w:hAnsi="Lucida Sans" w:cs="Lucida Sans"/>
                <w:spacing w:val="1"/>
                <w:sz w:val="16"/>
                <w:szCs w:val="16"/>
                <w:lang w:eastAsia="en-US"/>
              </w:rPr>
              <w:t>dqui</w:t>
            </w:r>
            <w:r>
              <w:rPr>
                <w:rFonts w:ascii="Lucida Sans" w:eastAsia="Lucida Sans" w:hAnsi="Lucida Sans" w:cs="Lucida Sans"/>
                <w:spacing w:val="1"/>
                <w:sz w:val="16"/>
                <w:szCs w:val="16"/>
                <w:lang w:eastAsia="en-US"/>
              </w:rPr>
              <w:t>sición de</w:t>
            </w:r>
            <w:r w:rsidRPr="00914094">
              <w:rPr>
                <w:rFonts w:ascii="Lucida Sans" w:eastAsia="Lucida Sans" w:hAnsi="Lucida Sans" w:cs="Lucida Sans"/>
                <w:spacing w:val="1"/>
                <w:sz w:val="16"/>
                <w:szCs w:val="16"/>
                <w:lang w:eastAsia="en-US"/>
              </w:rPr>
              <w:t xml:space="preserve"> habilidades, actitudes y procesos cognitivos.</w:t>
            </w:r>
          </w:p>
          <w:p w:rsidR="00380F29" w:rsidRPr="00380F29"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w:t>
            </w:r>
            <w:r w:rsidRPr="00914094">
              <w:rPr>
                <w:rFonts w:ascii="Lucida Sans" w:eastAsia="Lucida Sans" w:hAnsi="Lucida Sans" w:cs="Lucida Sans"/>
                <w:spacing w:val="1"/>
                <w:sz w:val="16"/>
                <w:szCs w:val="16"/>
                <w:lang w:eastAsia="en-US"/>
              </w:rPr>
              <w:t>valuación del proceso.</w:t>
            </w:r>
            <w:bookmarkEnd w:id="2"/>
          </w:p>
        </w:tc>
      </w:tr>
      <w:tr w:rsidR="00380F29" w:rsidRPr="00380F29" w:rsidTr="00865D0C">
        <w:tc>
          <w:tcPr>
            <w:tcW w:w="13894" w:type="dxa"/>
            <w:gridSpan w:val="4"/>
            <w:shd w:val="clear" w:color="auto" w:fill="D9E2F3"/>
            <w:vAlign w:val="center"/>
          </w:tcPr>
          <w:p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Recursos y materiales</w:t>
            </w:r>
          </w:p>
        </w:tc>
      </w:tr>
      <w:tr w:rsidR="00380F29" w:rsidRPr="00380F29" w:rsidTr="00865D0C">
        <w:tc>
          <w:tcPr>
            <w:tcW w:w="13894" w:type="dxa"/>
            <w:gridSpan w:val="4"/>
          </w:tcPr>
          <w:p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Recursos adicionales:</w:t>
            </w:r>
          </w:p>
          <w:p w:rsidR="00380F29"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Recuerda</w:t>
            </w:r>
          </w:p>
          <w:p w:rsidR="00380F29"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Vocabulario</w:t>
            </w:r>
          </w:p>
          <w:p w:rsid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Navega</w:t>
            </w:r>
          </w:p>
          <w:p w:rsidR="00FC439F" w:rsidRP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Aprendizaje visual</w:t>
            </w:r>
          </w:p>
          <w:p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Actividades</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Aplicación a la vida cotidiana</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Interpretación</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Investigación</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Trabajo en equipo</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Debate</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 xml:space="preserve">Utiliza las </w:t>
            </w:r>
            <w:proofErr w:type="spellStart"/>
            <w:r>
              <w:rPr>
                <w:rFonts w:ascii="Lucida Sans" w:eastAsia="Lucida Sans" w:hAnsi="Lucida Sans" w:cs="Lucida Sans"/>
                <w:spacing w:val="1"/>
                <w:sz w:val="16"/>
                <w:szCs w:val="16"/>
                <w:lang w:eastAsia="en-US"/>
              </w:rPr>
              <w:t>TICs</w:t>
            </w:r>
            <w:proofErr w:type="spellEnd"/>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Trabaja las emociones</w:t>
            </w:r>
          </w:p>
          <w:p w:rsidR="00FC439F" w:rsidRP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ODS</w:t>
            </w:r>
          </w:p>
          <w:p w:rsid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C439F">
              <w:rPr>
                <w:rFonts w:ascii="Lucida Sans" w:eastAsia="Lucida Sans" w:hAnsi="Lucida Sans" w:cs="Lucida Sans"/>
                <w:spacing w:val="1"/>
                <w:sz w:val="16"/>
                <w:szCs w:val="16"/>
                <w:lang w:eastAsia="en-US"/>
              </w:rPr>
              <w:t>Tareas:</w:t>
            </w:r>
            <w:r>
              <w:rPr>
                <w:rFonts w:ascii="Lucida Sans" w:eastAsia="Lucida Sans" w:hAnsi="Lucida Sans" w:cs="Lucida Sans"/>
                <w:spacing w:val="1"/>
                <w:sz w:val="16"/>
                <w:szCs w:val="16"/>
                <w:lang w:eastAsia="en-US"/>
              </w:rPr>
              <w:t xml:space="preserve"> sección dedicada a trabajar </w:t>
            </w:r>
            <w:r w:rsidRPr="00FC439F">
              <w:rPr>
                <w:rFonts w:ascii="Lucida Sans" w:eastAsia="Lucida Sans" w:hAnsi="Lucida Sans" w:cs="Lucida Sans"/>
                <w:spacing w:val="1"/>
                <w:sz w:val="16"/>
                <w:szCs w:val="16"/>
                <w:lang w:eastAsia="en-US"/>
              </w:rPr>
              <w:t>los</w:t>
            </w:r>
            <w:r w:rsidR="00984A70">
              <w:rPr>
                <w:rFonts w:ascii="Lucida Sans" w:eastAsia="Lucida Sans" w:hAnsi="Lucida Sans" w:cs="Lucida Sans"/>
                <w:spacing w:val="1"/>
                <w:sz w:val="16"/>
                <w:szCs w:val="16"/>
                <w:lang w:eastAsia="en-US"/>
              </w:rPr>
              <w:t xml:space="preserve"> </w:t>
            </w:r>
            <w:r w:rsidRPr="00FC439F">
              <w:rPr>
                <w:rFonts w:ascii="Lucida Sans" w:eastAsia="Lucida Sans" w:hAnsi="Lucida Sans" w:cs="Lucida Sans"/>
                <w:spacing w:val="1"/>
                <w:sz w:val="16"/>
                <w:szCs w:val="16"/>
                <w:lang w:eastAsia="en-US"/>
              </w:rPr>
              <w:t>Objetivos de Desarrollo Sostenible (ODS).</w:t>
            </w:r>
          </w:p>
          <w:p w:rsid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Evalúo mis competencias</w:t>
            </w:r>
          </w:p>
          <w:p w:rsidR="00FC439F" w:rsidRP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Evalúo mis conocimientos</w:t>
            </w:r>
          </w:p>
          <w:p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Actividades interactivas</w:t>
            </w:r>
          </w:p>
          <w:p w:rsidR="00FC439F"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380F29">
              <w:rPr>
                <w:rFonts w:ascii="Lucida Sans" w:eastAsia="Lucida Sans" w:hAnsi="Lucida Sans" w:cs="Lucida Sans"/>
                <w:spacing w:val="1"/>
                <w:sz w:val="16"/>
                <w:szCs w:val="16"/>
                <w:lang w:eastAsia="en-US"/>
              </w:rPr>
              <w:t xml:space="preserve">Test de evaluación </w:t>
            </w:r>
          </w:p>
          <w:p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380F29">
              <w:rPr>
                <w:rFonts w:ascii="Lucida Sans" w:eastAsia="Lucida Sans" w:hAnsi="Lucida Sans" w:cs="Lucida Sans"/>
                <w:spacing w:val="1"/>
                <w:sz w:val="16"/>
                <w:szCs w:val="16"/>
                <w:lang w:eastAsia="en-US"/>
              </w:rPr>
              <w:t xml:space="preserve">Actividades de repaso </w:t>
            </w:r>
          </w:p>
          <w:p w:rsidR="00380F29" w:rsidRP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C439F">
              <w:rPr>
                <w:rFonts w:ascii="Lucida Sans" w:eastAsia="Lucida Sans" w:hAnsi="Lucida Sans" w:cs="Lucida Sans"/>
                <w:spacing w:val="1"/>
                <w:sz w:val="16"/>
                <w:szCs w:val="16"/>
                <w:lang w:eastAsia="en-US"/>
              </w:rPr>
              <w:t>Proyectos de bloque: proyectos significativos y relevantes,</w:t>
            </w:r>
            <w:r>
              <w:rPr>
                <w:rFonts w:ascii="Lucida Sans" w:eastAsia="Lucida Sans" w:hAnsi="Lucida Sans" w:cs="Lucida Sans"/>
                <w:spacing w:val="1"/>
                <w:sz w:val="16"/>
                <w:szCs w:val="16"/>
                <w:lang w:eastAsia="en-US"/>
              </w:rPr>
              <w:t xml:space="preserve"> relacionados con los ODS.</w:t>
            </w:r>
          </w:p>
        </w:tc>
      </w:tr>
    </w:tbl>
    <w:p w:rsidR="00CA13BD" w:rsidRPr="00380F29" w:rsidRDefault="00D60BD0" w:rsidP="00D60BD0">
      <w:pPr>
        <w:keepNext/>
        <w:pBdr>
          <w:bottom w:val="single" w:sz="4" w:space="1" w:color="0070C0"/>
        </w:pBdr>
        <w:suppressAutoHyphens w:val="0"/>
        <w:spacing w:before="240" w:after="240" w:line="240" w:lineRule="auto"/>
        <w:ind w:right="68"/>
        <w:jc w:val="both"/>
        <w:outlineLvl w:val="2"/>
        <w:rPr>
          <w:rFonts w:cs="Calibri"/>
          <w:sz w:val="24"/>
          <w:szCs w:val="24"/>
          <w:lang w:eastAsia="en-US"/>
        </w:rPr>
      </w:pPr>
      <w:r w:rsidRPr="00380F29">
        <w:rPr>
          <w:rFonts w:cs="Calibri"/>
          <w:sz w:val="24"/>
          <w:szCs w:val="24"/>
          <w:lang w:eastAsia="en-US"/>
        </w:rPr>
        <w:t xml:space="preserve"> </w:t>
      </w:r>
    </w:p>
    <w:sectPr w:rsidR="00CA13BD" w:rsidRPr="00380F29" w:rsidSect="00F0310D">
      <w:headerReference w:type="even" r:id="rId12"/>
      <w:headerReference w:type="default" r:id="rId13"/>
      <w:footerReference w:type="even" r:id="rId14"/>
      <w:footerReference w:type="default" r:id="rId15"/>
      <w:headerReference w:type="first" r:id="rId16"/>
      <w:footerReference w:type="first" r:id="rId17"/>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3F0" w:rsidRDefault="000713F0">
      <w:pPr>
        <w:spacing w:after="0" w:line="240" w:lineRule="auto"/>
      </w:pPr>
      <w:r>
        <w:separator/>
      </w:r>
    </w:p>
  </w:endnote>
  <w:endnote w:type="continuationSeparator" w:id="0">
    <w:p w:rsidR="000713F0" w:rsidRDefault="000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885"/>
      <w:gridCol w:w="8574"/>
    </w:tblGrid>
    <w:tr w:rsidR="00984A70">
      <w:trPr>
        <w:trHeight w:val="373"/>
      </w:trPr>
      <w:tc>
        <w:tcPr>
          <w:tcW w:w="885" w:type="dxa"/>
          <w:tcBorders>
            <w:top w:val="single" w:sz="18" w:space="0" w:color="808080"/>
            <w:right w:val="single" w:sz="18" w:space="0" w:color="808080"/>
          </w:tcBorders>
          <w:shd w:val="clear" w:color="auto" w:fill="auto"/>
        </w:tcPr>
        <w:p w:rsidR="00984A70" w:rsidRDefault="00000000">
          <w:pPr>
            <w:pStyle w:val="Piedepgina"/>
            <w:jc w:val="right"/>
            <w:rPr>
              <w:b/>
              <w:color w:val="4F81BD"/>
              <w:sz w:val="32"/>
              <w:szCs w:val="32"/>
            </w:rPr>
          </w:pPr>
          <w:r>
            <w:fldChar w:fldCharType="begin"/>
          </w:r>
          <w:r>
            <w:instrText xml:space="preserve"> PAGE </w:instrText>
          </w:r>
          <w:r>
            <w:fldChar w:fldCharType="separate"/>
          </w:r>
          <w:r w:rsidR="00984A70">
            <w:t>0</w:t>
          </w:r>
          <w:r>
            <w:fldChar w:fldCharType="end"/>
          </w:r>
        </w:p>
      </w:tc>
      <w:tc>
        <w:tcPr>
          <w:tcW w:w="8574" w:type="dxa"/>
          <w:tcBorders>
            <w:top w:val="single" w:sz="18" w:space="0" w:color="808080"/>
            <w:left w:val="single" w:sz="18" w:space="0" w:color="808080"/>
          </w:tcBorders>
          <w:shd w:val="clear" w:color="auto" w:fill="auto"/>
        </w:tcPr>
        <w:p w:rsidR="00984A70" w:rsidRDefault="00984A70">
          <w:pPr>
            <w:pStyle w:val="Piedepgina"/>
            <w:snapToGrid w:val="0"/>
            <w:rPr>
              <w:b/>
              <w:color w:val="4F81BD"/>
              <w:sz w:val="32"/>
              <w:szCs w:val="32"/>
            </w:rPr>
          </w:pPr>
        </w:p>
      </w:tc>
    </w:tr>
  </w:tbl>
  <w:p w:rsidR="00984A70" w:rsidRDefault="00984A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A70" w:rsidRDefault="00984A7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4" w:type="pct"/>
      <w:tblInd w:w="108" w:type="dxa"/>
      <w:tblLayout w:type="fixed"/>
      <w:tblLook w:val="0000" w:firstRow="0" w:lastRow="0" w:firstColumn="0" w:lastColumn="0" w:noHBand="0" w:noVBand="0"/>
    </w:tblPr>
    <w:tblGrid>
      <w:gridCol w:w="906"/>
      <w:gridCol w:w="8752"/>
    </w:tblGrid>
    <w:tr w:rsidR="00984A70" w:rsidTr="00292136">
      <w:trPr>
        <w:trHeight w:val="259"/>
      </w:trPr>
      <w:tc>
        <w:tcPr>
          <w:tcW w:w="922" w:type="dxa"/>
          <w:tcBorders>
            <w:top w:val="single" w:sz="18" w:space="0" w:color="808080"/>
            <w:right w:val="single" w:sz="18" w:space="0" w:color="808080"/>
          </w:tcBorders>
          <w:shd w:val="clear" w:color="auto" w:fill="auto"/>
        </w:tcPr>
        <w:p w:rsidR="00984A70" w:rsidRDefault="00000000">
          <w:pPr>
            <w:pStyle w:val="Piedepgina"/>
            <w:jc w:val="right"/>
            <w:rPr>
              <w:b/>
              <w:color w:val="4F81BD"/>
              <w:sz w:val="32"/>
              <w:szCs w:val="32"/>
            </w:rPr>
          </w:pPr>
          <w:r>
            <w:fldChar w:fldCharType="begin"/>
          </w:r>
          <w:r>
            <w:instrText xml:space="preserve"> PAGE </w:instrText>
          </w:r>
          <w:r>
            <w:fldChar w:fldCharType="separate"/>
          </w:r>
          <w:r w:rsidR="00B306B3">
            <w:rPr>
              <w:noProof/>
            </w:rPr>
            <w:t>15</w:t>
          </w:r>
          <w:r>
            <w:rPr>
              <w:noProof/>
            </w:rPr>
            <w:fldChar w:fldCharType="end"/>
          </w:r>
        </w:p>
      </w:tc>
      <w:tc>
        <w:tcPr>
          <w:tcW w:w="8955" w:type="dxa"/>
          <w:tcBorders>
            <w:top w:val="single" w:sz="18" w:space="0" w:color="808080"/>
            <w:left w:val="single" w:sz="18" w:space="0" w:color="808080"/>
          </w:tcBorders>
          <w:shd w:val="clear" w:color="auto" w:fill="auto"/>
        </w:tcPr>
        <w:p w:rsidR="00984A70" w:rsidRDefault="00984A70">
          <w:pPr>
            <w:pStyle w:val="Piedepgina"/>
            <w:snapToGrid w:val="0"/>
            <w:rPr>
              <w:b/>
              <w:color w:val="4F81BD"/>
              <w:sz w:val="32"/>
              <w:szCs w:val="32"/>
            </w:rPr>
          </w:pPr>
        </w:p>
      </w:tc>
    </w:tr>
  </w:tbl>
  <w:p w:rsidR="00984A70" w:rsidRDefault="00984A7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A70" w:rsidRDefault="00984A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984A70">
      <w:trPr>
        <w:trHeight w:val="373"/>
      </w:trPr>
      <w:tc>
        <w:tcPr>
          <w:tcW w:w="1268" w:type="dxa"/>
          <w:tcBorders>
            <w:top w:val="single" w:sz="18" w:space="0" w:color="808080"/>
            <w:right w:val="single" w:sz="18" w:space="0" w:color="808080"/>
          </w:tcBorders>
          <w:shd w:val="clear" w:color="auto" w:fill="auto"/>
        </w:tcPr>
        <w:p w:rsidR="00984A70" w:rsidRDefault="00000000">
          <w:pPr>
            <w:pStyle w:val="Piedepgina"/>
            <w:jc w:val="right"/>
            <w:rPr>
              <w:b/>
              <w:color w:val="4F81BD"/>
              <w:sz w:val="32"/>
              <w:szCs w:val="32"/>
            </w:rPr>
          </w:pPr>
          <w:r>
            <w:fldChar w:fldCharType="begin"/>
          </w:r>
          <w:r>
            <w:instrText xml:space="preserve"> PAGE </w:instrText>
          </w:r>
          <w:r>
            <w:fldChar w:fldCharType="separate"/>
          </w:r>
          <w:r w:rsidR="00B306B3">
            <w:rPr>
              <w:noProof/>
            </w:rPr>
            <w:t>16</w:t>
          </w:r>
          <w:r>
            <w:rPr>
              <w:noProof/>
            </w:rPr>
            <w:fldChar w:fldCharType="end"/>
          </w:r>
        </w:p>
      </w:tc>
      <w:tc>
        <w:tcPr>
          <w:tcW w:w="12271" w:type="dxa"/>
          <w:tcBorders>
            <w:top w:val="single" w:sz="18" w:space="0" w:color="808080"/>
            <w:left w:val="single" w:sz="18" w:space="0" w:color="808080"/>
          </w:tcBorders>
          <w:shd w:val="clear" w:color="auto" w:fill="auto"/>
        </w:tcPr>
        <w:p w:rsidR="00984A70" w:rsidRDefault="00984A70">
          <w:pPr>
            <w:pStyle w:val="Piedepgina"/>
            <w:snapToGrid w:val="0"/>
            <w:rPr>
              <w:b/>
              <w:color w:val="4F81BD"/>
              <w:sz w:val="32"/>
              <w:szCs w:val="32"/>
            </w:rPr>
          </w:pPr>
        </w:p>
      </w:tc>
    </w:tr>
  </w:tbl>
  <w:p w:rsidR="00984A70" w:rsidRDefault="00984A7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A70" w:rsidRDefault="00984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3F0" w:rsidRDefault="000713F0">
      <w:pPr>
        <w:spacing w:after="0" w:line="240" w:lineRule="auto"/>
      </w:pPr>
      <w:r>
        <w:separator/>
      </w:r>
    </w:p>
  </w:footnote>
  <w:footnote w:type="continuationSeparator" w:id="0">
    <w:p w:rsidR="000713F0" w:rsidRDefault="0007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984A70">
      <w:trPr>
        <w:trHeight w:val="97"/>
      </w:trPr>
      <w:tc>
        <w:tcPr>
          <w:tcW w:w="1101" w:type="dxa"/>
          <w:tcBorders>
            <w:bottom w:val="single" w:sz="18" w:space="0" w:color="808080"/>
          </w:tcBorders>
          <w:shd w:val="clear" w:color="auto" w:fill="auto"/>
          <w:vAlign w:val="center"/>
        </w:tcPr>
        <w:p w:rsidR="00984A70" w:rsidRDefault="00984A70">
          <w:pPr>
            <w:spacing w:after="0"/>
            <w:jc w:val="center"/>
            <w:rPr>
              <w:b/>
              <w:i/>
            </w:rPr>
          </w:pPr>
          <w:r>
            <w:rPr>
              <w:b/>
              <w:noProof/>
              <w:lang w:eastAsia="es-ES"/>
            </w:rPr>
            <w:drawing>
              <wp:inline distT="0" distB="0" distL="0" distR="0">
                <wp:extent cx="492125" cy="40767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rsidR="00984A70" w:rsidRDefault="00984A70">
          <w:pPr>
            <w:spacing w:after="0"/>
            <w:jc w:val="right"/>
          </w:pPr>
          <w:r>
            <w:rPr>
              <w:b/>
              <w:i/>
            </w:rPr>
            <w:t>Ciencias aplicadas I</w:t>
          </w:r>
        </w:p>
        <w:p w:rsidR="00984A70" w:rsidRDefault="00984A7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rsidR="00984A70" w:rsidRDefault="00984A70">
          <w:pPr>
            <w:spacing w:after="0"/>
            <w:jc w:val="center"/>
          </w:pPr>
          <w:r>
            <w:rPr>
              <w:b/>
              <w:color w:val="FFFFFF"/>
            </w:rPr>
            <w:t xml:space="preserve">PROGRAMACIÓN </w:t>
          </w:r>
        </w:p>
      </w:tc>
    </w:tr>
  </w:tbl>
  <w:p w:rsidR="00984A70" w:rsidRDefault="00984A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984A70">
      <w:trPr>
        <w:trHeight w:val="780"/>
      </w:trPr>
      <w:tc>
        <w:tcPr>
          <w:tcW w:w="1056" w:type="dxa"/>
          <w:tcBorders>
            <w:bottom w:val="single" w:sz="18" w:space="0" w:color="808080"/>
          </w:tcBorders>
          <w:shd w:val="clear" w:color="auto" w:fill="auto"/>
          <w:vAlign w:val="center"/>
        </w:tcPr>
        <w:p w:rsidR="00984A70" w:rsidRDefault="00984A70">
          <w:pPr>
            <w:spacing w:after="0"/>
            <w:jc w:val="center"/>
            <w:rPr>
              <w:b/>
              <w:i/>
            </w:rPr>
          </w:pPr>
          <w:r>
            <w:rPr>
              <w:b/>
              <w:noProof/>
              <w:lang w:eastAsia="es-ES"/>
            </w:rPr>
            <w:drawing>
              <wp:inline distT="0" distB="0" distL="0" distR="0">
                <wp:extent cx="492125" cy="40767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rsidR="00984A70" w:rsidRPr="00581814" w:rsidRDefault="00984A70">
          <w:pPr>
            <w:spacing w:after="0"/>
            <w:jc w:val="right"/>
          </w:pPr>
          <w:r w:rsidRPr="00581814">
            <w:rPr>
              <w:b/>
              <w:i/>
            </w:rPr>
            <w:t xml:space="preserve">Ciencias Aplicadas </w:t>
          </w:r>
          <w:r>
            <w:rPr>
              <w:b/>
              <w:i/>
            </w:rPr>
            <w:t>I</w:t>
          </w:r>
          <w:r w:rsidRPr="00581814">
            <w:rPr>
              <w:b/>
              <w:i/>
            </w:rPr>
            <w:t>I</w:t>
          </w:r>
        </w:p>
        <w:p w:rsidR="00984A70" w:rsidRDefault="00984A70">
          <w:pPr>
            <w:spacing w:after="0"/>
            <w:jc w:val="right"/>
          </w:pPr>
          <w:r>
            <w:rPr>
              <w:b/>
              <w:i/>
            </w:rPr>
            <w:t>Ciclo</w:t>
          </w:r>
          <w:r w:rsidR="00AE4017">
            <w:rPr>
              <w:b/>
              <w:i/>
            </w:rPr>
            <w:t>s</w:t>
          </w:r>
          <w:r>
            <w:rPr>
              <w:b/>
              <w:i/>
            </w:rPr>
            <w:t xml:space="preserve"> Formativo</w:t>
          </w:r>
          <w:r w:rsidR="00AE4017">
            <w:rPr>
              <w:b/>
              <w:i/>
            </w:rPr>
            <w:t>s</w:t>
          </w:r>
          <w:r>
            <w:rPr>
              <w:b/>
              <w:i/>
            </w:rPr>
            <w:t xml:space="preserve"> de Grado Básico</w:t>
          </w:r>
        </w:p>
      </w:tc>
      <w:tc>
        <w:tcPr>
          <w:tcW w:w="1985" w:type="dxa"/>
          <w:tcBorders>
            <w:bottom w:val="single" w:sz="18" w:space="0" w:color="808080"/>
            <w:right w:val="single" w:sz="18" w:space="0" w:color="808080"/>
          </w:tcBorders>
          <w:shd w:val="clear" w:color="auto" w:fill="548DD4"/>
          <w:vAlign w:val="center"/>
        </w:tcPr>
        <w:p w:rsidR="00984A70" w:rsidRDefault="00984A70">
          <w:pPr>
            <w:spacing w:after="0"/>
            <w:jc w:val="center"/>
          </w:pPr>
          <w:r>
            <w:rPr>
              <w:b/>
              <w:color w:val="FFFFFF"/>
            </w:rPr>
            <w:t xml:space="preserve">PROGRAMACIÓN </w:t>
          </w:r>
        </w:p>
      </w:tc>
    </w:tr>
  </w:tbl>
  <w:p w:rsidR="00984A70" w:rsidRDefault="00984A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A70" w:rsidRDefault="00984A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984A70">
      <w:trPr>
        <w:trHeight w:val="780"/>
      </w:trPr>
      <w:tc>
        <w:tcPr>
          <w:tcW w:w="1056" w:type="dxa"/>
          <w:tcBorders>
            <w:bottom w:val="single" w:sz="18" w:space="0" w:color="808080"/>
          </w:tcBorders>
          <w:shd w:val="clear" w:color="auto" w:fill="auto"/>
          <w:vAlign w:val="center"/>
        </w:tcPr>
        <w:p w:rsidR="00984A70" w:rsidRDefault="00984A70">
          <w:pPr>
            <w:spacing w:after="0"/>
            <w:jc w:val="center"/>
            <w:rPr>
              <w:b/>
              <w:i/>
            </w:rPr>
          </w:pPr>
          <w:r>
            <w:rPr>
              <w:b/>
              <w:noProof/>
              <w:lang w:eastAsia="es-ES"/>
            </w:rPr>
            <w:drawing>
              <wp:inline distT="0" distB="0" distL="0" distR="0">
                <wp:extent cx="492125" cy="40767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rsidR="00984A70" w:rsidRPr="00E26510" w:rsidRDefault="00984A70" w:rsidP="00CD4661">
          <w:pPr>
            <w:spacing w:after="0"/>
            <w:jc w:val="right"/>
          </w:pPr>
          <w:r w:rsidRPr="00E26510">
            <w:rPr>
              <w:b/>
              <w:i/>
            </w:rPr>
            <w:t xml:space="preserve">Ciencias Aplicadas </w:t>
          </w:r>
          <w:r>
            <w:rPr>
              <w:b/>
              <w:i/>
            </w:rPr>
            <w:t>I</w:t>
          </w:r>
          <w:r w:rsidRPr="00E26510">
            <w:rPr>
              <w:b/>
              <w:i/>
            </w:rPr>
            <w:t>I</w:t>
          </w:r>
        </w:p>
        <w:p w:rsidR="00984A70" w:rsidRDefault="00984A70" w:rsidP="00CD4661">
          <w:pPr>
            <w:spacing w:after="0"/>
            <w:jc w:val="right"/>
          </w:pPr>
          <w:r>
            <w:rPr>
              <w:b/>
              <w:i/>
            </w:rPr>
            <w:t>Ciclo</w:t>
          </w:r>
          <w:r w:rsidR="00BD162F">
            <w:rPr>
              <w:b/>
              <w:i/>
            </w:rPr>
            <w:t>s</w:t>
          </w:r>
          <w:r>
            <w:rPr>
              <w:b/>
              <w:i/>
            </w:rPr>
            <w:t xml:space="preserve"> Formativo</w:t>
          </w:r>
          <w:r w:rsidR="00BD162F">
            <w:rPr>
              <w:b/>
              <w:i/>
            </w:rPr>
            <w:t>s</w:t>
          </w:r>
          <w:r>
            <w:rPr>
              <w:b/>
              <w:i/>
            </w:rPr>
            <w:t xml:space="preserve"> de Grado Básico</w:t>
          </w:r>
        </w:p>
      </w:tc>
      <w:tc>
        <w:tcPr>
          <w:tcW w:w="1985" w:type="dxa"/>
          <w:tcBorders>
            <w:bottom w:val="single" w:sz="18" w:space="0" w:color="808080"/>
            <w:right w:val="single" w:sz="18" w:space="0" w:color="808080"/>
          </w:tcBorders>
          <w:shd w:val="clear" w:color="auto" w:fill="548DD4"/>
          <w:vAlign w:val="center"/>
        </w:tcPr>
        <w:p w:rsidR="00984A70" w:rsidRDefault="00984A70">
          <w:pPr>
            <w:spacing w:after="0"/>
            <w:jc w:val="center"/>
          </w:pPr>
          <w:r>
            <w:rPr>
              <w:b/>
              <w:color w:val="FFFFFF"/>
            </w:rPr>
            <w:t xml:space="preserve">PROGRAMACIÓN </w:t>
          </w:r>
        </w:p>
      </w:tc>
    </w:tr>
  </w:tbl>
  <w:p w:rsidR="00984A70" w:rsidRDefault="00984A7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A70" w:rsidRDefault="00984A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14B3387E"/>
    <w:multiLevelType w:val="hybridMultilevel"/>
    <w:tmpl w:val="C44ACC3E"/>
    <w:lvl w:ilvl="0" w:tplc="F188B95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8FC2169"/>
    <w:multiLevelType w:val="hybridMultilevel"/>
    <w:tmpl w:val="4E1AD120"/>
    <w:lvl w:ilvl="0" w:tplc="7856F97E">
      <w:start w:val="1"/>
      <w:numFmt w:val="bullet"/>
      <w:lvlText w:val=""/>
      <w:lvlJc w:val="left"/>
      <w:rPr>
        <w:rFonts w:ascii="Symbol" w:hAnsi="Symbol" w:hint="default"/>
        <w:color w:val="0070C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1FA4013D"/>
    <w:multiLevelType w:val="hybridMultilevel"/>
    <w:tmpl w:val="5B2AD2BC"/>
    <w:lvl w:ilvl="0" w:tplc="F5F66CD4">
      <w:start w:val="1"/>
      <w:numFmt w:val="bullet"/>
      <w:lvlText w:val=""/>
      <w:lvlJc w:val="left"/>
      <w:rPr>
        <w:rFonts w:ascii="Symbol" w:hAnsi="Symbol" w:hint="default"/>
        <w:color w:val="0070C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3" w15:restartNumberingAfterBreak="0">
    <w:nsid w:val="38E154CF"/>
    <w:multiLevelType w:val="hybridMultilevel"/>
    <w:tmpl w:val="C5108AE8"/>
    <w:lvl w:ilvl="0" w:tplc="AE00A2E6">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45772A3A"/>
    <w:multiLevelType w:val="hybridMultilevel"/>
    <w:tmpl w:val="752E03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6A482C61"/>
    <w:multiLevelType w:val="hybridMultilevel"/>
    <w:tmpl w:val="698CAD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603029288">
    <w:abstractNumId w:val="0"/>
  </w:num>
  <w:num w:numId="2" w16cid:durableId="784346966">
    <w:abstractNumId w:val="3"/>
  </w:num>
  <w:num w:numId="3" w16cid:durableId="648675646">
    <w:abstractNumId w:val="5"/>
  </w:num>
  <w:num w:numId="4" w16cid:durableId="1609777556">
    <w:abstractNumId w:val="8"/>
  </w:num>
  <w:num w:numId="5" w16cid:durableId="117069446">
    <w:abstractNumId w:val="11"/>
  </w:num>
  <w:num w:numId="6" w16cid:durableId="742920189">
    <w:abstractNumId w:val="22"/>
  </w:num>
  <w:num w:numId="7" w16cid:durableId="397704407">
    <w:abstractNumId w:val="24"/>
  </w:num>
  <w:num w:numId="8" w16cid:durableId="515001990">
    <w:abstractNumId w:val="37"/>
  </w:num>
  <w:num w:numId="9" w16cid:durableId="1282149654">
    <w:abstractNumId w:val="32"/>
  </w:num>
  <w:num w:numId="10" w16cid:durableId="1867867112">
    <w:abstractNumId w:val="34"/>
  </w:num>
  <w:num w:numId="11" w16cid:durableId="1432385900">
    <w:abstractNumId w:val="33"/>
  </w:num>
  <w:num w:numId="12" w16cid:durableId="1121918053">
    <w:abstractNumId w:val="29"/>
  </w:num>
  <w:num w:numId="13" w16cid:durableId="1968271088">
    <w:abstractNumId w:val="35"/>
  </w:num>
  <w:num w:numId="14" w16cid:durableId="59910330">
    <w:abstractNumId w:val="36"/>
  </w:num>
  <w:num w:numId="15" w16cid:durableId="695349397">
    <w:abstractNumId w:val="31"/>
  </w:num>
  <w:num w:numId="16" w16cid:durableId="4956517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20A2E"/>
    <w:rsid w:val="00024D14"/>
    <w:rsid w:val="000713F0"/>
    <w:rsid w:val="000828BE"/>
    <w:rsid w:val="000974ED"/>
    <w:rsid w:val="000B3D9C"/>
    <w:rsid w:val="000C0424"/>
    <w:rsid w:val="000C3724"/>
    <w:rsid w:val="000C4D3B"/>
    <w:rsid w:val="000D4326"/>
    <w:rsid w:val="000E7AAA"/>
    <w:rsid w:val="000F25BA"/>
    <w:rsid w:val="001044C6"/>
    <w:rsid w:val="00113D3F"/>
    <w:rsid w:val="001329E1"/>
    <w:rsid w:val="00141182"/>
    <w:rsid w:val="00145C89"/>
    <w:rsid w:val="001510AA"/>
    <w:rsid w:val="00153AEE"/>
    <w:rsid w:val="00164AB7"/>
    <w:rsid w:val="00176CFE"/>
    <w:rsid w:val="00176F1A"/>
    <w:rsid w:val="00180FFA"/>
    <w:rsid w:val="001823B5"/>
    <w:rsid w:val="001855E4"/>
    <w:rsid w:val="0018564F"/>
    <w:rsid w:val="0019156B"/>
    <w:rsid w:val="001930BA"/>
    <w:rsid w:val="00196376"/>
    <w:rsid w:val="001A399E"/>
    <w:rsid w:val="001A61BB"/>
    <w:rsid w:val="001B7423"/>
    <w:rsid w:val="001D0BB6"/>
    <w:rsid w:val="001D3CB2"/>
    <w:rsid w:val="001F5A48"/>
    <w:rsid w:val="00201CAB"/>
    <w:rsid w:val="00207453"/>
    <w:rsid w:val="00210114"/>
    <w:rsid w:val="00212BD7"/>
    <w:rsid w:val="00223D0D"/>
    <w:rsid w:val="0022497B"/>
    <w:rsid w:val="0023011C"/>
    <w:rsid w:val="00233EDB"/>
    <w:rsid w:val="00235A3D"/>
    <w:rsid w:val="00256621"/>
    <w:rsid w:val="00273028"/>
    <w:rsid w:val="00286F3B"/>
    <w:rsid w:val="00292136"/>
    <w:rsid w:val="002956C3"/>
    <w:rsid w:val="002A4638"/>
    <w:rsid w:val="002A71F7"/>
    <w:rsid w:val="002B0661"/>
    <w:rsid w:val="002B45DD"/>
    <w:rsid w:val="002B78FA"/>
    <w:rsid w:val="002C0B6E"/>
    <w:rsid w:val="002C0CA5"/>
    <w:rsid w:val="002D34DE"/>
    <w:rsid w:val="002D5F81"/>
    <w:rsid w:val="002D7590"/>
    <w:rsid w:val="002E319F"/>
    <w:rsid w:val="002E6681"/>
    <w:rsid w:val="002F161F"/>
    <w:rsid w:val="002F3A6B"/>
    <w:rsid w:val="002F4AC0"/>
    <w:rsid w:val="002F77E4"/>
    <w:rsid w:val="00300DAB"/>
    <w:rsid w:val="0030475C"/>
    <w:rsid w:val="00304A86"/>
    <w:rsid w:val="00315D46"/>
    <w:rsid w:val="00351F5B"/>
    <w:rsid w:val="0036431B"/>
    <w:rsid w:val="00366739"/>
    <w:rsid w:val="0037044C"/>
    <w:rsid w:val="003732F1"/>
    <w:rsid w:val="0037539D"/>
    <w:rsid w:val="00377A18"/>
    <w:rsid w:val="00380F29"/>
    <w:rsid w:val="00385519"/>
    <w:rsid w:val="003B1BA6"/>
    <w:rsid w:val="003B6159"/>
    <w:rsid w:val="003C1C03"/>
    <w:rsid w:val="003C3AF1"/>
    <w:rsid w:val="003C486E"/>
    <w:rsid w:val="003D0C23"/>
    <w:rsid w:val="003E0252"/>
    <w:rsid w:val="00410ADC"/>
    <w:rsid w:val="0041206C"/>
    <w:rsid w:val="004126DE"/>
    <w:rsid w:val="00416DE5"/>
    <w:rsid w:val="004324F3"/>
    <w:rsid w:val="00435018"/>
    <w:rsid w:val="00435A63"/>
    <w:rsid w:val="004444BA"/>
    <w:rsid w:val="004455B2"/>
    <w:rsid w:val="00455FC5"/>
    <w:rsid w:val="00457277"/>
    <w:rsid w:val="00464469"/>
    <w:rsid w:val="0047009D"/>
    <w:rsid w:val="00477721"/>
    <w:rsid w:val="0049049D"/>
    <w:rsid w:val="00491423"/>
    <w:rsid w:val="00496726"/>
    <w:rsid w:val="004A2E4D"/>
    <w:rsid w:val="004B766E"/>
    <w:rsid w:val="004C13A5"/>
    <w:rsid w:val="004C4EB4"/>
    <w:rsid w:val="004D148E"/>
    <w:rsid w:val="004D6DEC"/>
    <w:rsid w:val="004E23A0"/>
    <w:rsid w:val="004E514F"/>
    <w:rsid w:val="004E6793"/>
    <w:rsid w:val="004F0F45"/>
    <w:rsid w:val="004F2DA2"/>
    <w:rsid w:val="00501A73"/>
    <w:rsid w:val="00502294"/>
    <w:rsid w:val="00515371"/>
    <w:rsid w:val="00522D74"/>
    <w:rsid w:val="00524BFF"/>
    <w:rsid w:val="0052531F"/>
    <w:rsid w:val="00542AA0"/>
    <w:rsid w:val="0055174C"/>
    <w:rsid w:val="00555286"/>
    <w:rsid w:val="005650CF"/>
    <w:rsid w:val="0057189E"/>
    <w:rsid w:val="00580275"/>
    <w:rsid w:val="00581814"/>
    <w:rsid w:val="005835F5"/>
    <w:rsid w:val="00586D63"/>
    <w:rsid w:val="005A2618"/>
    <w:rsid w:val="005A5D19"/>
    <w:rsid w:val="005E025D"/>
    <w:rsid w:val="005E1AE8"/>
    <w:rsid w:val="005E4768"/>
    <w:rsid w:val="005F03BA"/>
    <w:rsid w:val="0061741C"/>
    <w:rsid w:val="00630FF7"/>
    <w:rsid w:val="00643436"/>
    <w:rsid w:val="00673935"/>
    <w:rsid w:val="00673D3D"/>
    <w:rsid w:val="00675181"/>
    <w:rsid w:val="00684FC8"/>
    <w:rsid w:val="00693FCD"/>
    <w:rsid w:val="006A20A5"/>
    <w:rsid w:val="006C2A07"/>
    <w:rsid w:val="006D1A9A"/>
    <w:rsid w:val="006D235C"/>
    <w:rsid w:val="006E4739"/>
    <w:rsid w:val="006F5688"/>
    <w:rsid w:val="006F71D2"/>
    <w:rsid w:val="00711BC5"/>
    <w:rsid w:val="00721BB5"/>
    <w:rsid w:val="007314A2"/>
    <w:rsid w:val="007355A9"/>
    <w:rsid w:val="00747A45"/>
    <w:rsid w:val="00747D1F"/>
    <w:rsid w:val="00753072"/>
    <w:rsid w:val="00755492"/>
    <w:rsid w:val="00756C16"/>
    <w:rsid w:val="00776708"/>
    <w:rsid w:val="00793E3D"/>
    <w:rsid w:val="00795FCE"/>
    <w:rsid w:val="007B1933"/>
    <w:rsid w:val="007C1587"/>
    <w:rsid w:val="007C5B96"/>
    <w:rsid w:val="007D78C0"/>
    <w:rsid w:val="007E1121"/>
    <w:rsid w:val="007E6F6E"/>
    <w:rsid w:val="008011BC"/>
    <w:rsid w:val="00802C07"/>
    <w:rsid w:val="00805EFC"/>
    <w:rsid w:val="00807AF5"/>
    <w:rsid w:val="008149C2"/>
    <w:rsid w:val="0083612D"/>
    <w:rsid w:val="00846D44"/>
    <w:rsid w:val="00850960"/>
    <w:rsid w:val="00852A2C"/>
    <w:rsid w:val="00863D57"/>
    <w:rsid w:val="00865D0C"/>
    <w:rsid w:val="00866628"/>
    <w:rsid w:val="00877840"/>
    <w:rsid w:val="00886E46"/>
    <w:rsid w:val="008871C9"/>
    <w:rsid w:val="00893D93"/>
    <w:rsid w:val="008A5562"/>
    <w:rsid w:val="008A7866"/>
    <w:rsid w:val="008B7453"/>
    <w:rsid w:val="008C1FF7"/>
    <w:rsid w:val="008D0FC6"/>
    <w:rsid w:val="008F5F04"/>
    <w:rsid w:val="00912663"/>
    <w:rsid w:val="00914094"/>
    <w:rsid w:val="009140B3"/>
    <w:rsid w:val="00916F81"/>
    <w:rsid w:val="00920883"/>
    <w:rsid w:val="009230DD"/>
    <w:rsid w:val="00923721"/>
    <w:rsid w:val="00924FE6"/>
    <w:rsid w:val="009424C4"/>
    <w:rsid w:val="00945A47"/>
    <w:rsid w:val="00964B7A"/>
    <w:rsid w:val="00965352"/>
    <w:rsid w:val="00974A9B"/>
    <w:rsid w:val="00984A70"/>
    <w:rsid w:val="009D49C7"/>
    <w:rsid w:val="00A1313E"/>
    <w:rsid w:val="00A23FD6"/>
    <w:rsid w:val="00A43427"/>
    <w:rsid w:val="00A66451"/>
    <w:rsid w:val="00A71AC4"/>
    <w:rsid w:val="00A73335"/>
    <w:rsid w:val="00A95497"/>
    <w:rsid w:val="00A95A09"/>
    <w:rsid w:val="00AA6560"/>
    <w:rsid w:val="00AA780C"/>
    <w:rsid w:val="00AB5FFC"/>
    <w:rsid w:val="00AC608C"/>
    <w:rsid w:val="00AC6DFF"/>
    <w:rsid w:val="00AD1B75"/>
    <w:rsid w:val="00AD5213"/>
    <w:rsid w:val="00AE4017"/>
    <w:rsid w:val="00AF4098"/>
    <w:rsid w:val="00AF4FA0"/>
    <w:rsid w:val="00B24912"/>
    <w:rsid w:val="00B270F3"/>
    <w:rsid w:val="00B306B3"/>
    <w:rsid w:val="00B41A46"/>
    <w:rsid w:val="00B44A20"/>
    <w:rsid w:val="00B520C4"/>
    <w:rsid w:val="00B64BF1"/>
    <w:rsid w:val="00B73ABF"/>
    <w:rsid w:val="00B844DC"/>
    <w:rsid w:val="00B87549"/>
    <w:rsid w:val="00B93193"/>
    <w:rsid w:val="00B94D8B"/>
    <w:rsid w:val="00B96F07"/>
    <w:rsid w:val="00BA2B33"/>
    <w:rsid w:val="00BA4DC9"/>
    <w:rsid w:val="00BD162F"/>
    <w:rsid w:val="00BD1ADB"/>
    <w:rsid w:val="00BF2672"/>
    <w:rsid w:val="00BF795A"/>
    <w:rsid w:val="00C07B15"/>
    <w:rsid w:val="00C2396E"/>
    <w:rsid w:val="00C25805"/>
    <w:rsid w:val="00C52718"/>
    <w:rsid w:val="00C544E2"/>
    <w:rsid w:val="00C55D25"/>
    <w:rsid w:val="00C64333"/>
    <w:rsid w:val="00C73A57"/>
    <w:rsid w:val="00C804C1"/>
    <w:rsid w:val="00C80B19"/>
    <w:rsid w:val="00CA13BD"/>
    <w:rsid w:val="00CC5B91"/>
    <w:rsid w:val="00CD4661"/>
    <w:rsid w:val="00CE0D57"/>
    <w:rsid w:val="00CE52AD"/>
    <w:rsid w:val="00D341FC"/>
    <w:rsid w:val="00D37CE6"/>
    <w:rsid w:val="00D40570"/>
    <w:rsid w:val="00D42678"/>
    <w:rsid w:val="00D43E8B"/>
    <w:rsid w:val="00D5630E"/>
    <w:rsid w:val="00D60BD0"/>
    <w:rsid w:val="00D6393F"/>
    <w:rsid w:val="00D774BF"/>
    <w:rsid w:val="00D7785C"/>
    <w:rsid w:val="00DB61F4"/>
    <w:rsid w:val="00DE7E93"/>
    <w:rsid w:val="00DF4B64"/>
    <w:rsid w:val="00E134B6"/>
    <w:rsid w:val="00E17124"/>
    <w:rsid w:val="00E234F4"/>
    <w:rsid w:val="00E26510"/>
    <w:rsid w:val="00E31EBC"/>
    <w:rsid w:val="00E36C1C"/>
    <w:rsid w:val="00E515D2"/>
    <w:rsid w:val="00E56F91"/>
    <w:rsid w:val="00E632A9"/>
    <w:rsid w:val="00E64577"/>
    <w:rsid w:val="00E713CA"/>
    <w:rsid w:val="00E72D19"/>
    <w:rsid w:val="00E804E4"/>
    <w:rsid w:val="00E85ED2"/>
    <w:rsid w:val="00E86EE2"/>
    <w:rsid w:val="00EA3F02"/>
    <w:rsid w:val="00EB13D0"/>
    <w:rsid w:val="00EE4156"/>
    <w:rsid w:val="00EE4F23"/>
    <w:rsid w:val="00EF59C6"/>
    <w:rsid w:val="00F00DAE"/>
    <w:rsid w:val="00F0263A"/>
    <w:rsid w:val="00F0310D"/>
    <w:rsid w:val="00F0532F"/>
    <w:rsid w:val="00F056C0"/>
    <w:rsid w:val="00F07828"/>
    <w:rsid w:val="00F2211C"/>
    <w:rsid w:val="00F22B86"/>
    <w:rsid w:val="00F234FA"/>
    <w:rsid w:val="00F27FA6"/>
    <w:rsid w:val="00F30CF3"/>
    <w:rsid w:val="00F31107"/>
    <w:rsid w:val="00F32365"/>
    <w:rsid w:val="00F35097"/>
    <w:rsid w:val="00F40D54"/>
    <w:rsid w:val="00F5066A"/>
    <w:rsid w:val="00F52E0B"/>
    <w:rsid w:val="00F54BCD"/>
    <w:rsid w:val="00F54C5B"/>
    <w:rsid w:val="00F55348"/>
    <w:rsid w:val="00F565D3"/>
    <w:rsid w:val="00F66A81"/>
    <w:rsid w:val="00F67434"/>
    <w:rsid w:val="00F82E87"/>
    <w:rsid w:val="00F90AE5"/>
    <w:rsid w:val="00FA1D90"/>
    <w:rsid w:val="00FB08A8"/>
    <w:rsid w:val="00FC09E5"/>
    <w:rsid w:val="00FC26AE"/>
    <w:rsid w:val="00FC3EC4"/>
    <w:rsid w:val="00FC439F"/>
    <w:rsid w:val="00FC4921"/>
    <w:rsid w:val="00FD390C"/>
    <w:rsid w:val="00FD7677"/>
    <w:rsid w:val="00FF2F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A37FA3"/>
  <w15:docId w15:val="{FD5F3EFA-F7FB-4E83-908E-7FE6CE31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B7"/>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F0310D"/>
    <w:pPr>
      <w:keepNext/>
      <w:numPr>
        <w:ilvl w:val="2"/>
        <w:numId w:val="1"/>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F0310D"/>
    <w:pPr>
      <w:keepNext/>
      <w:keepLines/>
      <w:numPr>
        <w:ilvl w:val="4"/>
        <w:numId w:val="1"/>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F0310D"/>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F0310D"/>
    <w:pPr>
      <w:keepNext/>
      <w:numPr>
        <w:ilvl w:val="8"/>
        <w:numId w:val="1"/>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0310D"/>
    <w:rPr>
      <w:rFonts w:ascii="Symbol" w:hAnsi="Symbol" w:cs="Symbol" w:hint="default"/>
      <w:color w:val="2E74B5"/>
    </w:rPr>
  </w:style>
  <w:style w:type="character" w:customStyle="1" w:styleId="WW8Num1z1">
    <w:name w:val="WW8Num1z1"/>
    <w:rsid w:val="00F0310D"/>
    <w:rPr>
      <w:rFonts w:ascii="Courier New" w:hAnsi="Courier New" w:cs="Courier New" w:hint="default"/>
    </w:rPr>
  </w:style>
  <w:style w:type="character" w:customStyle="1" w:styleId="WW8Num1z2">
    <w:name w:val="WW8Num1z2"/>
    <w:rsid w:val="00F0310D"/>
    <w:rPr>
      <w:rFonts w:ascii="Wingdings" w:hAnsi="Wingdings" w:cs="Wingdings" w:hint="default"/>
    </w:rPr>
  </w:style>
  <w:style w:type="character" w:customStyle="1" w:styleId="WW8Num1z3">
    <w:name w:val="WW8Num1z3"/>
    <w:rsid w:val="00F0310D"/>
    <w:rPr>
      <w:rFonts w:ascii="Symbol" w:hAnsi="Symbol" w:cs="Symbol" w:hint="default"/>
    </w:rPr>
  </w:style>
  <w:style w:type="character" w:customStyle="1" w:styleId="WW8Num2z0">
    <w:name w:val="WW8Num2z0"/>
    <w:rsid w:val="00F0310D"/>
    <w:rPr>
      <w:rFonts w:ascii="Symbol" w:hAnsi="Symbol" w:cs="Symbol" w:hint="default"/>
      <w:color w:val="2E74B5"/>
    </w:rPr>
  </w:style>
  <w:style w:type="character" w:customStyle="1" w:styleId="WW8Num2z1">
    <w:name w:val="WW8Num2z1"/>
    <w:rsid w:val="00F0310D"/>
    <w:rPr>
      <w:rFonts w:ascii="Courier New" w:hAnsi="Courier New" w:cs="Courier New" w:hint="default"/>
    </w:rPr>
  </w:style>
  <w:style w:type="character" w:customStyle="1" w:styleId="WW8Num2z2">
    <w:name w:val="WW8Num2z2"/>
    <w:rsid w:val="00F0310D"/>
    <w:rPr>
      <w:rFonts w:ascii="Wingdings" w:hAnsi="Wingdings" w:cs="Wingdings" w:hint="default"/>
    </w:rPr>
  </w:style>
  <w:style w:type="character" w:customStyle="1" w:styleId="WW8Num2z3">
    <w:name w:val="WW8Num2z3"/>
    <w:rsid w:val="00F0310D"/>
    <w:rPr>
      <w:rFonts w:ascii="Symbol" w:hAnsi="Symbol" w:cs="Symbol" w:hint="default"/>
    </w:rPr>
  </w:style>
  <w:style w:type="character" w:customStyle="1" w:styleId="WW8Num3z0">
    <w:name w:val="WW8Num3z0"/>
    <w:rsid w:val="00F0310D"/>
    <w:rPr>
      <w:rFonts w:hint="default"/>
      <w:b/>
    </w:rPr>
  </w:style>
  <w:style w:type="character" w:customStyle="1" w:styleId="WW8Num3z1">
    <w:name w:val="WW8Num3z1"/>
    <w:rsid w:val="00F0310D"/>
    <w:rPr>
      <w:rFonts w:ascii="Calibri" w:hAnsi="Calibri" w:cs="Calibri" w:hint="default"/>
    </w:rPr>
  </w:style>
  <w:style w:type="character" w:customStyle="1" w:styleId="WW8Num3z2">
    <w:name w:val="WW8Num3z2"/>
    <w:rsid w:val="00F0310D"/>
    <w:rPr>
      <w:rFonts w:ascii="Times New Roman" w:eastAsia="Times New Roman" w:hAnsi="Times New Roman" w:cs="Times New Roman" w:hint="default"/>
    </w:rPr>
  </w:style>
  <w:style w:type="character" w:customStyle="1" w:styleId="WW8Num3z3">
    <w:name w:val="WW8Num3z3"/>
    <w:rsid w:val="00F0310D"/>
    <w:rPr>
      <w:rFonts w:ascii="Symbol" w:hAnsi="Symbol" w:cs="Symbol" w:hint="default"/>
    </w:rPr>
  </w:style>
  <w:style w:type="character" w:customStyle="1" w:styleId="WW8Num3z4">
    <w:name w:val="WW8Num3z4"/>
    <w:rsid w:val="00F0310D"/>
    <w:rPr>
      <w:rFonts w:ascii="Courier New" w:hAnsi="Courier New" w:cs="Courier New" w:hint="default"/>
    </w:rPr>
  </w:style>
  <w:style w:type="character" w:customStyle="1" w:styleId="WW8Num3z5">
    <w:name w:val="WW8Num3z5"/>
    <w:rsid w:val="00F0310D"/>
    <w:rPr>
      <w:rFonts w:ascii="Wingdings" w:hAnsi="Wingdings" w:cs="Wingdings" w:hint="default"/>
    </w:rPr>
  </w:style>
  <w:style w:type="character" w:customStyle="1" w:styleId="WW8Num4z0">
    <w:name w:val="WW8Num4z0"/>
    <w:rsid w:val="00F0310D"/>
    <w:rPr>
      <w:rFonts w:ascii="Symbol" w:hAnsi="Symbol" w:cs="Symbol" w:hint="default"/>
      <w:color w:val="2E74B5"/>
    </w:rPr>
  </w:style>
  <w:style w:type="character" w:customStyle="1" w:styleId="WW8Num4z1">
    <w:name w:val="WW8Num4z1"/>
    <w:rsid w:val="00F0310D"/>
    <w:rPr>
      <w:rFonts w:ascii="Courier New" w:hAnsi="Courier New" w:cs="Courier New" w:hint="default"/>
    </w:rPr>
  </w:style>
  <w:style w:type="character" w:customStyle="1" w:styleId="WW8Num4z2">
    <w:name w:val="WW8Num4z2"/>
    <w:rsid w:val="00F0310D"/>
    <w:rPr>
      <w:rFonts w:ascii="Wingdings" w:hAnsi="Wingdings" w:cs="Wingdings" w:hint="default"/>
    </w:rPr>
  </w:style>
  <w:style w:type="character" w:customStyle="1" w:styleId="WW8Num4z3">
    <w:name w:val="WW8Num4z3"/>
    <w:rsid w:val="00F0310D"/>
    <w:rPr>
      <w:rFonts w:ascii="Symbol" w:hAnsi="Symbol" w:cs="Symbol" w:hint="default"/>
    </w:rPr>
  </w:style>
  <w:style w:type="character" w:customStyle="1" w:styleId="WW8Num5z0">
    <w:name w:val="WW8Num5z0"/>
    <w:rsid w:val="00F0310D"/>
    <w:rPr>
      <w:rFonts w:cs="Times New Roman" w:hint="default"/>
      <w:color w:val="000000"/>
    </w:rPr>
  </w:style>
  <w:style w:type="character" w:customStyle="1" w:styleId="WW8Num5z1">
    <w:name w:val="WW8Num5z1"/>
    <w:rsid w:val="00F0310D"/>
    <w:rPr>
      <w:rFonts w:ascii="Courier New" w:hAnsi="Courier New" w:cs="Courier New" w:hint="default"/>
    </w:rPr>
  </w:style>
  <w:style w:type="character" w:customStyle="1" w:styleId="WW8Num5z2">
    <w:name w:val="WW8Num5z2"/>
    <w:rsid w:val="00F0310D"/>
    <w:rPr>
      <w:rFonts w:ascii="Wingdings" w:hAnsi="Wingdings" w:cs="Wingdings" w:hint="default"/>
    </w:rPr>
  </w:style>
  <w:style w:type="character" w:customStyle="1" w:styleId="WW8Num5z3">
    <w:name w:val="WW8Num5z3"/>
    <w:rsid w:val="00F0310D"/>
    <w:rPr>
      <w:rFonts w:ascii="Symbol" w:hAnsi="Symbol" w:cs="Symbol" w:hint="default"/>
    </w:rPr>
  </w:style>
  <w:style w:type="character" w:customStyle="1" w:styleId="WW8Num6z0">
    <w:name w:val="WW8Num6z0"/>
    <w:rsid w:val="00F0310D"/>
    <w:rPr>
      <w:rFonts w:ascii="Symbol" w:hAnsi="Symbol" w:cs="Symbol" w:hint="default"/>
      <w:color w:val="2E74B5"/>
    </w:rPr>
  </w:style>
  <w:style w:type="character" w:customStyle="1" w:styleId="WW8Num6z1">
    <w:name w:val="WW8Num6z1"/>
    <w:rsid w:val="00F0310D"/>
    <w:rPr>
      <w:rFonts w:ascii="Courier New" w:hAnsi="Courier New" w:cs="Courier New" w:hint="default"/>
    </w:rPr>
  </w:style>
  <w:style w:type="character" w:customStyle="1" w:styleId="WW8Num6z2">
    <w:name w:val="WW8Num6z2"/>
    <w:rsid w:val="00F0310D"/>
    <w:rPr>
      <w:rFonts w:ascii="Wingdings" w:hAnsi="Wingdings" w:cs="Wingdings" w:hint="default"/>
    </w:rPr>
  </w:style>
  <w:style w:type="character" w:customStyle="1" w:styleId="WW8Num6z3">
    <w:name w:val="WW8Num6z3"/>
    <w:rsid w:val="00F0310D"/>
    <w:rPr>
      <w:rFonts w:ascii="Symbol" w:hAnsi="Symbol" w:cs="Symbol" w:hint="default"/>
    </w:rPr>
  </w:style>
  <w:style w:type="character" w:customStyle="1" w:styleId="WW8Num7z0">
    <w:name w:val="WW8Num7z0"/>
    <w:rsid w:val="00F0310D"/>
    <w:rPr>
      <w:rFonts w:ascii="Symbol" w:hAnsi="Symbol" w:cs="Symbol" w:hint="default"/>
      <w:color w:val="2E74B5"/>
    </w:rPr>
  </w:style>
  <w:style w:type="character" w:customStyle="1" w:styleId="WW8Num7z1">
    <w:name w:val="WW8Num7z1"/>
    <w:rsid w:val="00F0310D"/>
    <w:rPr>
      <w:rFonts w:ascii="Courier New" w:hAnsi="Courier New" w:cs="Courier New" w:hint="default"/>
    </w:rPr>
  </w:style>
  <w:style w:type="character" w:customStyle="1" w:styleId="WW8Num7z2">
    <w:name w:val="WW8Num7z2"/>
    <w:rsid w:val="00F0310D"/>
    <w:rPr>
      <w:rFonts w:ascii="Wingdings" w:hAnsi="Wingdings" w:cs="Wingdings" w:hint="default"/>
    </w:rPr>
  </w:style>
  <w:style w:type="character" w:customStyle="1" w:styleId="WW8Num7z3">
    <w:name w:val="WW8Num7z3"/>
    <w:rsid w:val="00F0310D"/>
    <w:rPr>
      <w:rFonts w:ascii="Symbol" w:hAnsi="Symbol" w:cs="Symbol" w:hint="default"/>
    </w:rPr>
  </w:style>
  <w:style w:type="character" w:customStyle="1" w:styleId="WW8Num8z0">
    <w:name w:val="WW8Num8z0"/>
    <w:rsid w:val="00F0310D"/>
    <w:rPr>
      <w:rFonts w:ascii="Symbol" w:hAnsi="Symbol" w:cs="Symbol" w:hint="default"/>
      <w:color w:val="2E74B5"/>
      <w:sz w:val="24"/>
    </w:rPr>
  </w:style>
  <w:style w:type="character" w:customStyle="1" w:styleId="WW8Num8z1">
    <w:name w:val="WW8Num8z1"/>
    <w:rsid w:val="00F0310D"/>
    <w:rPr>
      <w:rFonts w:ascii="Courier New" w:hAnsi="Courier New" w:cs="Courier New" w:hint="default"/>
      <w:color w:val="2E74B5"/>
      <w:sz w:val="24"/>
    </w:rPr>
  </w:style>
  <w:style w:type="character" w:customStyle="1" w:styleId="WW8Num8z2">
    <w:name w:val="WW8Num8z2"/>
    <w:rsid w:val="00F0310D"/>
    <w:rPr>
      <w:rFonts w:ascii="Wingdings" w:hAnsi="Wingdings" w:cs="Wingdings" w:hint="default"/>
    </w:rPr>
  </w:style>
  <w:style w:type="character" w:customStyle="1" w:styleId="WW8Num8z3">
    <w:name w:val="WW8Num8z3"/>
    <w:rsid w:val="00F0310D"/>
    <w:rPr>
      <w:rFonts w:ascii="Symbol" w:hAnsi="Symbol" w:cs="Symbol" w:hint="default"/>
    </w:rPr>
  </w:style>
  <w:style w:type="character" w:customStyle="1" w:styleId="WW8Num8z4">
    <w:name w:val="WW8Num8z4"/>
    <w:rsid w:val="00F0310D"/>
    <w:rPr>
      <w:rFonts w:ascii="Courier New" w:hAnsi="Courier New" w:cs="Courier New" w:hint="default"/>
    </w:rPr>
  </w:style>
  <w:style w:type="character" w:customStyle="1" w:styleId="WW8Num9z0">
    <w:name w:val="WW8Num9z0"/>
    <w:rsid w:val="00F0310D"/>
    <w:rPr>
      <w:rFonts w:ascii="Symbol" w:hAnsi="Symbol" w:cs="Symbol" w:hint="default"/>
      <w:color w:val="2E74B5"/>
      <w:sz w:val="24"/>
    </w:rPr>
  </w:style>
  <w:style w:type="character" w:customStyle="1" w:styleId="WW8Num9z1">
    <w:name w:val="WW8Num9z1"/>
    <w:rsid w:val="00F0310D"/>
    <w:rPr>
      <w:rFonts w:ascii="Courier New" w:hAnsi="Courier New" w:cs="Courier New" w:hint="default"/>
    </w:rPr>
  </w:style>
  <w:style w:type="character" w:customStyle="1" w:styleId="WW8Num9z2">
    <w:name w:val="WW8Num9z2"/>
    <w:rsid w:val="00F0310D"/>
    <w:rPr>
      <w:rFonts w:ascii="Wingdings" w:hAnsi="Wingdings" w:cs="Wingdings" w:hint="default"/>
    </w:rPr>
  </w:style>
  <w:style w:type="character" w:customStyle="1" w:styleId="WW8Num9z3">
    <w:name w:val="WW8Num9z3"/>
    <w:rsid w:val="00F0310D"/>
    <w:rPr>
      <w:rFonts w:ascii="Symbol" w:hAnsi="Symbol" w:cs="Symbol" w:hint="default"/>
    </w:rPr>
  </w:style>
  <w:style w:type="character" w:customStyle="1" w:styleId="WW8Num10z0">
    <w:name w:val="WW8Num10z0"/>
    <w:rsid w:val="00F0310D"/>
    <w:rPr>
      <w:rFonts w:ascii="Symbol" w:hAnsi="Symbol" w:cs="Symbol" w:hint="default"/>
      <w:color w:val="2E74B5"/>
    </w:rPr>
  </w:style>
  <w:style w:type="character" w:customStyle="1" w:styleId="WW8Num10z1">
    <w:name w:val="WW8Num10z1"/>
    <w:rsid w:val="00F0310D"/>
    <w:rPr>
      <w:rFonts w:ascii="Calibri" w:eastAsia="Calibri" w:hAnsi="Calibri" w:cs="Arial" w:hint="default"/>
    </w:rPr>
  </w:style>
  <w:style w:type="character" w:customStyle="1" w:styleId="WW8Num10z2">
    <w:name w:val="WW8Num10z2"/>
    <w:rsid w:val="00F0310D"/>
    <w:rPr>
      <w:rFonts w:ascii="Wingdings" w:hAnsi="Wingdings" w:cs="Wingdings" w:hint="default"/>
    </w:rPr>
  </w:style>
  <w:style w:type="character" w:customStyle="1" w:styleId="WW8Num10z3">
    <w:name w:val="WW8Num10z3"/>
    <w:rsid w:val="00F0310D"/>
    <w:rPr>
      <w:rFonts w:ascii="Symbol" w:hAnsi="Symbol" w:cs="Symbol" w:hint="default"/>
    </w:rPr>
  </w:style>
  <w:style w:type="character" w:customStyle="1" w:styleId="WW8Num10z4">
    <w:name w:val="WW8Num10z4"/>
    <w:rsid w:val="00F0310D"/>
    <w:rPr>
      <w:rFonts w:ascii="Courier New" w:hAnsi="Courier New" w:cs="Courier New" w:hint="default"/>
    </w:rPr>
  </w:style>
  <w:style w:type="character" w:customStyle="1" w:styleId="WW8Num11z0">
    <w:name w:val="WW8Num11z0"/>
    <w:rsid w:val="00F0310D"/>
    <w:rPr>
      <w:rFonts w:ascii="Calibri" w:hAnsi="Calibri" w:cs="Calibri" w:hint="default"/>
    </w:rPr>
  </w:style>
  <w:style w:type="character" w:customStyle="1" w:styleId="WW8Num11z1">
    <w:name w:val="WW8Num11z1"/>
    <w:rsid w:val="00F0310D"/>
    <w:rPr>
      <w:rFonts w:ascii="Courier New" w:hAnsi="Courier New" w:cs="Courier New" w:hint="default"/>
    </w:rPr>
  </w:style>
  <w:style w:type="character" w:customStyle="1" w:styleId="WW8Num11z2">
    <w:name w:val="WW8Num11z2"/>
    <w:rsid w:val="00F0310D"/>
    <w:rPr>
      <w:rFonts w:ascii="Wingdings" w:hAnsi="Wingdings" w:cs="Wingdings" w:hint="default"/>
    </w:rPr>
  </w:style>
  <w:style w:type="character" w:customStyle="1" w:styleId="WW8Num11z3">
    <w:name w:val="WW8Num11z3"/>
    <w:rsid w:val="00F0310D"/>
    <w:rPr>
      <w:rFonts w:ascii="Symbol" w:hAnsi="Symbol" w:cs="Symbol" w:hint="default"/>
    </w:rPr>
  </w:style>
  <w:style w:type="character" w:customStyle="1" w:styleId="WW8Num12z0">
    <w:name w:val="WW8Num12z0"/>
    <w:rsid w:val="00F0310D"/>
    <w:rPr>
      <w:rFonts w:ascii="Symbol" w:hAnsi="Symbol" w:cs="Symbol" w:hint="default"/>
      <w:color w:val="2E74B5"/>
      <w:sz w:val="24"/>
    </w:rPr>
  </w:style>
  <w:style w:type="character" w:customStyle="1" w:styleId="WW8Num12z1">
    <w:name w:val="WW8Num12z1"/>
    <w:rsid w:val="00F0310D"/>
    <w:rPr>
      <w:rFonts w:ascii="Courier New" w:hAnsi="Courier New" w:cs="Courier New" w:hint="default"/>
    </w:rPr>
  </w:style>
  <w:style w:type="character" w:customStyle="1" w:styleId="WW8Num12z2">
    <w:name w:val="WW8Num12z2"/>
    <w:rsid w:val="00F0310D"/>
    <w:rPr>
      <w:rFonts w:ascii="Wingdings" w:hAnsi="Wingdings" w:cs="Wingdings" w:hint="default"/>
    </w:rPr>
  </w:style>
  <w:style w:type="character" w:customStyle="1" w:styleId="WW8Num12z3">
    <w:name w:val="WW8Num12z3"/>
    <w:rsid w:val="00F0310D"/>
    <w:rPr>
      <w:rFonts w:ascii="Symbol" w:hAnsi="Symbol" w:cs="Symbol" w:hint="default"/>
    </w:rPr>
  </w:style>
  <w:style w:type="character" w:customStyle="1" w:styleId="WW8Num13z0">
    <w:name w:val="WW8Num13z0"/>
    <w:rsid w:val="00F0310D"/>
    <w:rPr>
      <w:rFonts w:ascii="Symbol" w:hAnsi="Symbol" w:cs="Symbol" w:hint="default"/>
      <w:color w:val="2E74B5"/>
      <w:sz w:val="24"/>
    </w:rPr>
  </w:style>
  <w:style w:type="character" w:customStyle="1" w:styleId="WW8Num13z1">
    <w:name w:val="WW8Num13z1"/>
    <w:rsid w:val="00F0310D"/>
    <w:rPr>
      <w:rFonts w:ascii="Courier New" w:hAnsi="Courier New" w:cs="Courier New" w:hint="default"/>
    </w:rPr>
  </w:style>
  <w:style w:type="character" w:customStyle="1" w:styleId="WW8Num13z2">
    <w:name w:val="WW8Num13z2"/>
    <w:rsid w:val="00F0310D"/>
    <w:rPr>
      <w:rFonts w:ascii="Wingdings" w:hAnsi="Wingdings" w:cs="Wingdings" w:hint="default"/>
    </w:rPr>
  </w:style>
  <w:style w:type="character" w:customStyle="1" w:styleId="WW8Num13z3">
    <w:name w:val="WW8Num13z3"/>
    <w:rsid w:val="00F0310D"/>
    <w:rPr>
      <w:rFonts w:ascii="Symbol" w:hAnsi="Symbol" w:cs="Symbol" w:hint="default"/>
    </w:rPr>
  </w:style>
  <w:style w:type="character" w:customStyle="1" w:styleId="WW8Num14z0">
    <w:name w:val="WW8Num14z0"/>
    <w:rsid w:val="00F0310D"/>
    <w:rPr>
      <w:rFonts w:ascii="Symbol" w:hAnsi="Symbol" w:cs="Symbol" w:hint="default"/>
      <w:color w:val="2E74B5"/>
      <w:spacing w:val="-6"/>
      <w:sz w:val="24"/>
    </w:rPr>
  </w:style>
  <w:style w:type="character" w:customStyle="1" w:styleId="WW8Num14z1">
    <w:name w:val="WW8Num14z1"/>
    <w:rsid w:val="00F0310D"/>
    <w:rPr>
      <w:rFonts w:ascii="Courier New" w:hAnsi="Courier New" w:cs="Courier New" w:hint="default"/>
    </w:rPr>
  </w:style>
  <w:style w:type="character" w:customStyle="1" w:styleId="WW8Num14z2">
    <w:name w:val="WW8Num14z2"/>
    <w:rsid w:val="00F0310D"/>
    <w:rPr>
      <w:rFonts w:ascii="Wingdings" w:hAnsi="Wingdings" w:cs="Wingdings" w:hint="default"/>
    </w:rPr>
  </w:style>
  <w:style w:type="character" w:customStyle="1" w:styleId="WW8Num14z3">
    <w:name w:val="WW8Num14z3"/>
    <w:rsid w:val="00F0310D"/>
    <w:rPr>
      <w:rFonts w:ascii="Symbol" w:hAnsi="Symbol" w:cs="Symbol" w:hint="default"/>
    </w:rPr>
  </w:style>
  <w:style w:type="character" w:customStyle="1" w:styleId="WW8Num15z0">
    <w:name w:val="WW8Num15z0"/>
    <w:rsid w:val="00F0310D"/>
    <w:rPr>
      <w:rFonts w:ascii="Symbol" w:hAnsi="Symbol" w:cs="Symbol" w:hint="default"/>
      <w:color w:val="2E74B5"/>
      <w:spacing w:val="-6"/>
      <w:sz w:val="24"/>
      <w:szCs w:val="24"/>
      <w:lang w:val="es-ES_tradnl"/>
    </w:rPr>
  </w:style>
  <w:style w:type="character" w:customStyle="1" w:styleId="WW8Num15z1">
    <w:name w:val="WW8Num15z1"/>
    <w:rsid w:val="00F0310D"/>
    <w:rPr>
      <w:rFonts w:ascii="Courier New" w:hAnsi="Courier New" w:cs="Courier New" w:hint="default"/>
    </w:rPr>
  </w:style>
  <w:style w:type="character" w:customStyle="1" w:styleId="WW8Num15z2">
    <w:name w:val="WW8Num15z2"/>
    <w:rsid w:val="00F0310D"/>
    <w:rPr>
      <w:rFonts w:ascii="Wingdings" w:hAnsi="Wingdings" w:cs="Wingdings" w:hint="default"/>
    </w:rPr>
  </w:style>
  <w:style w:type="character" w:customStyle="1" w:styleId="WW8Num15z3">
    <w:name w:val="WW8Num15z3"/>
    <w:rsid w:val="00F0310D"/>
    <w:rPr>
      <w:rFonts w:ascii="Symbol" w:hAnsi="Symbol" w:cs="Symbol" w:hint="default"/>
    </w:rPr>
  </w:style>
  <w:style w:type="character" w:customStyle="1" w:styleId="WW8Num16z0">
    <w:name w:val="WW8Num16z0"/>
    <w:rsid w:val="00F0310D"/>
    <w:rPr>
      <w:rFonts w:ascii="Symbol" w:hAnsi="Symbol" w:cs="Symbol" w:hint="default"/>
      <w:color w:val="2E74B5"/>
    </w:rPr>
  </w:style>
  <w:style w:type="character" w:customStyle="1" w:styleId="WW8Num16z1">
    <w:name w:val="WW8Num16z1"/>
    <w:rsid w:val="00F0310D"/>
    <w:rPr>
      <w:rFonts w:ascii="Courier New" w:hAnsi="Courier New" w:cs="Courier New" w:hint="default"/>
    </w:rPr>
  </w:style>
  <w:style w:type="character" w:customStyle="1" w:styleId="WW8Num16z2">
    <w:name w:val="WW8Num16z2"/>
    <w:rsid w:val="00F0310D"/>
    <w:rPr>
      <w:rFonts w:ascii="Wingdings" w:hAnsi="Wingdings" w:cs="Wingdings" w:hint="default"/>
    </w:rPr>
  </w:style>
  <w:style w:type="character" w:customStyle="1" w:styleId="WW8Num16z3">
    <w:name w:val="WW8Num16z3"/>
    <w:rsid w:val="00F0310D"/>
    <w:rPr>
      <w:rFonts w:ascii="Symbol" w:hAnsi="Symbol" w:cs="Symbol" w:hint="default"/>
    </w:rPr>
  </w:style>
  <w:style w:type="character" w:customStyle="1" w:styleId="WW8Num17z0">
    <w:name w:val="WW8Num17z0"/>
    <w:rsid w:val="00F0310D"/>
    <w:rPr>
      <w:rFonts w:ascii="Symbol" w:hAnsi="Symbol" w:cs="Symbol" w:hint="default"/>
      <w:color w:val="2E74B5"/>
      <w:sz w:val="24"/>
    </w:rPr>
  </w:style>
  <w:style w:type="character" w:customStyle="1" w:styleId="WW8Num17z1">
    <w:name w:val="WW8Num17z1"/>
    <w:rsid w:val="00F0310D"/>
    <w:rPr>
      <w:rFonts w:ascii="Courier New" w:hAnsi="Courier New" w:cs="Courier New" w:hint="default"/>
    </w:rPr>
  </w:style>
  <w:style w:type="character" w:customStyle="1" w:styleId="WW8Num17z2">
    <w:name w:val="WW8Num17z2"/>
    <w:rsid w:val="00F0310D"/>
    <w:rPr>
      <w:rFonts w:ascii="Wingdings" w:hAnsi="Wingdings" w:cs="Wingdings" w:hint="default"/>
    </w:rPr>
  </w:style>
  <w:style w:type="character" w:customStyle="1" w:styleId="WW8Num17z3">
    <w:name w:val="WW8Num17z3"/>
    <w:rsid w:val="00F0310D"/>
    <w:rPr>
      <w:rFonts w:ascii="Symbol" w:hAnsi="Symbol" w:cs="Symbol" w:hint="default"/>
    </w:rPr>
  </w:style>
  <w:style w:type="character" w:customStyle="1" w:styleId="WW8Num18z0">
    <w:name w:val="WW8Num18z0"/>
    <w:rsid w:val="00F0310D"/>
    <w:rPr>
      <w:rFonts w:ascii="Symbol" w:hAnsi="Symbol" w:cs="Symbol" w:hint="default"/>
      <w:color w:val="2E74B5"/>
    </w:rPr>
  </w:style>
  <w:style w:type="character" w:customStyle="1" w:styleId="WW8Num18z1">
    <w:name w:val="WW8Num18z1"/>
    <w:rsid w:val="00F0310D"/>
    <w:rPr>
      <w:rFonts w:ascii="Courier New" w:hAnsi="Courier New" w:cs="Courier New" w:hint="default"/>
    </w:rPr>
  </w:style>
  <w:style w:type="character" w:customStyle="1" w:styleId="WW8Num18z2">
    <w:name w:val="WW8Num18z2"/>
    <w:rsid w:val="00F0310D"/>
    <w:rPr>
      <w:rFonts w:ascii="Wingdings" w:hAnsi="Wingdings" w:cs="Wingdings" w:hint="default"/>
    </w:rPr>
  </w:style>
  <w:style w:type="character" w:customStyle="1" w:styleId="WW8Num18z3">
    <w:name w:val="WW8Num18z3"/>
    <w:rsid w:val="00F0310D"/>
    <w:rPr>
      <w:rFonts w:ascii="Symbol" w:hAnsi="Symbol" w:cs="Symbol" w:hint="default"/>
    </w:rPr>
  </w:style>
  <w:style w:type="character" w:customStyle="1" w:styleId="WW8Num19z0">
    <w:name w:val="WW8Num19z0"/>
    <w:rsid w:val="00F0310D"/>
    <w:rPr>
      <w:rFonts w:ascii="Symbol" w:hAnsi="Symbol" w:cs="Symbol" w:hint="default"/>
      <w:color w:val="2E74B5"/>
    </w:rPr>
  </w:style>
  <w:style w:type="character" w:customStyle="1" w:styleId="WW8Num19z1">
    <w:name w:val="WW8Num19z1"/>
    <w:rsid w:val="00F0310D"/>
    <w:rPr>
      <w:rFonts w:ascii="Courier New" w:hAnsi="Courier New" w:cs="Courier New" w:hint="default"/>
    </w:rPr>
  </w:style>
  <w:style w:type="character" w:customStyle="1" w:styleId="WW8Num19z2">
    <w:name w:val="WW8Num19z2"/>
    <w:rsid w:val="00F0310D"/>
    <w:rPr>
      <w:rFonts w:ascii="Wingdings" w:hAnsi="Wingdings" w:cs="Wingdings" w:hint="default"/>
    </w:rPr>
  </w:style>
  <w:style w:type="character" w:customStyle="1" w:styleId="WW8Num19z3">
    <w:name w:val="WW8Num19z3"/>
    <w:rsid w:val="00F0310D"/>
    <w:rPr>
      <w:rFonts w:ascii="Symbol" w:hAnsi="Symbol" w:cs="Symbol" w:hint="default"/>
    </w:rPr>
  </w:style>
  <w:style w:type="character" w:customStyle="1" w:styleId="WW8Num20z0">
    <w:name w:val="WW8Num20z0"/>
    <w:rsid w:val="00F0310D"/>
    <w:rPr>
      <w:rFonts w:ascii="Symbol" w:hAnsi="Symbol" w:cs="Symbol" w:hint="default"/>
      <w:color w:val="2E74B5"/>
    </w:rPr>
  </w:style>
  <w:style w:type="character" w:customStyle="1" w:styleId="WW8Num20z1">
    <w:name w:val="WW8Num20z1"/>
    <w:rsid w:val="00F0310D"/>
    <w:rPr>
      <w:rFonts w:ascii="Courier New" w:hAnsi="Courier New" w:cs="Courier New" w:hint="default"/>
    </w:rPr>
  </w:style>
  <w:style w:type="character" w:customStyle="1" w:styleId="WW8Num20z2">
    <w:name w:val="WW8Num20z2"/>
    <w:rsid w:val="00F0310D"/>
    <w:rPr>
      <w:rFonts w:ascii="Wingdings" w:hAnsi="Wingdings" w:cs="Wingdings" w:hint="default"/>
    </w:rPr>
  </w:style>
  <w:style w:type="character" w:customStyle="1" w:styleId="WW8Num20z3">
    <w:name w:val="WW8Num20z3"/>
    <w:rsid w:val="00F0310D"/>
    <w:rPr>
      <w:rFonts w:ascii="Symbol" w:hAnsi="Symbol" w:cs="Symbol" w:hint="default"/>
    </w:rPr>
  </w:style>
  <w:style w:type="character" w:customStyle="1" w:styleId="WW8Num21z0">
    <w:name w:val="WW8Num21z0"/>
    <w:rsid w:val="00F0310D"/>
    <w:rPr>
      <w:rFonts w:ascii="Symbol" w:hAnsi="Symbol" w:cs="Symbol" w:hint="default"/>
      <w:color w:val="2E74B5"/>
      <w:sz w:val="24"/>
    </w:rPr>
  </w:style>
  <w:style w:type="character" w:customStyle="1" w:styleId="WW8Num21z1">
    <w:name w:val="WW8Num21z1"/>
    <w:rsid w:val="00F0310D"/>
    <w:rPr>
      <w:rFonts w:ascii="Courier New" w:hAnsi="Courier New" w:cs="Courier New" w:hint="default"/>
    </w:rPr>
  </w:style>
  <w:style w:type="character" w:customStyle="1" w:styleId="WW8Num21z2">
    <w:name w:val="WW8Num21z2"/>
    <w:rsid w:val="00F0310D"/>
    <w:rPr>
      <w:rFonts w:ascii="Wingdings" w:hAnsi="Wingdings" w:cs="Wingdings" w:hint="default"/>
    </w:rPr>
  </w:style>
  <w:style w:type="character" w:customStyle="1" w:styleId="WW8Num21z3">
    <w:name w:val="WW8Num21z3"/>
    <w:rsid w:val="00F0310D"/>
    <w:rPr>
      <w:rFonts w:ascii="Symbol" w:hAnsi="Symbol" w:cs="Symbol" w:hint="default"/>
    </w:rPr>
  </w:style>
  <w:style w:type="character" w:customStyle="1" w:styleId="WW8Num22z0">
    <w:name w:val="WW8Num22z0"/>
    <w:rsid w:val="00F0310D"/>
    <w:rPr>
      <w:rFonts w:ascii="Symbol" w:hAnsi="Symbol" w:cs="Symbol" w:hint="default"/>
      <w:color w:val="000000"/>
    </w:rPr>
  </w:style>
  <w:style w:type="character" w:customStyle="1" w:styleId="WW8Num22z1">
    <w:name w:val="WW8Num22z1"/>
    <w:rsid w:val="00F0310D"/>
    <w:rPr>
      <w:rFonts w:ascii="Courier New" w:hAnsi="Courier New" w:cs="Courier New" w:hint="default"/>
    </w:rPr>
  </w:style>
  <w:style w:type="character" w:customStyle="1" w:styleId="WW8Num22z2">
    <w:name w:val="WW8Num22z2"/>
    <w:rsid w:val="00F0310D"/>
    <w:rPr>
      <w:rFonts w:ascii="Wingdings" w:hAnsi="Wingdings" w:cs="Wingdings" w:hint="default"/>
    </w:rPr>
  </w:style>
  <w:style w:type="character" w:customStyle="1" w:styleId="WW8Num22z3">
    <w:name w:val="WW8Num22z3"/>
    <w:rsid w:val="00F0310D"/>
    <w:rPr>
      <w:rFonts w:ascii="Symbol" w:hAnsi="Symbol" w:cs="Symbol" w:hint="default"/>
    </w:rPr>
  </w:style>
  <w:style w:type="character" w:customStyle="1" w:styleId="WW8Num23z0">
    <w:name w:val="WW8Num23z0"/>
    <w:rsid w:val="00F0310D"/>
    <w:rPr>
      <w:rFonts w:ascii="Symbol" w:hAnsi="Symbol" w:cs="Symbol" w:hint="default"/>
      <w:color w:val="2E74B5"/>
    </w:rPr>
  </w:style>
  <w:style w:type="character" w:customStyle="1" w:styleId="WW8Num23z1">
    <w:name w:val="WW8Num23z1"/>
    <w:rsid w:val="00F0310D"/>
    <w:rPr>
      <w:rFonts w:ascii="Courier New" w:hAnsi="Courier New" w:cs="Courier New" w:hint="default"/>
    </w:rPr>
  </w:style>
  <w:style w:type="character" w:customStyle="1" w:styleId="WW8Num23z2">
    <w:name w:val="WW8Num23z2"/>
    <w:rsid w:val="00F0310D"/>
    <w:rPr>
      <w:rFonts w:ascii="Wingdings" w:hAnsi="Wingdings" w:cs="Wingdings" w:hint="default"/>
    </w:rPr>
  </w:style>
  <w:style w:type="character" w:customStyle="1" w:styleId="WW8Num23z3">
    <w:name w:val="WW8Num23z3"/>
    <w:rsid w:val="00F0310D"/>
    <w:rPr>
      <w:rFonts w:ascii="Symbol" w:hAnsi="Symbol" w:cs="Symbol" w:hint="default"/>
    </w:rPr>
  </w:style>
  <w:style w:type="character" w:customStyle="1" w:styleId="WW8Num24z0">
    <w:name w:val="WW8Num24z0"/>
    <w:rsid w:val="00F0310D"/>
    <w:rPr>
      <w:rFonts w:hint="default"/>
    </w:rPr>
  </w:style>
  <w:style w:type="character" w:customStyle="1" w:styleId="WW8Num25z0">
    <w:name w:val="WW8Num25z0"/>
    <w:rsid w:val="00F0310D"/>
    <w:rPr>
      <w:rFonts w:ascii="Symbol" w:hAnsi="Symbol" w:cs="Symbol" w:hint="default"/>
      <w:color w:val="2E74B5"/>
      <w:sz w:val="24"/>
      <w:lang w:eastAsia="es-ES"/>
    </w:rPr>
  </w:style>
  <w:style w:type="character" w:customStyle="1" w:styleId="WW8Num25z1">
    <w:name w:val="WW8Num25z1"/>
    <w:rsid w:val="00F0310D"/>
    <w:rPr>
      <w:rFonts w:ascii="Courier New" w:hAnsi="Courier New" w:cs="Courier New" w:hint="default"/>
    </w:rPr>
  </w:style>
  <w:style w:type="character" w:customStyle="1" w:styleId="WW8Num25z2">
    <w:name w:val="WW8Num25z2"/>
    <w:rsid w:val="00F0310D"/>
    <w:rPr>
      <w:rFonts w:ascii="Wingdings" w:hAnsi="Wingdings" w:cs="Wingdings" w:hint="default"/>
    </w:rPr>
  </w:style>
  <w:style w:type="character" w:customStyle="1" w:styleId="WW8Num25z3">
    <w:name w:val="WW8Num25z3"/>
    <w:rsid w:val="00F0310D"/>
    <w:rPr>
      <w:rFonts w:ascii="Symbol" w:hAnsi="Symbol" w:cs="Symbol" w:hint="default"/>
    </w:rPr>
  </w:style>
  <w:style w:type="character" w:customStyle="1" w:styleId="WW8Num26z0">
    <w:name w:val="WW8Num26z0"/>
    <w:rsid w:val="00F0310D"/>
    <w:rPr>
      <w:rFonts w:ascii="Symbol" w:hAnsi="Symbol" w:cs="Symbol" w:hint="default"/>
      <w:color w:val="2E74B5"/>
    </w:rPr>
  </w:style>
  <w:style w:type="character" w:customStyle="1" w:styleId="WW8Num26z1">
    <w:name w:val="WW8Num26z1"/>
    <w:rsid w:val="00F0310D"/>
    <w:rPr>
      <w:rFonts w:ascii="Courier New" w:hAnsi="Courier New" w:cs="Courier New" w:hint="default"/>
    </w:rPr>
  </w:style>
  <w:style w:type="character" w:customStyle="1" w:styleId="WW8Num26z2">
    <w:name w:val="WW8Num26z2"/>
    <w:rsid w:val="00F0310D"/>
    <w:rPr>
      <w:rFonts w:ascii="Wingdings" w:hAnsi="Wingdings" w:cs="Wingdings" w:hint="default"/>
    </w:rPr>
  </w:style>
  <w:style w:type="character" w:customStyle="1" w:styleId="WW8Num26z3">
    <w:name w:val="WW8Num26z3"/>
    <w:rsid w:val="00F0310D"/>
    <w:rPr>
      <w:rFonts w:ascii="Symbol" w:hAnsi="Symbol" w:cs="Symbol" w:hint="default"/>
    </w:rPr>
  </w:style>
  <w:style w:type="character" w:customStyle="1" w:styleId="WW8Num27z0">
    <w:name w:val="WW8Num27z0"/>
    <w:rsid w:val="00F0310D"/>
    <w:rPr>
      <w:rFonts w:ascii="Symbol" w:hAnsi="Symbol" w:cs="Symbol" w:hint="default"/>
      <w:color w:val="2E74B5"/>
    </w:rPr>
  </w:style>
  <w:style w:type="character" w:customStyle="1" w:styleId="WW8Num27z1">
    <w:name w:val="WW8Num27z1"/>
    <w:rsid w:val="00F0310D"/>
    <w:rPr>
      <w:rFonts w:ascii="Courier New" w:hAnsi="Courier New" w:cs="Courier New" w:hint="default"/>
    </w:rPr>
  </w:style>
  <w:style w:type="character" w:customStyle="1" w:styleId="WW8Num27z2">
    <w:name w:val="WW8Num27z2"/>
    <w:rsid w:val="00F0310D"/>
    <w:rPr>
      <w:rFonts w:ascii="Wingdings" w:hAnsi="Wingdings" w:cs="Wingdings" w:hint="default"/>
    </w:rPr>
  </w:style>
  <w:style w:type="character" w:customStyle="1" w:styleId="WW8Num27z3">
    <w:name w:val="WW8Num27z3"/>
    <w:rsid w:val="00F0310D"/>
    <w:rPr>
      <w:rFonts w:ascii="Symbol" w:hAnsi="Symbol" w:cs="Symbol" w:hint="default"/>
    </w:rPr>
  </w:style>
  <w:style w:type="character" w:customStyle="1" w:styleId="WW8Num28z0">
    <w:name w:val="WW8Num28z0"/>
    <w:rsid w:val="00F0310D"/>
    <w:rPr>
      <w:rFonts w:ascii="Symbol" w:hAnsi="Symbol" w:cs="Symbol" w:hint="default"/>
      <w:color w:val="2E74B5"/>
      <w:sz w:val="24"/>
    </w:rPr>
  </w:style>
  <w:style w:type="character" w:customStyle="1" w:styleId="WW8Num28z1">
    <w:name w:val="WW8Num28z1"/>
    <w:rsid w:val="00F0310D"/>
    <w:rPr>
      <w:rFonts w:ascii="Courier New" w:hAnsi="Courier New" w:cs="Courier New" w:hint="default"/>
    </w:rPr>
  </w:style>
  <w:style w:type="character" w:customStyle="1" w:styleId="WW8Num28z2">
    <w:name w:val="WW8Num28z2"/>
    <w:rsid w:val="00F0310D"/>
    <w:rPr>
      <w:rFonts w:ascii="Wingdings" w:hAnsi="Wingdings" w:cs="Wingdings" w:hint="default"/>
    </w:rPr>
  </w:style>
  <w:style w:type="character" w:customStyle="1" w:styleId="WW8Num28z3">
    <w:name w:val="WW8Num28z3"/>
    <w:rsid w:val="00F0310D"/>
    <w:rPr>
      <w:rFonts w:ascii="Symbol" w:hAnsi="Symbol" w:cs="Symbol" w:hint="default"/>
    </w:rPr>
  </w:style>
  <w:style w:type="character" w:customStyle="1" w:styleId="Fuentedeprrafopredeter1">
    <w:name w:val="Fuente de párrafo predeter.1"/>
    <w:rsid w:val="00F0310D"/>
  </w:style>
  <w:style w:type="character" w:customStyle="1" w:styleId="EncabezadoCar">
    <w:name w:val="Encabezado Car"/>
    <w:basedOn w:val="Fuentedeprrafopredeter1"/>
    <w:rsid w:val="00F0310D"/>
  </w:style>
  <w:style w:type="character" w:customStyle="1" w:styleId="PiedepginaCar">
    <w:name w:val="Pie de página Car"/>
    <w:basedOn w:val="Fuentedeprrafopredeter1"/>
    <w:rsid w:val="00F0310D"/>
  </w:style>
  <w:style w:type="character" w:customStyle="1" w:styleId="TextodegloboCar">
    <w:name w:val="Texto de globo Car"/>
    <w:rsid w:val="00F0310D"/>
    <w:rPr>
      <w:rFonts w:ascii="Tahoma" w:hAnsi="Tahoma" w:cs="Tahoma"/>
      <w:sz w:val="16"/>
      <w:szCs w:val="16"/>
    </w:rPr>
  </w:style>
  <w:style w:type="character" w:customStyle="1" w:styleId="Ttulo6Car">
    <w:name w:val="Título 6 Car"/>
    <w:rsid w:val="00F0310D"/>
    <w:rPr>
      <w:rFonts w:ascii="Verdana" w:eastAsia="Calibri" w:hAnsi="Verdana" w:cs="Times New Roman"/>
      <w:b/>
      <w:bCs/>
      <w:color w:val="FFFFFF"/>
      <w:sz w:val="18"/>
      <w:lang w:val="es-ES_tradnl"/>
    </w:rPr>
  </w:style>
  <w:style w:type="character" w:customStyle="1" w:styleId="TextoindependienteCar">
    <w:name w:val="Texto independiente Car"/>
    <w:rsid w:val="00F0310D"/>
    <w:rPr>
      <w:rFonts w:ascii="Times New Roman" w:eastAsia="Calibri" w:hAnsi="Times New Roman" w:cs="Times New Roman"/>
      <w:sz w:val="24"/>
      <w:szCs w:val="20"/>
      <w:lang w:val="es-ES_tradnl"/>
    </w:rPr>
  </w:style>
  <w:style w:type="character" w:customStyle="1" w:styleId="Textoindependiente3Car">
    <w:name w:val="Texto independiente 3 Car"/>
    <w:rsid w:val="00F0310D"/>
    <w:rPr>
      <w:rFonts w:ascii="Verdana" w:eastAsia="Calibri" w:hAnsi="Verdana" w:cs="Times New Roman"/>
      <w:sz w:val="20"/>
      <w:szCs w:val="20"/>
      <w:lang w:val="es-ES_tradnl"/>
    </w:rPr>
  </w:style>
  <w:style w:type="character" w:customStyle="1" w:styleId="SangradetextonormalCar">
    <w:name w:val="Sangría de texto normal Car"/>
    <w:rsid w:val="00F0310D"/>
    <w:rPr>
      <w:rFonts w:ascii="Verdana" w:eastAsia="Calibri" w:hAnsi="Verdana" w:cs="Times New Roman"/>
      <w:sz w:val="20"/>
      <w:szCs w:val="20"/>
      <w:lang w:val="es-ES_tradnl"/>
    </w:rPr>
  </w:style>
  <w:style w:type="character" w:customStyle="1" w:styleId="Sangra2detindependienteCar">
    <w:name w:val="Sangría 2 de t. independiente Car"/>
    <w:rsid w:val="00F0310D"/>
    <w:rPr>
      <w:rFonts w:ascii="Verdana" w:eastAsia="Calibri" w:hAnsi="Verdana" w:cs="Times New Roman"/>
      <w:sz w:val="20"/>
      <w:szCs w:val="20"/>
      <w:lang w:val="es-ES_tradnl"/>
    </w:rPr>
  </w:style>
  <w:style w:type="character" w:customStyle="1" w:styleId="Sangra3detindependienteCar">
    <w:name w:val="Sangría 3 de t. independiente Car"/>
    <w:rsid w:val="00F0310D"/>
    <w:rPr>
      <w:rFonts w:ascii="Verdana" w:eastAsia="Calibri" w:hAnsi="Verdana" w:cs="Times New Roman"/>
      <w:sz w:val="20"/>
      <w:szCs w:val="20"/>
      <w:lang w:val="es-ES_tradnl"/>
    </w:rPr>
  </w:style>
  <w:style w:type="character" w:customStyle="1" w:styleId="A1">
    <w:name w:val="A1"/>
    <w:rsid w:val="00F0310D"/>
    <w:rPr>
      <w:color w:val="000000"/>
    </w:rPr>
  </w:style>
  <w:style w:type="character" w:customStyle="1" w:styleId="PROGRAMACIN-EpgrafeCar">
    <w:name w:val="PROGRAMACIÓN-Epígrafe Car"/>
    <w:rsid w:val="00F0310D"/>
    <w:rPr>
      <w:b/>
      <w:color w:val="FFFFFF"/>
      <w:sz w:val="24"/>
      <w:szCs w:val="24"/>
      <w:shd w:val="clear" w:color="auto" w:fill="8DB3E2"/>
    </w:rPr>
  </w:style>
  <w:style w:type="character" w:customStyle="1" w:styleId="PROGRAMACIN-TextoCar">
    <w:name w:val="PROGRAMACIÓN-Texto Car"/>
    <w:rsid w:val="00F0310D"/>
    <w:rPr>
      <w:rFonts w:cs="Arial"/>
      <w:sz w:val="24"/>
      <w:szCs w:val="24"/>
    </w:rPr>
  </w:style>
  <w:style w:type="character" w:customStyle="1" w:styleId="PROGRAMACIN-SubepgrafeCar">
    <w:name w:val="PROGRAMACIÓN-Subepígrafe Car"/>
    <w:rsid w:val="00F0310D"/>
    <w:rPr>
      <w:b/>
      <w:sz w:val="24"/>
      <w:szCs w:val="24"/>
    </w:rPr>
  </w:style>
  <w:style w:type="character" w:customStyle="1" w:styleId="PROGRAMACIN-BolichesCar">
    <w:name w:val="PROGRAMACIÓN-Boliches Car"/>
    <w:rsid w:val="00F0310D"/>
    <w:rPr>
      <w:sz w:val="24"/>
      <w:szCs w:val="24"/>
    </w:rPr>
  </w:style>
  <w:style w:type="character" w:customStyle="1" w:styleId="PROGRAMACIN-LetrasCar">
    <w:name w:val="PROGRAMACIÓN-Letras Car"/>
    <w:rsid w:val="00F0310D"/>
    <w:rPr>
      <w:sz w:val="24"/>
      <w:szCs w:val="24"/>
    </w:rPr>
  </w:style>
  <w:style w:type="character" w:customStyle="1" w:styleId="PROGRAMACIN-UnidadCar">
    <w:name w:val="PROGRAMACIÓN-Unidad Car"/>
    <w:rsid w:val="00F0310D"/>
    <w:rPr>
      <w:b/>
      <w:sz w:val="28"/>
      <w:szCs w:val="22"/>
    </w:rPr>
  </w:style>
  <w:style w:type="character" w:customStyle="1" w:styleId="ProgramacinGuionesCar">
    <w:name w:val="Programación_Guiones Car"/>
    <w:rsid w:val="00F0310D"/>
    <w:rPr>
      <w:sz w:val="24"/>
      <w:szCs w:val="24"/>
    </w:rPr>
  </w:style>
  <w:style w:type="character" w:customStyle="1" w:styleId="Programacin-NumerosCar">
    <w:name w:val="Programación-Numeros Car"/>
    <w:rsid w:val="00F0310D"/>
    <w:rPr>
      <w:sz w:val="24"/>
      <w:szCs w:val="24"/>
    </w:rPr>
  </w:style>
  <w:style w:type="character" w:customStyle="1" w:styleId="TEXTOGRALCar">
    <w:name w:val="*TEXTO GRAL Car"/>
    <w:rsid w:val="00F0310D"/>
    <w:rPr>
      <w:rFonts w:ascii="Times New Roman" w:eastAsia="Times" w:hAnsi="Times New Roman" w:cs="Times New Roman"/>
      <w:kern w:val="2"/>
      <w:sz w:val="22"/>
      <w:szCs w:val="24"/>
      <w:lang w:val="es-ES_tradnl"/>
    </w:rPr>
  </w:style>
  <w:style w:type="character" w:customStyle="1" w:styleId="TextosinformatoCar">
    <w:name w:val="Texto sin formato Car"/>
    <w:rsid w:val="00F0310D"/>
    <w:rPr>
      <w:rFonts w:ascii="Courier New" w:eastAsia="Times New Roman" w:hAnsi="Courier New" w:cs="Courier New"/>
    </w:rPr>
  </w:style>
  <w:style w:type="character" w:customStyle="1" w:styleId="Ttulo5Car">
    <w:name w:val="Título 5 Car"/>
    <w:rsid w:val="00F0310D"/>
    <w:rPr>
      <w:rFonts w:ascii="Cambria" w:eastAsia="Times New Roman" w:hAnsi="Cambria" w:cs="Times New Roman"/>
      <w:color w:val="243F60"/>
      <w:sz w:val="22"/>
      <w:szCs w:val="22"/>
    </w:rPr>
  </w:style>
  <w:style w:type="character" w:customStyle="1" w:styleId="Ttulo3Car">
    <w:name w:val="Título 3 Car"/>
    <w:rsid w:val="00F0310D"/>
    <w:rPr>
      <w:rFonts w:ascii="Arial" w:eastAsia="Times New Roman" w:hAnsi="Arial" w:cs="Arial"/>
      <w:b/>
      <w:bCs/>
      <w:sz w:val="26"/>
      <w:szCs w:val="26"/>
    </w:rPr>
  </w:style>
  <w:style w:type="character" w:customStyle="1" w:styleId="Ttulo9Car">
    <w:name w:val="Título 9 Car"/>
    <w:rsid w:val="00F0310D"/>
    <w:rPr>
      <w:rFonts w:ascii="Arial" w:eastAsia="Times New Roman" w:hAnsi="Arial" w:cs="Arial"/>
      <w:b/>
      <w:bCs/>
      <w:color w:val="800000"/>
      <w:szCs w:val="24"/>
    </w:rPr>
  </w:style>
  <w:style w:type="character" w:customStyle="1" w:styleId="PuestoCar">
    <w:name w:val="Puesto Car"/>
    <w:rsid w:val="00F0310D"/>
    <w:rPr>
      <w:rFonts w:ascii="Tahoma" w:eastAsia="Times New Roman" w:hAnsi="Tahoma" w:cs="Tahoma"/>
      <w:b/>
      <w:bCs/>
      <w:sz w:val="24"/>
      <w:szCs w:val="24"/>
    </w:rPr>
  </w:style>
  <w:style w:type="character" w:styleId="Nmerodepgina">
    <w:name w:val="page number"/>
    <w:basedOn w:val="Fuentedeprrafopredeter1"/>
    <w:rsid w:val="00F0310D"/>
  </w:style>
  <w:style w:type="character" w:customStyle="1" w:styleId="TtuloCar">
    <w:name w:val="Título Car"/>
    <w:rsid w:val="00F0310D"/>
    <w:rPr>
      <w:rFonts w:ascii="Tahoma" w:eastAsia="Times New Roman" w:hAnsi="Tahoma" w:cs="Tahoma"/>
      <w:b/>
      <w:bCs/>
      <w:sz w:val="24"/>
      <w:szCs w:val="24"/>
    </w:rPr>
  </w:style>
  <w:style w:type="character" w:customStyle="1" w:styleId="PrrafodelistaCar">
    <w:name w:val="Párrafo de lista Car"/>
    <w:uiPriority w:val="34"/>
    <w:rsid w:val="00F0310D"/>
    <w:rPr>
      <w:sz w:val="22"/>
      <w:szCs w:val="22"/>
    </w:rPr>
  </w:style>
  <w:style w:type="character" w:customStyle="1" w:styleId="TextonotapieCar">
    <w:name w:val="Texto nota pie Car"/>
    <w:rsid w:val="00F0310D"/>
  </w:style>
  <w:style w:type="character" w:customStyle="1" w:styleId="Caracteresdenotaalpie">
    <w:name w:val="Caracteres de nota al pie"/>
    <w:rsid w:val="00F0310D"/>
    <w:rPr>
      <w:vertAlign w:val="superscript"/>
    </w:rPr>
  </w:style>
  <w:style w:type="character" w:customStyle="1" w:styleId="PuestoCar1">
    <w:name w:val="Puesto Car1"/>
    <w:rsid w:val="00F0310D"/>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F0310D"/>
    <w:rPr>
      <w:sz w:val="22"/>
      <w:szCs w:val="22"/>
    </w:rPr>
  </w:style>
  <w:style w:type="character" w:styleId="Refdenotaalpie">
    <w:name w:val="footnote reference"/>
    <w:rsid w:val="00F0310D"/>
    <w:rPr>
      <w:vertAlign w:val="superscript"/>
    </w:rPr>
  </w:style>
  <w:style w:type="character" w:styleId="Refdenotaalfinal">
    <w:name w:val="endnote reference"/>
    <w:rsid w:val="00F0310D"/>
    <w:rPr>
      <w:vertAlign w:val="superscript"/>
    </w:rPr>
  </w:style>
  <w:style w:type="character" w:customStyle="1" w:styleId="Caracteresdenotafinal">
    <w:name w:val="Caracteres de nota final"/>
    <w:rsid w:val="00F0310D"/>
  </w:style>
  <w:style w:type="paragraph" w:customStyle="1" w:styleId="Ttulo1">
    <w:name w:val="Título1"/>
    <w:basedOn w:val="Normal"/>
    <w:next w:val="Textoindependiente"/>
    <w:rsid w:val="00F0310D"/>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F0310D"/>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F0310D"/>
    <w:rPr>
      <w:rFonts w:cs="Lucida Sans"/>
    </w:rPr>
  </w:style>
  <w:style w:type="paragraph" w:styleId="Descripcin">
    <w:name w:val="caption"/>
    <w:basedOn w:val="Normal"/>
    <w:qFormat/>
    <w:rsid w:val="00F0310D"/>
    <w:pPr>
      <w:suppressLineNumbers/>
      <w:spacing w:before="120" w:after="120"/>
    </w:pPr>
    <w:rPr>
      <w:rFonts w:cs="Lucida Sans"/>
      <w:i/>
      <w:iCs/>
      <w:sz w:val="24"/>
      <w:szCs w:val="24"/>
    </w:rPr>
  </w:style>
  <w:style w:type="paragraph" w:customStyle="1" w:styleId="ndice">
    <w:name w:val="Índice"/>
    <w:basedOn w:val="Normal"/>
    <w:rsid w:val="00F0310D"/>
    <w:pPr>
      <w:suppressLineNumbers/>
    </w:pPr>
    <w:rPr>
      <w:rFonts w:cs="Lucida Sans"/>
    </w:rPr>
  </w:style>
  <w:style w:type="paragraph" w:customStyle="1" w:styleId="Cabeceraypie">
    <w:name w:val="Cabecera y pie"/>
    <w:basedOn w:val="Normal"/>
    <w:rsid w:val="00F0310D"/>
    <w:pPr>
      <w:suppressLineNumbers/>
      <w:tabs>
        <w:tab w:val="center" w:pos="4819"/>
        <w:tab w:val="right" w:pos="9638"/>
      </w:tabs>
    </w:pPr>
  </w:style>
  <w:style w:type="paragraph" w:styleId="Encabezado">
    <w:name w:val="header"/>
    <w:basedOn w:val="Normal"/>
    <w:rsid w:val="00F0310D"/>
    <w:pPr>
      <w:spacing w:after="0" w:line="240" w:lineRule="auto"/>
    </w:pPr>
  </w:style>
  <w:style w:type="paragraph" w:styleId="Piedepgina">
    <w:name w:val="footer"/>
    <w:basedOn w:val="Normal"/>
    <w:rsid w:val="00F0310D"/>
    <w:pPr>
      <w:spacing w:after="0" w:line="240" w:lineRule="auto"/>
    </w:pPr>
  </w:style>
  <w:style w:type="paragraph" w:styleId="Textodeglobo">
    <w:name w:val="Balloon Text"/>
    <w:basedOn w:val="Normal"/>
    <w:rsid w:val="00F0310D"/>
    <w:pPr>
      <w:spacing w:after="0" w:line="240" w:lineRule="auto"/>
    </w:pPr>
    <w:rPr>
      <w:rFonts w:ascii="Tahoma" w:hAnsi="Tahoma" w:cs="Tahoma"/>
      <w:sz w:val="16"/>
      <w:szCs w:val="16"/>
    </w:rPr>
  </w:style>
  <w:style w:type="paragraph" w:styleId="Prrafodelista">
    <w:name w:val="List Paragraph"/>
    <w:basedOn w:val="Normal"/>
    <w:uiPriority w:val="34"/>
    <w:qFormat/>
    <w:rsid w:val="00F0310D"/>
    <w:pPr>
      <w:ind w:left="720"/>
      <w:contextualSpacing/>
    </w:pPr>
  </w:style>
  <w:style w:type="paragraph" w:customStyle="1" w:styleId="Textoindependiente31">
    <w:name w:val="Texto independiente 31"/>
    <w:basedOn w:val="Normal"/>
    <w:rsid w:val="00F0310D"/>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F0310D"/>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F0310D"/>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F0310D"/>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F0310D"/>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F0310D"/>
    <w:pPr>
      <w:shd w:val="clear" w:color="auto" w:fill="8DB3E2"/>
    </w:pPr>
    <w:rPr>
      <w:b/>
      <w:color w:val="FFFFFF"/>
      <w:sz w:val="24"/>
      <w:szCs w:val="24"/>
    </w:rPr>
  </w:style>
  <w:style w:type="paragraph" w:customStyle="1" w:styleId="PROGRAMACIN-Texto">
    <w:name w:val="PROGRAMACIÓN-Texto"/>
    <w:basedOn w:val="Normal"/>
    <w:rsid w:val="00F0310D"/>
    <w:pPr>
      <w:autoSpaceDE w:val="0"/>
      <w:spacing w:after="120" w:line="360" w:lineRule="auto"/>
      <w:jc w:val="both"/>
    </w:pPr>
    <w:rPr>
      <w:sz w:val="24"/>
      <w:szCs w:val="24"/>
    </w:rPr>
  </w:style>
  <w:style w:type="paragraph" w:customStyle="1" w:styleId="PROGRAMACIN-Subepgrafe">
    <w:name w:val="PROGRAMACIÓN-Subepígrafe"/>
    <w:basedOn w:val="Normal"/>
    <w:rsid w:val="00F0310D"/>
    <w:pPr>
      <w:numPr>
        <w:numId w:val="7"/>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F0310D"/>
    <w:pPr>
      <w:numPr>
        <w:numId w:val="6"/>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F0310D"/>
    <w:pPr>
      <w:numPr>
        <w:numId w:val="3"/>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F0310D"/>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F0310D"/>
    <w:pPr>
      <w:numPr>
        <w:numId w:val="5"/>
      </w:numPr>
      <w:spacing w:after="120" w:line="360" w:lineRule="auto"/>
      <w:ind w:left="426" w:hanging="426"/>
      <w:jc w:val="both"/>
    </w:pPr>
    <w:rPr>
      <w:sz w:val="24"/>
      <w:szCs w:val="24"/>
    </w:rPr>
  </w:style>
  <w:style w:type="paragraph" w:customStyle="1" w:styleId="Programacin-Numeros">
    <w:name w:val="Programación-Numeros"/>
    <w:basedOn w:val="Normal"/>
    <w:rsid w:val="00F0310D"/>
    <w:pPr>
      <w:numPr>
        <w:numId w:val="2"/>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F0310D"/>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F0310D"/>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F0310D"/>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F0310D"/>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F0310D"/>
    <w:pPr>
      <w:suppressAutoHyphens/>
    </w:pPr>
    <w:rPr>
      <w:rFonts w:ascii="Calibri" w:eastAsia="Calibri" w:hAnsi="Calibri"/>
      <w:sz w:val="22"/>
      <w:szCs w:val="22"/>
      <w:lang w:eastAsia="zh-CN"/>
    </w:rPr>
  </w:style>
  <w:style w:type="paragraph" w:customStyle="1" w:styleId="c22">
    <w:name w:val="c22"/>
    <w:basedOn w:val="Normal"/>
    <w:rsid w:val="00F0310D"/>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rsid w:val="00F0310D"/>
    <w:pPr>
      <w:tabs>
        <w:tab w:val="left" w:pos="-709"/>
        <w:tab w:val="left" w:pos="8505"/>
      </w:tabs>
      <w:spacing w:after="120" w:line="312" w:lineRule="auto"/>
      <w:jc w:val="both"/>
    </w:pPr>
    <w:rPr>
      <w:rFonts w:cs="UniversLTStd"/>
      <w:sz w:val="24"/>
      <w:szCs w:val="24"/>
    </w:rPr>
  </w:style>
  <w:style w:type="paragraph" w:customStyle="1" w:styleId="Default">
    <w:name w:val="Default"/>
    <w:rsid w:val="00F0310D"/>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F0310D"/>
    <w:rPr>
      <w:sz w:val="20"/>
      <w:szCs w:val="20"/>
    </w:rPr>
  </w:style>
  <w:style w:type="paragraph" w:customStyle="1" w:styleId="Contenidodelatabla">
    <w:name w:val="Contenido de la tabla"/>
    <w:basedOn w:val="Normal"/>
    <w:rsid w:val="00F0310D"/>
    <w:pPr>
      <w:widowControl w:val="0"/>
      <w:suppressLineNumbers/>
    </w:pPr>
  </w:style>
  <w:style w:type="paragraph" w:customStyle="1" w:styleId="Ttulodelatabla">
    <w:name w:val="Título de la tabla"/>
    <w:basedOn w:val="Contenidodelatabla"/>
    <w:rsid w:val="00F0310D"/>
    <w:pPr>
      <w:jc w:val="center"/>
    </w:pPr>
    <w:rPr>
      <w:b/>
      <w:bCs/>
    </w:rPr>
  </w:style>
  <w:style w:type="paragraph" w:customStyle="1" w:styleId="Cabeceraizquierda">
    <w:name w:val="Cabecera izquierda"/>
    <w:basedOn w:val="Encabezado"/>
    <w:rsid w:val="00F0310D"/>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286F3B"/>
    <w:pPr>
      <w:suppressAutoHyphens w:val="0"/>
      <w:spacing w:after="120" w:line="480" w:lineRule="auto"/>
    </w:pPr>
    <w:rPr>
      <w:lang w:eastAsia="en-US"/>
    </w:rPr>
  </w:style>
  <w:style w:type="character" w:customStyle="1" w:styleId="Textoindependiente2Car">
    <w:name w:val="Texto independiente 2 Car"/>
    <w:link w:val="Textoindependiente2"/>
    <w:uiPriority w:val="99"/>
    <w:rsid w:val="00286F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2037">
      <w:bodyDiv w:val="1"/>
      <w:marLeft w:val="0"/>
      <w:marRight w:val="0"/>
      <w:marTop w:val="0"/>
      <w:marBottom w:val="0"/>
      <w:divBdr>
        <w:top w:val="none" w:sz="0" w:space="0" w:color="auto"/>
        <w:left w:val="none" w:sz="0" w:space="0" w:color="auto"/>
        <w:bottom w:val="none" w:sz="0" w:space="0" w:color="auto"/>
        <w:right w:val="none" w:sz="0" w:space="0" w:color="auto"/>
      </w:divBdr>
    </w:div>
    <w:div w:id="731273415">
      <w:bodyDiv w:val="1"/>
      <w:marLeft w:val="0"/>
      <w:marRight w:val="0"/>
      <w:marTop w:val="0"/>
      <w:marBottom w:val="0"/>
      <w:divBdr>
        <w:top w:val="none" w:sz="0" w:space="0" w:color="auto"/>
        <w:left w:val="none" w:sz="0" w:space="0" w:color="auto"/>
        <w:bottom w:val="none" w:sz="0" w:space="0" w:color="auto"/>
        <w:right w:val="none" w:sz="0" w:space="0" w:color="auto"/>
      </w:divBdr>
    </w:div>
    <w:div w:id="811219134">
      <w:bodyDiv w:val="1"/>
      <w:marLeft w:val="0"/>
      <w:marRight w:val="0"/>
      <w:marTop w:val="0"/>
      <w:marBottom w:val="0"/>
      <w:divBdr>
        <w:top w:val="none" w:sz="0" w:space="0" w:color="auto"/>
        <w:left w:val="none" w:sz="0" w:space="0" w:color="auto"/>
        <w:bottom w:val="none" w:sz="0" w:space="0" w:color="auto"/>
        <w:right w:val="none" w:sz="0" w:space="0" w:color="auto"/>
      </w:divBdr>
    </w:div>
    <w:div w:id="949118343">
      <w:bodyDiv w:val="1"/>
      <w:marLeft w:val="0"/>
      <w:marRight w:val="0"/>
      <w:marTop w:val="0"/>
      <w:marBottom w:val="0"/>
      <w:divBdr>
        <w:top w:val="none" w:sz="0" w:space="0" w:color="auto"/>
        <w:left w:val="none" w:sz="0" w:space="0" w:color="auto"/>
        <w:bottom w:val="none" w:sz="0" w:space="0" w:color="auto"/>
        <w:right w:val="none" w:sz="0" w:space="0" w:color="auto"/>
      </w:divBdr>
    </w:div>
    <w:div w:id="1111362080">
      <w:bodyDiv w:val="1"/>
      <w:marLeft w:val="0"/>
      <w:marRight w:val="0"/>
      <w:marTop w:val="0"/>
      <w:marBottom w:val="0"/>
      <w:divBdr>
        <w:top w:val="none" w:sz="0" w:space="0" w:color="auto"/>
        <w:left w:val="none" w:sz="0" w:space="0" w:color="auto"/>
        <w:bottom w:val="none" w:sz="0" w:space="0" w:color="auto"/>
        <w:right w:val="none" w:sz="0" w:space="0" w:color="auto"/>
      </w:divBdr>
    </w:div>
    <w:div w:id="1138957922">
      <w:bodyDiv w:val="1"/>
      <w:marLeft w:val="0"/>
      <w:marRight w:val="0"/>
      <w:marTop w:val="0"/>
      <w:marBottom w:val="0"/>
      <w:divBdr>
        <w:top w:val="none" w:sz="0" w:space="0" w:color="auto"/>
        <w:left w:val="none" w:sz="0" w:space="0" w:color="auto"/>
        <w:bottom w:val="none" w:sz="0" w:space="0" w:color="auto"/>
        <w:right w:val="none" w:sz="0" w:space="0" w:color="auto"/>
      </w:divBdr>
    </w:div>
    <w:div w:id="1140808761">
      <w:bodyDiv w:val="1"/>
      <w:marLeft w:val="0"/>
      <w:marRight w:val="0"/>
      <w:marTop w:val="0"/>
      <w:marBottom w:val="0"/>
      <w:divBdr>
        <w:top w:val="none" w:sz="0" w:space="0" w:color="auto"/>
        <w:left w:val="none" w:sz="0" w:space="0" w:color="auto"/>
        <w:bottom w:val="none" w:sz="0" w:space="0" w:color="auto"/>
        <w:right w:val="none" w:sz="0" w:space="0" w:color="auto"/>
      </w:divBdr>
    </w:div>
    <w:div w:id="1155339243">
      <w:bodyDiv w:val="1"/>
      <w:marLeft w:val="0"/>
      <w:marRight w:val="0"/>
      <w:marTop w:val="0"/>
      <w:marBottom w:val="0"/>
      <w:divBdr>
        <w:top w:val="none" w:sz="0" w:space="0" w:color="auto"/>
        <w:left w:val="none" w:sz="0" w:space="0" w:color="auto"/>
        <w:bottom w:val="none" w:sz="0" w:space="0" w:color="auto"/>
        <w:right w:val="none" w:sz="0" w:space="0" w:color="auto"/>
      </w:divBdr>
    </w:div>
    <w:div w:id="1259827497">
      <w:bodyDiv w:val="1"/>
      <w:marLeft w:val="0"/>
      <w:marRight w:val="0"/>
      <w:marTop w:val="0"/>
      <w:marBottom w:val="0"/>
      <w:divBdr>
        <w:top w:val="none" w:sz="0" w:space="0" w:color="auto"/>
        <w:left w:val="none" w:sz="0" w:space="0" w:color="auto"/>
        <w:bottom w:val="none" w:sz="0" w:space="0" w:color="auto"/>
        <w:right w:val="none" w:sz="0" w:space="0" w:color="auto"/>
      </w:divBdr>
    </w:div>
    <w:div w:id="1450783629">
      <w:bodyDiv w:val="1"/>
      <w:marLeft w:val="0"/>
      <w:marRight w:val="0"/>
      <w:marTop w:val="0"/>
      <w:marBottom w:val="0"/>
      <w:divBdr>
        <w:top w:val="none" w:sz="0" w:space="0" w:color="auto"/>
        <w:left w:val="none" w:sz="0" w:space="0" w:color="auto"/>
        <w:bottom w:val="none" w:sz="0" w:space="0" w:color="auto"/>
        <w:right w:val="none" w:sz="0" w:space="0" w:color="auto"/>
      </w:divBdr>
    </w:div>
    <w:div w:id="1494488303">
      <w:bodyDiv w:val="1"/>
      <w:marLeft w:val="0"/>
      <w:marRight w:val="0"/>
      <w:marTop w:val="0"/>
      <w:marBottom w:val="0"/>
      <w:divBdr>
        <w:top w:val="none" w:sz="0" w:space="0" w:color="auto"/>
        <w:left w:val="none" w:sz="0" w:space="0" w:color="auto"/>
        <w:bottom w:val="none" w:sz="0" w:space="0" w:color="auto"/>
        <w:right w:val="none" w:sz="0" w:space="0" w:color="auto"/>
      </w:divBdr>
    </w:div>
    <w:div w:id="1591160110">
      <w:bodyDiv w:val="1"/>
      <w:marLeft w:val="0"/>
      <w:marRight w:val="0"/>
      <w:marTop w:val="0"/>
      <w:marBottom w:val="0"/>
      <w:divBdr>
        <w:top w:val="none" w:sz="0" w:space="0" w:color="auto"/>
        <w:left w:val="none" w:sz="0" w:space="0" w:color="auto"/>
        <w:bottom w:val="none" w:sz="0" w:space="0" w:color="auto"/>
        <w:right w:val="none" w:sz="0" w:space="0" w:color="auto"/>
      </w:divBdr>
    </w:div>
    <w:div w:id="1663700404">
      <w:bodyDiv w:val="1"/>
      <w:marLeft w:val="0"/>
      <w:marRight w:val="0"/>
      <w:marTop w:val="0"/>
      <w:marBottom w:val="0"/>
      <w:divBdr>
        <w:top w:val="none" w:sz="0" w:space="0" w:color="auto"/>
        <w:left w:val="none" w:sz="0" w:space="0" w:color="auto"/>
        <w:bottom w:val="none" w:sz="0" w:space="0" w:color="auto"/>
        <w:right w:val="none" w:sz="0" w:space="0" w:color="auto"/>
      </w:divBdr>
    </w:div>
    <w:div w:id="1723092779">
      <w:bodyDiv w:val="1"/>
      <w:marLeft w:val="0"/>
      <w:marRight w:val="0"/>
      <w:marTop w:val="0"/>
      <w:marBottom w:val="0"/>
      <w:divBdr>
        <w:top w:val="none" w:sz="0" w:space="0" w:color="auto"/>
        <w:left w:val="none" w:sz="0" w:space="0" w:color="auto"/>
        <w:bottom w:val="none" w:sz="0" w:space="0" w:color="auto"/>
        <w:right w:val="none" w:sz="0" w:space="0" w:color="auto"/>
      </w:divBdr>
    </w:div>
    <w:div w:id="1733120770">
      <w:bodyDiv w:val="1"/>
      <w:marLeft w:val="0"/>
      <w:marRight w:val="0"/>
      <w:marTop w:val="0"/>
      <w:marBottom w:val="0"/>
      <w:divBdr>
        <w:top w:val="none" w:sz="0" w:space="0" w:color="auto"/>
        <w:left w:val="none" w:sz="0" w:space="0" w:color="auto"/>
        <w:bottom w:val="none" w:sz="0" w:space="0" w:color="auto"/>
        <w:right w:val="none" w:sz="0" w:space="0" w:color="auto"/>
      </w:divBdr>
    </w:div>
    <w:div w:id="1984239492">
      <w:bodyDiv w:val="1"/>
      <w:marLeft w:val="0"/>
      <w:marRight w:val="0"/>
      <w:marTop w:val="0"/>
      <w:marBottom w:val="0"/>
      <w:divBdr>
        <w:top w:val="none" w:sz="0" w:space="0" w:color="auto"/>
        <w:left w:val="none" w:sz="0" w:space="0" w:color="auto"/>
        <w:bottom w:val="none" w:sz="0" w:space="0" w:color="auto"/>
        <w:right w:val="none" w:sz="0" w:space="0" w:color="auto"/>
      </w:divBdr>
    </w:div>
    <w:div w:id="2045324845">
      <w:bodyDiv w:val="1"/>
      <w:marLeft w:val="0"/>
      <w:marRight w:val="0"/>
      <w:marTop w:val="0"/>
      <w:marBottom w:val="0"/>
      <w:divBdr>
        <w:top w:val="none" w:sz="0" w:space="0" w:color="auto"/>
        <w:left w:val="none" w:sz="0" w:space="0" w:color="auto"/>
        <w:bottom w:val="none" w:sz="0" w:space="0" w:color="auto"/>
        <w:right w:val="none" w:sz="0" w:space="0" w:color="auto"/>
      </w:divBdr>
    </w:div>
    <w:div w:id="20807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HP</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Editorial Editex</dc:creator>
  <cp:lastModifiedBy>Elena Sanjuán Suria</cp:lastModifiedBy>
  <cp:revision>2</cp:revision>
  <cp:lastPrinted>2019-04-24T12:17:00Z</cp:lastPrinted>
  <dcterms:created xsi:type="dcterms:W3CDTF">2023-05-10T08:39:00Z</dcterms:created>
  <dcterms:modified xsi:type="dcterms:W3CDTF">2023-05-10T08:39:00Z</dcterms:modified>
</cp:coreProperties>
</file>