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A1D90" w:rsidRPr="00FF53CD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  <w:lang w:val="ca-ES"/>
        </w:rPr>
      </w:pPr>
    </w:p>
    <w:p w14:paraId="0A37501D" w14:textId="77777777" w:rsidR="00FA1D90" w:rsidRPr="00FF53CD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  <w:lang w:val="ca-ES"/>
        </w:rPr>
      </w:pPr>
    </w:p>
    <w:p w14:paraId="5DAB6C7B" w14:textId="77777777" w:rsidR="00FA1D90" w:rsidRPr="00FF53CD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  <w:lang w:val="ca-ES"/>
        </w:rPr>
      </w:pPr>
    </w:p>
    <w:p w14:paraId="02EB378F" w14:textId="77777777" w:rsidR="00FA1D90" w:rsidRPr="00FF53CD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  <w:lang w:val="ca-ES"/>
        </w:rPr>
      </w:pPr>
    </w:p>
    <w:p w14:paraId="6A05A809" w14:textId="77777777" w:rsidR="00FA1D90" w:rsidRPr="00FF53CD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  <w:lang w:val="ca-ES"/>
        </w:rPr>
      </w:pPr>
    </w:p>
    <w:p w14:paraId="5A39BBE3" w14:textId="77777777" w:rsidR="00FA1D90" w:rsidRPr="00FF53CD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  <w:lang w:val="ca-ES"/>
        </w:rPr>
      </w:pPr>
    </w:p>
    <w:p w14:paraId="41C8F396" w14:textId="77777777" w:rsidR="00FA1D90" w:rsidRPr="00FF53CD" w:rsidRDefault="00FA1D90">
      <w:pPr>
        <w:pStyle w:val="Piedepgina"/>
        <w:tabs>
          <w:tab w:val="left" w:pos="-709"/>
          <w:tab w:val="left" w:pos="8505"/>
        </w:tabs>
        <w:rPr>
          <w:sz w:val="24"/>
          <w:szCs w:val="24"/>
          <w:lang w:val="ca-ES"/>
        </w:rPr>
      </w:pPr>
    </w:p>
    <w:p w14:paraId="72A3D3EC" w14:textId="77777777" w:rsidR="00FA1D90" w:rsidRPr="00FF53CD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  <w:lang w:val="ca-ES"/>
        </w:rPr>
      </w:pPr>
    </w:p>
    <w:p w14:paraId="0D0B940D" w14:textId="77777777" w:rsidR="00555286" w:rsidRPr="00FF53CD" w:rsidRDefault="00555286">
      <w:pPr>
        <w:shd w:val="clear" w:color="auto" w:fill="8DB3E2"/>
        <w:jc w:val="center"/>
        <w:rPr>
          <w:color w:val="FFFFFF"/>
          <w:sz w:val="40"/>
          <w:szCs w:val="40"/>
          <w:lang w:val="ca-ES"/>
        </w:rPr>
      </w:pPr>
    </w:p>
    <w:p w14:paraId="4CBFCFCD" w14:textId="344038EC" w:rsidR="00FA1D90" w:rsidRPr="00FF53CD" w:rsidRDefault="00FA1D90">
      <w:pPr>
        <w:shd w:val="clear" w:color="auto" w:fill="8DB3E2"/>
        <w:jc w:val="center"/>
        <w:rPr>
          <w:lang w:val="ca-ES"/>
        </w:rPr>
      </w:pPr>
      <w:r w:rsidRPr="00FF53CD">
        <w:rPr>
          <w:color w:val="FFFFFF"/>
          <w:sz w:val="40"/>
          <w:szCs w:val="40"/>
          <w:lang w:val="ca-ES"/>
        </w:rPr>
        <w:t>PROGRAMACIÓ D</w:t>
      </w:r>
      <w:r w:rsidR="00501B29" w:rsidRPr="00FF53CD">
        <w:rPr>
          <w:color w:val="FFFFFF"/>
          <w:sz w:val="40"/>
          <w:szCs w:val="40"/>
          <w:lang w:val="ca-ES"/>
        </w:rPr>
        <w:t>’</w:t>
      </w:r>
      <w:r w:rsidRPr="00FF53CD">
        <w:rPr>
          <w:color w:val="FFFFFF"/>
          <w:sz w:val="40"/>
          <w:szCs w:val="40"/>
          <w:lang w:val="ca-ES"/>
        </w:rPr>
        <w:t>AULA DE LA MATÈRIA</w:t>
      </w:r>
    </w:p>
    <w:p w14:paraId="37816221" w14:textId="77777777" w:rsidR="00FA1D90" w:rsidRPr="00FF53CD" w:rsidRDefault="007C49E4">
      <w:pPr>
        <w:shd w:val="clear" w:color="auto" w:fill="8DB3E2"/>
        <w:jc w:val="center"/>
        <w:rPr>
          <w:lang w:val="ca-ES"/>
        </w:rPr>
      </w:pPr>
      <w:r w:rsidRPr="00FF53CD">
        <w:rPr>
          <w:b/>
          <w:color w:val="FFFFFF"/>
          <w:sz w:val="40"/>
          <w:szCs w:val="40"/>
          <w:lang w:val="ca-ES"/>
        </w:rPr>
        <w:t>FORMACIÓ I ORIENTACIÓ PERSONAL I PROFESSIONAL</w:t>
      </w:r>
    </w:p>
    <w:p w14:paraId="1CA9C7D5" w14:textId="31797CE0" w:rsidR="00FA1D90" w:rsidRPr="00FF53CD" w:rsidRDefault="007C49E4">
      <w:pPr>
        <w:shd w:val="clear" w:color="auto" w:fill="8DB3E2"/>
        <w:jc w:val="center"/>
        <w:rPr>
          <w:lang w:val="ca-ES"/>
        </w:rPr>
      </w:pPr>
      <w:r w:rsidRPr="00FF53CD">
        <w:rPr>
          <w:color w:val="FFFFFF"/>
          <w:sz w:val="40"/>
          <w:szCs w:val="40"/>
          <w:lang w:val="ca-ES"/>
        </w:rPr>
        <w:t>4</w:t>
      </w:r>
      <w:r w:rsidR="00501B29" w:rsidRPr="00FF53CD">
        <w:rPr>
          <w:color w:val="FFFFFF"/>
          <w:sz w:val="40"/>
          <w:szCs w:val="40"/>
          <w:lang w:val="ca-ES"/>
        </w:rPr>
        <w:t>t</w:t>
      </w:r>
      <w:r w:rsidR="00FA1D90" w:rsidRPr="00FF53CD">
        <w:rPr>
          <w:color w:val="FFFFFF"/>
          <w:sz w:val="40"/>
          <w:szCs w:val="40"/>
          <w:vertAlign w:val="superscript"/>
          <w:lang w:val="ca-ES"/>
        </w:rPr>
        <w:t xml:space="preserve"> </w:t>
      </w:r>
      <w:r w:rsidR="00FA1D90" w:rsidRPr="00FF53CD">
        <w:rPr>
          <w:color w:val="FFFFFF"/>
          <w:sz w:val="40"/>
          <w:szCs w:val="40"/>
          <w:lang w:val="ca-ES"/>
        </w:rPr>
        <w:t>ESO</w:t>
      </w:r>
    </w:p>
    <w:p w14:paraId="0E27B00A" w14:textId="77777777" w:rsidR="00FA1D90" w:rsidRPr="00FF53CD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color w:val="FFFFFF"/>
          <w:sz w:val="24"/>
          <w:szCs w:val="24"/>
          <w:lang w:val="ca-ES"/>
        </w:rPr>
      </w:pPr>
    </w:p>
    <w:p w14:paraId="60061E4C" w14:textId="77777777" w:rsidR="00FA1D90" w:rsidRPr="00FF53CD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14:paraId="44EAFD9C" w14:textId="77777777" w:rsidR="00FA1D90" w:rsidRPr="00FF53CD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14:paraId="4B94D5A5" w14:textId="77777777" w:rsidR="00FA1D90" w:rsidRPr="00FF53CD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14:paraId="3DEEC669" w14:textId="77777777" w:rsidR="00FA1D90" w:rsidRPr="00FF53CD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14:paraId="3656B9AB" w14:textId="77777777" w:rsidR="00FA1D90" w:rsidRPr="00FF53CD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14:paraId="45FB0818" w14:textId="77777777" w:rsidR="00FA1D90" w:rsidRPr="00FF53CD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14:paraId="049F31CB" w14:textId="77777777" w:rsidR="00FA1D90" w:rsidRPr="00FF53CD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14:paraId="53128261" w14:textId="77777777" w:rsidR="00FA1D90" w:rsidRPr="00FF53CD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14:paraId="62486C05" w14:textId="77777777" w:rsidR="00FA1D90" w:rsidRPr="00FF53CD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14:paraId="4101652C" w14:textId="77777777" w:rsidR="00FA1D90" w:rsidRPr="00FF53CD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14:paraId="4B99056E" w14:textId="77777777" w:rsidR="00FA1D90" w:rsidRPr="00FF53CD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14:paraId="1299C43A" w14:textId="77777777" w:rsidR="00FA1D90" w:rsidRPr="00FF53CD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14:paraId="4DDBEF00" w14:textId="77777777" w:rsidR="00FA1D90" w:rsidRPr="00FF53CD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14:paraId="3461D779" w14:textId="77777777" w:rsidR="00FA1D90" w:rsidRPr="00FF53CD" w:rsidRDefault="00FA1D9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  <w:lang w:val="ca-ES"/>
        </w:rPr>
      </w:pPr>
    </w:p>
    <w:p w14:paraId="3CF2D8B6" w14:textId="77777777" w:rsidR="00FA1D90" w:rsidRPr="00FF53CD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  <w:lang w:val="ca-ES"/>
        </w:rPr>
      </w:pPr>
    </w:p>
    <w:p w14:paraId="0FB78278" w14:textId="77777777" w:rsidR="00FA1D90" w:rsidRPr="00FF53CD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  <w:lang w:val="ca-ES"/>
        </w:rPr>
      </w:pPr>
    </w:p>
    <w:p w14:paraId="1FC39945" w14:textId="77777777" w:rsidR="00FA1D90" w:rsidRPr="00FF53CD" w:rsidRDefault="00FA1D9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  <w:lang w:val="ca-ES"/>
        </w:rPr>
      </w:pPr>
    </w:p>
    <w:p w14:paraId="0562CB0E" w14:textId="77777777" w:rsidR="00FA1D90" w:rsidRPr="00FF53CD" w:rsidRDefault="00FA1D90">
      <w:pPr>
        <w:rPr>
          <w:lang w:val="ca-ES"/>
        </w:rPr>
        <w:sectPr w:rsidR="00FA1D90" w:rsidRPr="00FF53CD">
          <w:headerReference w:type="default" r:id="rId8"/>
          <w:footerReference w:type="default" r:id="rId9"/>
          <w:footerReference w:type="first" r:id="rId10"/>
          <w:pgSz w:w="11906" w:h="16838"/>
          <w:pgMar w:top="1440" w:right="1077" w:bottom="1440" w:left="1077" w:header="624" w:footer="567" w:gutter="0"/>
          <w:cols w:space="720"/>
          <w:titlePg/>
          <w:docGrid w:linePitch="360"/>
        </w:sectPr>
      </w:pPr>
    </w:p>
    <w:p w14:paraId="34CE0A41" w14:textId="77777777" w:rsidR="00FA1D90" w:rsidRPr="00FF53CD" w:rsidRDefault="00FA1D90">
      <w:pPr>
        <w:tabs>
          <w:tab w:val="left" w:pos="-709"/>
          <w:tab w:val="left" w:pos="8505"/>
        </w:tabs>
        <w:ind w:right="-29"/>
        <w:jc w:val="center"/>
        <w:rPr>
          <w:rFonts w:cs="Arial"/>
          <w:b/>
          <w:sz w:val="24"/>
          <w:szCs w:val="24"/>
          <w:lang w:val="ca-ES"/>
        </w:rPr>
      </w:pPr>
    </w:p>
    <w:p w14:paraId="6EC93065" w14:textId="77777777" w:rsidR="00FA1D90" w:rsidRPr="00FF53CD" w:rsidRDefault="00FA1D90">
      <w:pPr>
        <w:tabs>
          <w:tab w:val="left" w:pos="-709"/>
          <w:tab w:val="left" w:pos="8505"/>
        </w:tabs>
        <w:ind w:right="-29"/>
        <w:jc w:val="center"/>
        <w:rPr>
          <w:lang w:val="ca-ES"/>
        </w:rPr>
      </w:pPr>
      <w:r w:rsidRPr="00FF53CD">
        <w:rPr>
          <w:b/>
          <w:sz w:val="24"/>
          <w:szCs w:val="24"/>
          <w:lang w:val="ca-ES"/>
        </w:rPr>
        <w:t>Índex</w:t>
      </w:r>
    </w:p>
    <w:p w14:paraId="62EBF3C5" w14:textId="77777777" w:rsidR="00FA1D90" w:rsidRPr="00FF53CD" w:rsidRDefault="00FA1D90">
      <w:pPr>
        <w:tabs>
          <w:tab w:val="left" w:pos="-709"/>
          <w:tab w:val="left" w:pos="8505"/>
        </w:tabs>
        <w:ind w:right="-29"/>
        <w:jc w:val="center"/>
        <w:rPr>
          <w:b/>
          <w:sz w:val="24"/>
          <w:szCs w:val="24"/>
          <w:lang w:val="ca-E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91"/>
        <w:gridCol w:w="1312"/>
      </w:tblGrid>
      <w:tr w:rsidR="00FA1D90" w:rsidRPr="00FF53CD" w14:paraId="1F64A8A4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C16BA" w14:textId="57507D38" w:rsidR="00FA1D90" w:rsidRPr="00FF53CD" w:rsidRDefault="00FA1D90" w:rsidP="007C49E4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lang w:val="ca-ES"/>
              </w:rPr>
            </w:pPr>
            <w:r w:rsidRPr="00FF53CD">
              <w:rPr>
                <w:b/>
                <w:lang w:val="ca-ES"/>
              </w:rPr>
              <w:t>1. PROGRAMACIÓ D</w:t>
            </w:r>
            <w:r w:rsidR="00501B29" w:rsidRPr="00FF53CD">
              <w:rPr>
                <w:b/>
                <w:lang w:val="ca-ES"/>
              </w:rPr>
              <w:t>’</w:t>
            </w:r>
            <w:r w:rsidRPr="00FF53CD">
              <w:rPr>
                <w:b/>
                <w:lang w:val="ca-ES"/>
              </w:rPr>
              <w:t>AULA DE LA MATÈRIA FORMACIÓ I ORIENTACIÓ PERSONAL I PROFESSIONAL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C03DC" w14:textId="77777777" w:rsidR="00FA1D90" w:rsidRPr="00FF53CD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lang w:val="ca-ES"/>
              </w:rPr>
            </w:pPr>
            <w:r w:rsidRPr="00FF53CD">
              <w:rPr>
                <w:b/>
                <w:sz w:val="24"/>
                <w:szCs w:val="24"/>
                <w:lang w:val="ca-ES"/>
              </w:rPr>
              <w:t>Pàg. 3</w:t>
            </w:r>
          </w:p>
        </w:tc>
      </w:tr>
      <w:tr w:rsidR="00FA1D90" w:rsidRPr="00FF53CD" w14:paraId="7D60ADD0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4A60A" w14:textId="77777777" w:rsidR="00FA1D90" w:rsidRPr="00FF53CD" w:rsidRDefault="00FA1D90" w:rsidP="007C49E4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  <w:rPr>
                <w:lang w:val="ca-ES"/>
              </w:rPr>
            </w:pPr>
            <w:r w:rsidRPr="00FF53CD">
              <w:rPr>
                <w:b/>
                <w:lang w:val="ca-ES"/>
              </w:rPr>
              <w:t>1.1 ORIENTACIONS PEDAGÒGIQUES GENERALS DE LA MATÈRIA FORMACIÓ I ORIENTACIÓ PERSONAL I PROFESSIONAL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07B55" w14:textId="77777777" w:rsidR="00FA1D90" w:rsidRPr="00FF53CD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lang w:val="ca-ES"/>
              </w:rPr>
            </w:pPr>
            <w:r w:rsidRPr="00FF53CD">
              <w:rPr>
                <w:b/>
                <w:sz w:val="24"/>
                <w:szCs w:val="24"/>
                <w:lang w:val="ca-ES"/>
              </w:rPr>
              <w:t>Pàg. 4</w:t>
            </w:r>
          </w:p>
        </w:tc>
      </w:tr>
      <w:tr w:rsidR="00FA1D90" w:rsidRPr="00FF53CD" w14:paraId="062303FF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62A45" w14:textId="3118514E" w:rsidR="00FA1D90" w:rsidRPr="00FF53CD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  <w:rPr>
                <w:lang w:val="ca-ES"/>
              </w:rPr>
            </w:pPr>
            <w:r w:rsidRPr="00FF53CD">
              <w:rPr>
                <w:b/>
                <w:lang w:val="ca-ES"/>
              </w:rPr>
              <w:t>1.2. COMPETÈNCIES ESPECÍFIQUES, CRITERIS D</w:t>
            </w:r>
            <w:r w:rsidR="00501B29" w:rsidRPr="00FF53CD">
              <w:rPr>
                <w:b/>
                <w:lang w:val="ca-ES"/>
              </w:rPr>
              <w:t>’</w:t>
            </w:r>
            <w:r w:rsidRPr="00FF53CD">
              <w:rPr>
                <w:b/>
                <w:lang w:val="ca-ES"/>
              </w:rPr>
              <w:t>AVALUACIÓ I SABERS BÀSICS DE FORMACIÓ I ORIENTACIÓ PERSONAL I PROFESSIONAL DE 4</w:t>
            </w:r>
            <w:r w:rsidR="00D34297" w:rsidRPr="00FF53CD">
              <w:rPr>
                <w:b/>
                <w:lang w:val="ca-ES"/>
              </w:rPr>
              <w:t>t</w:t>
            </w:r>
            <w:r w:rsidRPr="00FF53CD">
              <w:rPr>
                <w:b/>
                <w:vertAlign w:val="superscript"/>
                <w:lang w:val="ca-ES"/>
              </w:rPr>
              <w:t xml:space="preserve"> </w:t>
            </w:r>
            <w:r w:rsidRPr="00FF53CD">
              <w:rPr>
                <w:b/>
                <w:lang w:val="ca-ES"/>
              </w:rPr>
              <w:t>ESO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FFFDD" w14:textId="77777777" w:rsidR="00FA1D90" w:rsidRPr="00FF53CD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lang w:val="ca-ES"/>
              </w:rPr>
            </w:pPr>
            <w:r w:rsidRPr="00FF53CD">
              <w:rPr>
                <w:b/>
                <w:sz w:val="24"/>
                <w:szCs w:val="24"/>
                <w:lang w:val="ca-ES"/>
              </w:rPr>
              <w:t>Pàg. 4</w:t>
            </w:r>
          </w:p>
        </w:tc>
      </w:tr>
      <w:tr w:rsidR="00FA1D90" w:rsidRPr="00FF53CD" w14:paraId="0E6881FB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99BA9" w14:textId="4317BC46" w:rsidR="00FA1D90" w:rsidRPr="00FF53CD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  <w:rPr>
                <w:lang w:val="ca-ES"/>
              </w:rPr>
            </w:pPr>
            <w:r w:rsidRPr="00FF53CD">
              <w:rPr>
                <w:b/>
                <w:lang w:val="ca-ES"/>
              </w:rPr>
              <w:t>1.3. ÍNDEX DE LES UNITATS DIDÀCTIQUES DE FORMACIÓ I ORIENTACIÓ PERSONAL I PROFESSIONAL DE 4</w:t>
            </w:r>
            <w:r w:rsidR="00D34297" w:rsidRPr="00FF53CD">
              <w:rPr>
                <w:b/>
                <w:lang w:val="ca-ES"/>
              </w:rPr>
              <w:t>t</w:t>
            </w:r>
            <w:r w:rsidR="007C49E4" w:rsidRPr="00FF53CD">
              <w:rPr>
                <w:b/>
                <w:vertAlign w:val="superscript"/>
                <w:lang w:val="ca-ES"/>
              </w:rPr>
              <w:t xml:space="preserve"> </w:t>
            </w:r>
            <w:r w:rsidR="007C49E4" w:rsidRPr="00FF53CD">
              <w:rPr>
                <w:b/>
                <w:lang w:val="ca-ES"/>
              </w:rPr>
              <w:t>ESO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8511C" w14:textId="77777777" w:rsidR="00FA1D90" w:rsidRPr="00FF53CD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lang w:val="ca-ES"/>
              </w:rPr>
            </w:pPr>
            <w:r w:rsidRPr="00FF53CD">
              <w:rPr>
                <w:b/>
                <w:sz w:val="24"/>
                <w:szCs w:val="24"/>
                <w:lang w:val="ca-ES"/>
              </w:rPr>
              <w:t>Pàg. 10</w:t>
            </w:r>
          </w:p>
        </w:tc>
      </w:tr>
      <w:tr w:rsidR="00F67434" w:rsidRPr="00FF53CD" w14:paraId="427F82CF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7C5E9" w14:textId="77777777" w:rsidR="00F67434" w:rsidRPr="00FF53CD" w:rsidRDefault="00F67434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  <w:rPr>
                <w:b/>
                <w:lang w:val="ca-ES"/>
              </w:rPr>
            </w:pPr>
            <w:r w:rsidRPr="00FF53CD">
              <w:rPr>
                <w:b/>
                <w:lang w:val="ca-ES"/>
              </w:rPr>
              <w:t>1.4. METODOLOGIA DIDÀCTICA DE CADA UNITAT DIDÀCTICA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B072D" w14:textId="77777777" w:rsidR="00F67434" w:rsidRPr="00FF53CD" w:rsidRDefault="00DB23DB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b/>
                <w:sz w:val="24"/>
                <w:szCs w:val="24"/>
                <w:lang w:val="ca-ES"/>
              </w:rPr>
            </w:pPr>
            <w:r w:rsidRPr="00FF53CD">
              <w:rPr>
                <w:b/>
                <w:sz w:val="24"/>
                <w:szCs w:val="24"/>
                <w:lang w:val="ca-ES"/>
              </w:rPr>
              <w:t>Pàg. 10</w:t>
            </w:r>
          </w:p>
        </w:tc>
      </w:tr>
      <w:tr w:rsidR="00FA1D90" w:rsidRPr="00FF53CD" w14:paraId="247B30FF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52B6" w14:textId="35B20861" w:rsidR="00FA1D90" w:rsidRPr="00FF53CD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18" w:right="-29"/>
              <w:rPr>
                <w:lang w:val="ca-ES"/>
              </w:rPr>
            </w:pPr>
            <w:r w:rsidRPr="00FF53CD">
              <w:rPr>
                <w:b/>
                <w:lang w:val="ca-ES"/>
              </w:rPr>
              <w:t>1.5. TEMPORALITZACIÓ DE LES UNITATS DIDÀCTIQUES DE FORMACIÓ I ORIENTACIÓ PERSONAL I PROFESSIONAL DE 4</w:t>
            </w:r>
            <w:r w:rsidR="00D34297" w:rsidRPr="00FF53CD">
              <w:rPr>
                <w:b/>
                <w:lang w:val="ca-ES"/>
              </w:rPr>
              <w:t>t</w:t>
            </w:r>
            <w:r w:rsidR="007C49E4" w:rsidRPr="00FF53CD">
              <w:rPr>
                <w:b/>
                <w:vertAlign w:val="superscript"/>
                <w:lang w:val="ca-ES"/>
              </w:rPr>
              <w:t xml:space="preserve"> </w:t>
            </w:r>
            <w:r w:rsidR="007C49E4" w:rsidRPr="00FF53CD">
              <w:rPr>
                <w:b/>
                <w:lang w:val="ca-ES"/>
              </w:rPr>
              <w:t>ESO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90D4F" w14:textId="77777777" w:rsidR="00FA1D90" w:rsidRPr="00FF53CD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lang w:val="ca-ES"/>
              </w:rPr>
            </w:pPr>
            <w:r w:rsidRPr="00FF53CD">
              <w:rPr>
                <w:b/>
                <w:sz w:val="24"/>
                <w:szCs w:val="24"/>
                <w:lang w:val="ca-ES"/>
              </w:rPr>
              <w:t>Pàg. 12</w:t>
            </w:r>
          </w:p>
        </w:tc>
      </w:tr>
      <w:tr w:rsidR="00FA1D90" w:rsidRPr="00FF53CD" w14:paraId="73AD12A6" w14:textId="77777777">
        <w:tc>
          <w:tcPr>
            <w:tcW w:w="8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7357" w14:textId="77777777" w:rsidR="00FA1D90" w:rsidRPr="00FF53CD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left="34" w:right="-29"/>
              <w:rPr>
                <w:lang w:val="ca-ES"/>
              </w:rPr>
            </w:pPr>
            <w:r w:rsidRPr="00FF53CD">
              <w:rPr>
                <w:b/>
                <w:lang w:val="ca-ES"/>
              </w:rPr>
              <w:t>2. PROGRAMACIÓ PER UNITATS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4E29B" w14:textId="77777777" w:rsidR="00FA1D90" w:rsidRPr="00FF53CD" w:rsidRDefault="00FA1D90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rPr>
                <w:lang w:val="ca-ES"/>
              </w:rPr>
            </w:pPr>
            <w:r w:rsidRPr="00FF53CD">
              <w:rPr>
                <w:b/>
                <w:sz w:val="24"/>
                <w:szCs w:val="24"/>
                <w:lang w:val="ca-ES"/>
              </w:rPr>
              <w:t>Pàg. 13</w:t>
            </w:r>
          </w:p>
        </w:tc>
      </w:tr>
    </w:tbl>
    <w:p w14:paraId="6D98A12B" w14:textId="77777777" w:rsidR="00FA1D90" w:rsidRPr="00FF53CD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  <w:lang w:val="ca-ES"/>
        </w:rPr>
      </w:pPr>
    </w:p>
    <w:p w14:paraId="2946DB82" w14:textId="77777777" w:rsidR="00FA1D90" w:rsidRPr="00FF53CD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  <w:lang w:val="ca-ES"/>
        </w:rPr>
      </w:pPr>
    </w:p>
    <w:p w14:paraId="5997CC1D" w14:textId="77777777" w:rsidR="00FA1D90" w:rsidRPr="00FF53CD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  <w:lang w:val="ca-ES"/>
        </w:rPr>
      </w:pPr>
    </w:p>
    <w:p w14:paraId="110FFD37" w14:textId="77777777" w:rsidR="00FA1D90" w:rsidRPr="00FF53CD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  <w:lang w:val="ca-ES"/>
        </w:rPr>
      </w:pPr>
    </w:p>
    <w:p w14:paraId="6B699379" w14:textId="77777777" w:rsidR="00FA1D90" w:rsidRPr="00FF53CD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  <w:lang w:val="ca-ES"/>
        </w:rPr>
      </w:pPr>
    </w:p>
    <w:p w14:paraId="3FE9F23F" w14:textId="77777777" w:rsidR="00FA1D90" w:rsidRPr="00FF53CD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  <w:lang w:val="ca-ES"/>
        </w:rPr>
      </w:pPr>
    </w:p>
    <w:p w14:paraId="1F72F646" w14:textId="77777777" w:rsidR="00FA1D90" w:rsidRPr="00FF53CD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  <w:lang w:val="ca-ES"/>
        </w:rPr>
      </w:pPr>
    </w:p>
    <w:p w14:paraId="08CE6F91" w14:textId="77777777" w:rsidR="00FA1D90" w:rsidRPr="00FF53CD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  <w:lang w:val="ca-ES"/>
        </w:rPr>
      </w:pPr>
    </w:p>
    <w:p w14:paraId="61CDCEAD" w14:textId="77777777" w:rsidR="00FA1D90" w:rsidRPr="00FF53CD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  <w:lang w:val="ca-ES"/>
        </w:rPr>
      </w:pPr>
    </w:p>
    <w:p w14:paraId="6BB9E253" w14:textId="77777777" w:rsidR="00FA1D90" w:rsidRPr="00FF53CD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  <w:lang w:val="ca-ES"/>
        </w:rPr>
      </w:pPr>
    </w:p>
    <w:p w14:paraId="23DE523C" w14:textId="77777777" w:rsidR="00FA1D90" w:rsidRPr="00FF53CD" w:rsidRDefault="00FA1D90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  <w:lang w:val="ca-ES"/>
        </w:rPr>
      </w:pPr>
    </w:p>
    <w:p w14:paraId="52E56223" w14:textId="77777777" w:rsidR="00965352" w:rsidRPr="00FF53CD" w:rsidRDefault="00965352" w:rsidP="004F2DA2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  <w:lang w:val="ca-ES"/>
        </w:rPr>
      </w:pPr>
    </w:p>
    <w:p w14:paraId="07547A01" w14:textId="77777777" w:rsidR="00880D47" w:rsidRPr="00FF53CD" w:rsidRDefault="00880D47" w:rsidP="004F2DA2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  <w:lang w:val="ca-ES"/>
        </w:rPr>
      </w:pPr>
    </w:p>
    <w:p w14:paraId="5043CB0F" w14:textId="77777777" w:rsidR="00880D47" w:rsidRPr="00FF53CD" w:rsidRDefault="00880D47" w:rsidP="004F2DA2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  <w:lang w:val="ca-ES"/>
        </w:rPr>
      </w:pPr>
    </w:p>
    <w:p w14:paraId="07459315" w14:textId="77777777" w:rsidR="00880D47" w:rsidRPr="00FF53CD" w:rsidRDefault="00880D47" w:rsidP="004F2DA2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  <w:lang w:val="ca-ES"/>
        </w:rPr>
      </w:pPr>
    </w:p>
    <w:p w14:paraId="6537F28F" w14:textId="77777777" w:rsidR="00880D47" w:rsidRPr="00FF53CD" w:rsidRDefault="00880D47" w:rsidP="004F2DA2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  <w:lang w:val="ca-ES"/>
        </w:rPr>
      </w:pPr>
    </w:p>
    <w:p w14:paraId="6DFB9E20" w14:textId="77777777" w:rsidR="00880D47" w:rsidRPr="00FF53CD" w:rsidRDefault="00880D47" w:rsidP="004F2DA2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  <w:lang w:val="ca-ES"/>
        </w:rPr>
      </w:pPr>
    </w:p>
    <w:p w14:paraId="70DF9E56" w14:textId="77777777" w:rsidR="00880D47" w:rsidRPr="00FF53CD" w:rsidRDefault="00880D47" w:rsidP="004F2DA2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  <w:lang w:val="ca-ES"/>
        </w:rPr>
      </w:pPr>
    </w:p>
    <w:p w14:paraId="44E871BC" w14:textId="77777777" w:rsidR="00880D47" w:rsidRPr="00FF53CD" w:rsidRDefault="00880D47" w:rsidP="004F2DA2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  <w:lang w:val="ca-ES"/>
        </w:rPr>
      </w:pPr>
    </w:p>
    <w:p w14:paraId="144A5D23" w14:textId="77777777" w:rsidR="00880D47" w:rsidRPr="00FF53CD" w:rsidRDefault="00880D47" w:rsidP="004F2DA2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  <w:lang w:val="ca-ES"/>
        </w:rPr>
      </w:pPr>
    </w:p>
    <w:p w14:paraId="738610EB" w14:textId="77777777" w:rsidR="00880D47" w:rsidRPr="00FF53CD" w:rsidRDefault="00880D47" w:rsidP="004F2DA2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  <w:lang w:val="ca-ES"/>
        </w:rPr>
      </w:pPr>
    </w:p>
    <w:p w14:paraId="637805D2" w14:textId="77777777" w:rsidR="00880D47" w:rsidRPr="00FF53CD" w:rsidRDefault="00880D47" w:rsidP="004F2DA2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  <w:lang w:val="ca-ES"/>
        </w:rPr>
      </w:pPr>
    </w:p>
    <w:p w14:paraId="463F29E8" w14:textId="77777777" w:rsidR="00880D47" w:rsidRPr="00FF53CD" w:rsidRDefault="00880D47" w:rsidP="004F2DA2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  <w:lang w:val="ca-ES"/>
        </w:rPr>
      </w:pPr>
    </w:p>
    <w:p w14:paraId="3B7B4B86" w14:textId="77777777" w:rsidR="00880D47" w:rsidRPr="00FF53CD" w:rsidRDefault="00880D47" w:rsidP="004F2DA2">
      <w:pPr>
        <w:tabs>
          <w:tab w:val="left" w:pos="-709"/>
          <w:tab w:val="left" w:pos="8222"/>
        </w:tabs>
        <w:spacing w:after="0" w:line="240" w:lineRule="auto"/>
        <w:ind w:right="283"/>
        <w:jc w:val="both"/>
        <w:rPr>
          <w:sz w:val="24"/>
          <w:szCs w:val="24"/>
          <w:lang w:val="ca-ES"/>
        </w:rPr>
      </w:pPr>
    </w:p>
    <w:p w14:paraId="16287F21" w14:textId="77777777" w:rsidR="00FA1D90" w:rsidRPr="00FF53CD" w:rsidRDefault="00FA1D90">
      <w:pPr>
        <w:rPr>
          <w:lang w:val="ca-ES"/>
        </w:rPr>
        <w:sectPr w:rsidR="00FA1D90" w:rsidRPr="00FF53CD" w:rsidSect="00030F85">
          <w:headerReference w:type="default" r:id="rId11"/>
          <w:footerReference w:type="default" r:id="rId12"/>
          <w:pgSz w:w="11906" w:h="16838"/>
          <w:pgMar w:top="1440" w:right="1276" w:bottom="1440" w:left="1077" w:header="709" w:footer="709" w:gutter="0"/>
          <w:cols w:space="720"/>
          <w:docGrid w:linePitch="360"/>
        </w:sectPr>
      </w:pPr>
    </w:p>
    <w:p w14:paraId="2E06340A" w14:textId="77777777" w:rsidR="00FA1D90" w:rsidRPr="00FF53CD" w:rsidRDefault="00FA1D90">
      <w:pPr>
        <w:pStyle w:val="PROGRAMACIN-Epgrafe"/>
        <w:jc w:val="both"/>
        <w:rPr>
          <w:lang w:val="ca-ES"/>
        </w:rPr>
      </w:pPr>
      <w:bookmarkStart w:id="0" w:name="_Hlk102726330"/>
      <w:r w:rsidRPr="00FF53CD">
        <w:rPr>
          <w:lang w:val="ca-ES"/>
        </w:rPr>
        <w:lastRenderedPageBreak/>
        <w:t xml:space="preserve">2. </w:t>
      </w:r>
      <w:r w:rsidR="00CD4661" w:rsidRPr="00FF53CD">
        <w:rPr>
          <w:lang w:val="ca-ES"/>
        </w:rPr>
        <w:t>PROGRAMACIÓ PER UNITATS</w:t>
      </w:r>
      <w:bookmarkEnd w:id="0"/>
    </w:p>
    <w:p w14:paraId="7232C200" w14:textId="32EBBB38" w:rsidR="00380F29" w:rsidRPr="00FF53CD" w:rsidRDefault="00380F29" w:rsidP="00380F29">
      <w:pPr>
        <w:tabs>
          <w:tab w:val="left" w:pos="-709"/>
          <w:tab w:val="left" w:pos="8505"/>
        </w:tabs>
        <w:suppressAutoHyphens w:val="0"/>
        <w:spacing w:after="120" w:line="312" w:lineRule="auto"/>
        <w:jc w:val="both"/>
        <w:rPr>
          <w:rFonts w:cs="UniversLTStd"/>
          <w:sz w:val="24"/>
          <w:szCs w:val="24"/>
          <w:lang w:val="ca-ES" w:eastAsia="en-US"/>
        </w:rPr>
      </w:pPr>
      <w:r w:rsidRPr="00FF53CD">
        <w:rPr>
          <w:rFonts w:cs="UniversLTStd"/>
          <w:sz w:val="24"/>
          <w:szCs w:val="24"/>
          <w:lang w:val="ca-ES" w:eastAsia="en-US"/>
        </w:rPr>
        <w:t xml:space="preserve">El llibre </w:t>
      </w:r>
      <w:r w:rsidR="0030056F" w:rsidRPr="00FF53CD">
        <w:rPr>
          <w:i/>
          <w:iCs/>
          <w:sz w:val="24"/>
          <w:szCs w:val="24"/>
          <w:lang w:val="ca-ES"/>
        </w:rPr>
        <w:t xml:space="preserve">Formació i orientació personal i professional </w:t>
      </w:r>
      <w:r w:rsidRPr="00FF53CD">
        <w:rPr>
          <w:rFonts w:cs="UniversLTStd"/>
          <w:sz w:val="24"/>
          <w:szCs w:val="24"/>
          <w:lang w:val="ca-ES" w:eastAsia="en-US"/>
        </w:rPr>
        <w:t>s</w:t>
      </w:r>
      <w:r w:rsidR="00501B29" w:rsidRPr="00FF53CD">
        <w:rPr>
          <w:rFonts w:cs="UniversLTStd"/>
          <w:sz w:val="24"/>
          <w:szCs w:val="24"/>
          <w:lang w:val="ca-ES" w:eastAsia="en-US"/>
        </w:rPr>
        <w:t>’</w:t>
      </w:r>
      <w:r w:rsidRPr="00FF53CD">
        <w:rPr>
          <w:rFonts w:cs="UniversLTStd"/>
          <w:sz w:val="24"/>
          <w:szCs w:val="24"/>
          <w:lang w:val="ca-ES" w:eastAsia="en-US"/>
        </w:rPr>
        <w:t>estructura en les unitats didàctiques següents:</w:t>
      </w:r>
    </w:p>
    <w:p w14:paraId="17F72D44" w14:textId="77777777" w:rsidR="00B947BA" w:rsidRPr="00FF53CD" w:rsidRDefault="00B947BA" w:rsidP="00B947BA">
      <w:pPr>
        <w:keepNext/>
        <w:pBdr>
          <w:bottom w:val="single" w:sz="4" w:space="1" w:color="0070C0"/>
        </w:pBdr>
        <w:suppressAutoHyphens w:val="0"/>
        <w:spacing w:before="240" w:after="240" w:line="240" w:lineRule="auto"/>
        <w:ind w:right="68"/>
        <w:jc w:val="both"/>
        <w:outlineLvl w:val="2"/>
        <w:rPr>
          <w:b/>
          <w:sz w:val="24"/>
          <w:szCs w:val="24"/>
          <w:lang w:val="ca-ES" w:eastAsia="en-US"/>
        </w:rPr>
      </w:pPr>
      <w:bookmarkStart w:id="1" w:name="_Toc513897270"/>
      <w:r w:rsidRPr="00FF53CD">
        <w:rPr>
          <w:b/>
          <w:sz w:val="24"/>
          <w:szCs w:val="24"/>
          <w:lang w:val="ca-ES" w:eastAsia="en-US"/>
        </w:rPr>
        <w:t>UNITAT DIDÀCTICA 1. Tu</w:t>
      </w:r>
    </w:p>
    <w:p w14:paraId="12A5D339" w14:textId="77777777" w:rsidR="00B947BA" w:rsidRPr="00FF53CD" w:rsidRDefault="00B947BA" w:rsidP="00B947BA">
      <w:pPr>
        <w:shd w:val="clear" w:color="auto" w:fill="8DB3E2"/>
        <w:suppressAutoHyphens w:val="0"/>
        <w:ind w:left="216" w:right="66" w:hanging="216"/>
        <w:jc w:val="both"/>
        <w:rPr>
          <w:b/>
          <w:color w:val="FFFFFF"/>
          <w:sz w:val="24"/>
          <w:szCs w:val="24"/>
          <w:lang w:val="ca-ES" w:eastAsia="en-US"/>
        </w:rPr>
      </w:pPr>
      <w:r w:rsidRPr="00FF53CD">
        <w:rPr>
          <w:b/>
          <w:color w:val="FFFFFF"/>
          <w:sz w:val="24"/>
          <w:szCs w:val="24"/>
          <w:lang w:val="ca-ES" w:eastAsia="en-US"/>
        </w:rPr>
        <w:t>OBJECTIUS</w:t>
      </w:r>
    </w:p>
    <w:p w14:paraId="5D689CF9" w14:textId="2255138D" w:rsidR="00B947BA" w:rsidRPr="00FF53CD" w:rsidRDefault="00B947BA" w:rsidP="00B947BA">
      <w:pPr>
        <w:tabs>
          <w:tab w:val="left" w:pos="-709"/>
          <w:tab w:val="left" w:pos="8505"/>
        </w:tabs>
        <w:suppressAutoHyphens w:val="0"/>
        <w:spacing w:after="120" w:line="312" w:lineRule="auto"/>
        <w:jc w:val="both"/>
        <w:rPr>
          <w:rFonts w:cs="UniversLTStd"/>
          <w:sz w:val="24"/>
          <w:szCs w:val="24"/>
          <w:lang w:val="ca-ES" w:eastAsia="en-US"/>
        </w:rPr>
      </w:pPr>
      <w:r w:rsidRPr="00FF53CD">
        <w:rPr>
          <w:rFonts w:cs="UniversLTStd"/>
          <w:sz w:val="24"/>
          <w:szCs w:val="24"/>
          <w:lang w:val="ca-ES" w:eastAsia="en-US"/>
        </w:rPr>
        <w:t>En finalitzar aquesta unitat, l</w:t>
      </w:r>
      <w:r w:rsidR="00501B29" w:rsidRPr="00FF53CD">
        <w:rPr>
          <w:rFonts w:cs="UniversLTStd"/>
          <w:sz w:val="24"/>
          <w:szCs w:val="24"/>
          <w:lang w:val="ca-ES" w:eastAsia="en-US"/>
        </w:rPr>
        <w:t>’</w:t>
      </w:r>
      <w:r w:rsidRPr="00FF53CD">
        <w:rPr>
          <w:rFonts w:cs="UniversLTStd"/>
          <w:sz w:val="24"/>
          <w:szCs w:val="24"/>
          <w:lang w:val="ca-ES" w:eastAsia="en-US"/>
        </w:rPr>
        <w:t>alumnat ha de ser capaç de:</w:t>
      </w:r>
    </w:p>
    <w:p w14:paraId="5A443743" w14:textId="5AE24103" w:rsidR="00B947BA" w:rsidRPr="00FF53CD" w:rsidRDefault="00B947BA" w:rsidP="00B947BA">
      <w:pPr>
        <w:numPr>
          <w:ilvl w:val="0"/>
          <w:numId w:val="16"/>
        </w:numPr>
        <w:tabs>
          <w:tab w:val="left" w:pos="-709"/>
        </w:tabs>
        <w:suppressAutoHyphens w:val="0"/>
        <w:spacing w:after="0" w:line="312" w:lineRule="auto"/>
        <w:jc w:val="both"/>
        <w:rPr>
          <w:rFonts w:cs="UniversLTStd"/>
          <w:sz w:val="24"/>
          <w:szCs w:val="24"/>
          <w:lang w:val="ca-ES" w:eastAsia="en-US"/>
        </w:rPr>
      </w:pPr>
      <w:r w:rsidRPr="00FF53CD">
        <w:rPr>
          <w:rFonts w:cs="UniversLTStd"/>
          <w:sz w:val="24"/>
          <w:szCs w:val="24"/>
          <w:lang w:val="ca-ES" w:eastAsia="en-US"/>
        </w:rPr>
        <w:t xml:space="preserve">Identificar </w:t>
      </w:r>
      <w:r w:rsidR="00FA6895">
        <w:rPr>
          <w:rFonts w:cs="UniversLTStd"/>
          <w:sz w:val="24"/>
          <w:szCs w:val="24"/>
          <w:lang w:val="ca-ES" w:eastAsia="en-US"/>
        </w:rPr>
        <w:t>els</w:t>
      </w:r>
      <w:r w:rsidRPr="00FF53CD">
        <w:rPr>
          <w:rFonts w:cs="UniversLTStd"/>
          <w:sz w:val="24"/>
          <w:szCs w:val="24"/>
          <w:lang w:val="ca-ES" w:eastAsia="en-US"/>
        </w:rPr>
        <w:t xml:space="preserve"> principals </w:t>
      </w:r>
      <w:r w:rsidR="00FA6895">
        <w:rPr>
          <w:rFonts w:cs="UniversLTStd"/>
          <w:sz w:val="24"/>
          <w:szCs w:val="24"/>
          <w:lang w:val="ca-ES" w:eastAsia="en-US"/>
        </w:rPr>
        <w:t>descobriments</w:t>
      </w:r>
      <w:r w:rsidRPr="00FF53CD">
        <w:rPr>
          <w:rFonts w:cs="UniversLTStd"/>
          <w:sz w:val="24"/>
          <w:szCs w:val="24"/>
          <w:lang w:val="ca-ES" w:eastAsia="en-US"/>
        </w:rPr>
        <w:t xml:space="preserve"> </w:t>
      </w:r>
      <w:proofErr w:type="spellStart"/>
      <w:r w:rsidRPr="00FF53CD">
        <w:rPr>
          <w:rFonts w:cs="UniversLTStd"/>
          <w:sz w:val="24"/>
          <w:szCs w:val="24"/>
          <w:lang w:val="ca-ES" w:eastAsia="en-US"/>
        </w:rPr>
        <w:t>neurocientífi</w:t>
      </w:r>
      <w:r w:rsidR="00FA6895">
        <w:rPr>
          <w:rFonts w:cs="UniversLTStd"/>
          <w:sz w:val="24"/>
          <w:szCs w:val="24"/>
          <w:lang w:val="ca-ES" w:eastAsia="en-US"/>
        </w:rPr>
        <w:t>c</w:t>
      </w:r>
      <w:r w:rsidRPr="00FF53CD">
        <w:rPr>
          <w:rFonts w:cs="UniversLTStd"/>
          <w:sz w:val="24"/>
          <w:szCs w:val="24"/>
          <w:lang w:val="ca-ES" w:eastAsia="en-US"/>
        </w:rPr>
        <w:t>s</w:t>
      </w:r>
      <w:proofErr w:type="spellEnd"/>
      <w:r w:rsidRPr="00FF53CD">
        <w:rPr>
          <w:rFonts w:cs="UniversLTStd"/>
          <w:sz w:val="24"/>
          <w:szCs w:val="24"/>
          <w:lang w:val="ca-ES" w:eastAsia="en-US"/>
        </w:rPr>
        <w:t xml:space="preserve"> que permeten entendre els processos de raonament, presa de decisions i resolució de problemes.</w:t>
      </w:r>
    </w:p>
    <w:p w14:paraId="2FDD06F4" w14:textId="5512559B" w:rsidR="00B947BA" w:rsidRPr="00FF53CD" w:rsidRDefault="00B947BA" w:rsidP="00B947BA">
      <w:pPr>
        <w:numPr>
          <w:ilvl w:val="0"/>
          <w:numId w:val="16"/>
        </w:numPr>
        <w:tabs>
          <w:tab w:val="left" w:pos="-709"/>
        </w:tabs>
        <w:suppressAutoHyphens w:val="0"/>
        <w:spacing w:after="0" w:line="312" w:lineRule="auto"/>
        <w:jc w:val="both"/>
        <w:rPr>
          <w:rFonts w:cs="UniversLTStd"/>
          <w:sz w:val="24"/>
          <w:szCs w:val="24"/>
          <w:lang w:val="ca-ES" w:eastAsia="en-US"/>
        </w:rPr>
      </w:pPr>
      <w:r w:rsidRPr="00FF53CD">
        <w:rPr>
          <w:rFonts w:cs="UniversLTStd"/>
          <w:sz w:val="24"/>
          <w:szCs w:val="24"/>
          <w:lang w:val="ca-ES" w:eastAsia="en-US"/>
        </w:rPr>
        <w:t>Assumir que</w:t>
      </w:r>
      <w:r w:rsidR="00BD1392">
        <w:rPr>
          <w:rFonts w:cs="UniversLTStd"/>
          <w:sz w:val="24"/>
          <w:szCs w:val="24"/>
          <w:lang w:val="ca-ES" w:eastAsia="en-US"/>
        </w:rPr>
        <w:t>,</w:t>
      </w:r>
      <w:r w:rsidRPr="00FF53CD">
        <w:rPr>
          <w:rFonts w:cs="UniversLTStd"/>
          <w:sz w:val="24"/>
          <w:szCs w:val="24"/>
          <w:lang w:val="ca-ES" w:eastAsia="en-US"/>
        </w:rPr>
        <w:t xml:space="preserve"> en el terreny de l</w:t>
      </w:r>
      <w:r w:rsidR="005B7F56">
        <w:rPr>
          <w:rFonts w:cs="UniversLTStd"/>
          <w:sz w:val="24"/>
          <w:szCs w:val="24"/>
          <w:lang w:val="ca-ES" w:eastAsia="en-US"/>
        </w:rPr>
        <w:t>’</w:t>
      </w:r>
      <w:r w:rsidRPr="00FF53CD">
        <w:rPr>
          <w:rFonts w:cs="UniversLTStd"/>
          <w:sz w:val="24"/>
          <w:szCs w:val="24"/>
          <w:lang w:val="ca-ES" w:eastAsia="en-US"/>
        </w:rPr>
        <w:t>aprenentatge</w:t>
      </w:r>
      <w:r w:rsidR="00BD1392">
        <w:rPr>
          <w:rFonts w:cs="UniversLTStd"/>
          <w:sz w:val="24"/>
          <w:szCs w:val="24"/>
          <w:lang w:val="ca-ES" w:eastAsia="en-US"/>
        </w:rPr>
        <w:t>,</w:t>
      </w:r>
      <w:r w:rsidRPr="00FF53CD">
        <w:rPr>
          <w:rFonts w:cs="UniversLTStd"/>
          <w:sz w:val="24"/>
          <w:szCs w:val="24"/>
          <w:lang w:val="ca-ES" w:eastAsia="en-US"/>
        </w:rPr>
        <w:t xml:space="preserve"> és tan important la motivació com comptar amb estratègies</w:t>
      </w:r>
      <w:r w:rsidRPr="00FF53CD">
        <w:rPr>
          <w:lang w:val="ca-ES"/>
        </w:rPr>
        <w:t xml:space="preserve"> </w:t>
      </w:r>
      <w:r w:rsidRPr="00FF53CD">
        <w:rPr>
          <w:rFonts w:cs="UniversLTStd"/>
          <w:sz w:val="24"/>
          <w:szCs w:val="24"/>
          <w:lang w:val="ca-ES" w:eastAsia="en-US"/>
        </w:rPr>
        <w:t xml:space="preserve">que planifiquin i guiïn de manera conscient el mateix procés </w:t>
      </w:r>
      <w:r w:rsidR="005B7F56" w:rsidRPr="00FF53CD">
        <w:rPr>
          <w:rFonts w:cs="UniversLTStd"/>
          <w:sz w:val="24"/>
          <w:szCs w:val="24"/>
          <w:lang w:val="ca-ES" w:eastAsia="en-US"/>
        </w:rPr>
        <w:t>d’aprenentatge</w:t>
      </w:r>
      <w:r w:rsidRPr="00FF53CD">
        <w:rPr>
          <w:rFonts w:cs="UniversLTStd"/>
          <w:sz w:val="24"/>
          <w:szCs w:val="24"/>
          <w:lang w:val="ca-ES" w:eastAsia="en-US"/>
        </w:rPr>
        <w:t>.</w:t>
      </w:r>
    </w:p>
    <w:p w14:paraId="766695AC" w14:textId="6A0D6853" w:rsidR="00B947BA" w:rsidRPr="00FF53CD" w:rsidRDefault="00B947BA" w:rsidP="00B947BA">
      <w:pPr>
        <w:numPr>
          <w:ilvl w:val="0"/>
          <w:numId w:val="16"/>
        </w:numPr>
        <w:tabs>
          <w:tab w:val="left" w:pos="-709"/>
        </w:tabs>
        <w:suppressAutoHyphens w:val="0"/>
        <w:spacing w:after="0" w:line="312" w:lineRule="auto"/>
        <w:jc w:val="both"/>
        <w:rPr>
          <w:rFonts w:cs="UniversLTStd"/>
          <w:sz w:val="24"/>
          <w:szCs w:val="24"/>
          <w:lang w:val="ca-ES" w:eastAsia="en-US"/>
        </w:rPr>
      </w:pPr>
      <w:r w:rsidRPr="00FF53CD">
        <w:rPr>
          <w:rFonts w:cs="UniversLTStd"/>
          <w:sz w:val="24"/>
          <w:szCs w:val="24"/>
          <w:lang w:val="ca-ES" w:eastAsia="en-US"/>
        </w:rPr>
        <w:t>Ser conscients de l</w:t>
      </w:r>
      <w:r w:rsidR="00501B29" w:rsidRPr="00FF53CD">
        <w:rPr>
          <w:rFonts w:cs="UniversLTStd"/>
          <w:sz w:val="24"/>
          <w:szCs w:val="24"/>
          <w:lang w:val="ca-ES" w:eastAsia="en-US"/>
        </w:rPr>
        <w:t>’</w:t>
      </w:r>
      <w:r w:rsidRPr="00FF53CD">
        <w:rPr>
          <w:rFonts w:cs="UniversLTStd"/>
          <w:sz w:val="24"/>
          <w:szCs w:val="24"/>
          <w:lang w:val="ca-ES" w:eastAsia="en-US"/>
        </w:rPr>
        <w:t xml:space="preserve">impacte de les emocions en els processos de motivació, raonament, aprenentatge i conducta perquè es puguin gestionar adequadament i aconseguir un millor </w:t>
      </w:r>
      <w:r w:rsidR="00545678">
        <w:rPr>
          <w:rFonts w:cs="UniversLTStd"/>
          <w:sz w:val="24"/>
          <w:szCs w:val="24"/>
          <w:lang w:val="ca-ES" w:eastAsia="en-US"/>
        </w:rPr>
        <w:t>desenvolupament</w:t>
      </w:r>
      <w:r w:rsidRPr="00FF53CD">
        <w:rPr>
          <w:rFonts w:cs="UniversLTStd"/>
          <w:sz w:val="24"/>
          <w:szCs w:val="24"/>
          <w:lang w:val="ca-ES" w:eastAsia="en-US"/>
        </w:rPr>
        <w:t xml:space="preserve"> en tots els àmbits.</w:t>
      </w:r>
    </w:p>
    <w:p w14:paraId="0B2D95D9" w14:textId="3362BEED" w:rsidR="00B947BA" w:rsidRPr="00FF53CD" w:rsidRDefault="00B947BA" w:rsidP="00B947BA">
      <w:pPr>
        <w:numPr>
          <w:ilvl w:val="0"/>
          <w:numId w:val="16"/>
        </w:numPr>
        <w:tabs>
          <w:tab w:val="left" w:pos="-709"/>
        </w:tabs>
        <w:suppressAutoHyphens w:val="0"/>
        <w:spacing w:after="0" w:line="312" w:lineRule="auto"/>
        <w:jc w:val="both"/>
        <w:rPr>
          <w:rFonts w:cs="UniversLTStd"/>
          <w:sz w:val="24"/>
          <w:szCs w:val="24"/>
          <w:lang w:val="ca-ES" w:eastAsia="en-US"/>
        </w:rPr>
      </w:pPr>
      <w:r w:rsidRPr="00FF53CD">
        <w:rPr>
          <w:rFonts w:cs="UniversLTStd"/>
          <w:sz w:val="24"/>
          <w:szCs w:val="24"/>
          <w:lang w:val="ca-ES" w:eastAsia="en-US"/>
        </w:rPr>
        <w:t>Observar que les persones passen al llarg de la seva vida per etapes els canvis físics, cognitius, psicològics i socials de les quals condicionen les seves decisions, comportaments i reaccions dins d</w:t>
      </w:r>
      <w:r w:rsidR="00501B29" w:rsidRPr="00FF53CD">
        <w:rPr>
          <w:rFonts w:cs="UniversLTStd"/>
          <w:sz w:val="24"/>
          <w:szCs w:val="24"/>
          <w:lang w:val="ca-ES" w:eastAsia="en-US"/>
        </w:rPr>
        <w:t>’</w:t>
      </w:r>
      <w:r w:rsidRPr="00FF53CD">
        <w:rPr>
          <w:rFonts w:cs="UniversLTStd"/>
          <w:sz w:val="24"/>
          <w:szCs w:val="24"/>
          <w:lang w:val="ca-ES" w:eastAsia="en-US"/>
        </w:rPr>
        <w:t>un context que també és canviant i incert.</w:t>
      </w:r>
    </w:p>
    <w:p w14:paraId="6DD43BD6" w14:textId="09601134" w:rsidR="00B947BA" w:rsidRPr="00FF53CD" w:rsidRDefault="00B947BA" w:rsidP="00B947BA">
      <w:pPr>
        <w:numPr>
          <w:ilvl w:val="0"/>
          <w:numId w:val="16"/>
        </w:numPr>
        <w:tabs>
          <w:tab w:val="left" w:pos="-709"/>
        </w:tabs>
        <w:suppressAutoHyphens w:val="0"/>
        <w:spacing w:after="0" w:line="312" w:lineRule="auto"/>
        <w:jc w:val="both"/>
        <w:rPr>
          <w:rFonts w:cs="UniversLTStd"/>
          <w:sz w:val="24"/>
          <w:szCs w:val="24"/>
          <w:lang w:val="ca-ES" w:eastAsia="en-US"/>
        </w:rPr>
      </w:pPr>
      <w:r w:rsidRPr="00FF53CD">
        <w:rPr>
          <w:rFonts w:cs="UniversLTStd"/>
          <w:sz w:val="24"/>
          <w:szCs w:val="24"/>
          <w:lang w:val="ca-ES" w:eastAsia="en-US"/>
        </w:rPr>
        <w:t>Explorar els canvis que es produeixen en l</w:t>
      </w:r>
      <w:r w:rsidR="00501B29" w:rsidRPr="00FF53CD">
        <w:rPr>
          <w:rFonts w:cs="UniversLTStd"/>
          <w:sz w:val="24"/>
          <w:szCs w:val="24"/>
          <w:lang w:val="ca-ES" w:eastAsia="en-US"/>
        </w:rPr>
        <w:t>’</w:t>
      </w:r>
      <w:r w:rsidRPr="00FF53CD">
        <w:rPr>
          <w:rFonts w:cs="UniversLTStd"/>
          <w:sz w:val="24"/>
          <w:szCs w:val="24"/>
          <w:lang w:val="ca-ES" w:eastAsia="en-US"/>
        </w:rPr>
        <w:t>etapa de l</w:t>
      </w:r>
      <w:r w:rsidR="00501B29" w:rsidRPr="00FF53CD">
        <w:rPr>
          <w:rFonts w:cs="UniversLTStd"/>
          <w:sz w:val="24"/>
          <w:szCs w:val="24"/>
          <w:lang w:val="ca-ES" w:eastAsia="en-US"/>
        </w:rPr>
        <w:t>’</w:t>
      </w:r>
      <w:r w:rsidRPr="00FF53CD">
        <w:rPr>
          <w:rFonts w:cs="UniversLTStd"/>
          <w:sz w:val="24"/>
          <w:szCs w:val="24"/>
          <w:lang w:val="ca-ES" w:eastAsia="en-US"/>
        </w:rPr>
        <w:t>adolescència que permetin a l</w:t>
      </w:r>
      <w:r w:rsidR="00501B29" w:rsidRPr="00FF53CD">
        <w:rPr>
          <w:rFonts w:cs="UniversLTStd"/>
          <w:sz w:val="24"/>
          <w:szCs w:val="24"/>
          <w:lang w:val="ca-ES" w:eastAsia="en-US"/>
        </w:rPr>
        <w:t>’</w:t>
      </w:r>
      <w:r w:rsidRPr="00FF53CD">
        <w:rPr>
          <w:rFonts w:cs="UniversLTStd"/>
          <w:sz w:val="24"/>
          <w:szCs w:val="24"/>
          <w:lang w:val="ca-ES" w:eastAsia="en-US"/>
        </w:rPr>
        <w:t xml:space="preserve">alumnat trobar respostes i solucions a conflictes que </w:t>
      </w:r>
      <w:r w:rsidR="00F423E4">
        <w:rPr>
          <w:rFonts w:cs="UniversLTStd"/>
          <w:sz w:val="24"/>
          <w:szCs w:val="24"/>
          <w:lang w:val="ca-ES" w:eastAsia="en-US"/>
        </w:rPr>
        <w:t>se’ls</w:t>
      </w:r>
      <w:r w:rsidRPr="00FF53CD">
        <w:rPr>
          <w:rFonts w:cs="UniversLTStd"/>
          <w:sz w:val="24"/>
          <w:szCs w:val="24"/>
          <w:lang w:val="ca-ES" w:eastAsia="en-US"/>
        </w:rPr>
        <w:t xml:space="preserve"> plantegen arran d</w:t>
      </w:r>
      <w:r w:rsidR="00501B29" w:rsidRPr="00FF53CD">
        <w:rPr>
          <w:rFonts w:cs="UniversLTStd"/>
          <w:sz w:val="24"/>
          <w:szCs w:val="24"/>
          <w:lang w:val="ca-ES" w:eastAsia="en-US"/>
        </w:rPr>
        <w:t>’</w:t>
      </w:r>
      <w:r w:rsidRPr="00FF53CD">
        <w:rPr>
          <w:rFonts w:cs="UniversLTStd"/>
          <w:sz w:val="24"/>
          <w:szCs w:val="24"/>
          <w:lang w:val="ca-ES" w:eastAsia="en-US"/>
        </w:rPr>
        <w:t>esdeveniments vitals que els preocupen, i comprendre el significat de les seves pròpies experiències en relació amb les dels altres en els diferents grups socials amb què interactuen.</w:t>
      </w:r>
    </w:p>
    <w:p w14:paraId="5BE93A62" w14:textId="77777777" w:rsidR="00B947BA" w:rsidRPr="00FF53CD" w:rsidRDefault="00B947BA" w:rsidP="00B947BA">
      <w:pPr>
        <w:tabs>
          <w:tab w:val="left" w:pos="-709"/>
        </w:tabs>
        <w:suppressAutoHyphens w:val="0"/>
        <w:spacing w:after="0" w:line="312" w:lineRule="auto"/>
        <w:ind w:left="720"/>
        <w:jc w:val="both"/>
        <w:rPr>
          <w:rFonts w:cs="UniversLTStd"/>
          <w:sz w:val="24"/>
          <w:szCs w:val="24"/>
          <w:lang w:val="ca-ES" w:eastAsia="en-US"/>
        </w:rPr>
      </w:pPr>
    </w:p>
    <w:p w14:paraId="384BA73E" w14:textId="77777777" w:rsidR="00B947BA" w:rsidRPr="00FF53CD" w:rsidRDefault="00B947BA" w:rsidP="00B947BA">
      <w:pPr>
        <w:tabs>
          <w:tab w:val="left" w:pos="-709"/>
        </w:tabs>
        <w:suppressAutoHyphens w:val="0"/>
        <w:spacing w:after="0" w:line="312" w:lineRule="auto"/>
        <w:ind w:left="720"/>
        <w:jc w:val="both"/>
        <w:rPr>
          <w:rFonts w:cs="UniversLTStd"/>
          <w:sz w:val="24"/>
          <w:szCs w:val="24"/>
          <w:lang w:val="ca-ES" w:eastAsia="en-US"/>
        </w:rPr>
      </w:pPr>
    </w:p>
    <w:p w14:paraId="34B3F2EB" w14:textId="77777777" w:rsidR="00B947BA" w:rsidRPr="00FF53CD" w:rsidRDefault="00B947BA" w:rsidP="00B947BA">
      <w:pPr>
        <w:tabs>
          <w:tab w:val="left" w:pos="-709"/>
        </w:tabs>
        <w:suppressAutoHyphens w:val="0"/>
        <w:spacing w:after="0" w:line="312" w:lineRule="auto"/>
        <w:ind w:left="720"/>
        <w:jc w:val="both"/>
        <w:rPr>
          <w:rFonts w:cs="UniversLTStd"/>
          <w:sz w:val="24"/>
          <w:szCs w:val="24"/>
          <w:lang w:val="ca-ES" w:eastAsia="en-US"/>
        </w:rPr>
      </w:pPr>
    </w:p>
    <w:p w14:paraId="7D34F5C7" w14:textId="77777777" w:rsidR="00B947BA" w:rsidRPr="00FF53CD" w:rsidRDefault="00B947BA" w:rsidP="00B947BA">
      <w:pPr>
        <w:tabs>
          <w:tab w:val="left" w:pos="-709"/>
        </w:tabs>
        <w:suppressAutoHyphens w:val="0"/>
        <w:spacing w:after="0" w:line="312" w:lineRule="auto"/>
        <w:ind w:left="720"/>
        <w:jc w:val="both"/>
        <w:rPr>
          <w:rFonts w:cs="UniversLTStd"/>
          <w:sz w:val="24"/>
          <w:szCs w:val="24"/>
          <w:lang w:val="ca-ES" w:eastAsia="en-US"/>
        </w:rPr>
      </w:pPr>
    </w:p>
    <w:tbl>
      <w:tblPr>
        <w:tblW w:w="13894" w:type="dxa"/>
        <w:tblInd w:w="148" w:type="dxa"/>
        <w:tblBorders>
          <w:top w:val="single" w:sz="6" w:space="0" w:color="4472C4"/>
          <w:left w:val="single" w:sz="6" w:space="0" w:color="4472C4"/>
          <w:bottom w:val="single" w:sz="6" w:space="0" w:color="4472C4"/>
          <w:right w:val="single" w:sz="6" w:space="0" w:color="4472C4"/>
          <w:insideH w:val="single" w:sz="6" w:space="0" w:color="4472C4"/>
          <w:insideV w:val="single" w:sz="6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6"/>
        <w:gridCol w:w="3685"/>
        <w:gridCol w:w="3828"/>
        <w:gridCol w:w="2835"/>
      </w:tblGrid>
      <w:tr w:rsidR="00B947BA" w:rsidRPr="00FF53CD" w14:paraId="63B75151" w14:textId="77777777" w:rsidTr="60DD0F5F">
        <w:tc>
          <w:tcPr>
            <w:tcW w:w="7231" w:type="dxa"/>
            <w:gridSpan w:val="2"/>
            <w:tcBorders>
              <w:right w:val="single" w:sz="6" w:space="0" w:color="FFFFFF" w:themeColor="background1"/>
            </w:tcBorders>
            <w:shd w:val="clear" w:color="auto" w:fill="4472C4" w:themeFill="accent1"/>
            <w:vAlign w:val="center"/>
          </w:tcPr>
          <w:p w14:paraId="34AB6857" w14:textId="10BB1213" w:rsidR="00B947BA" w:rsidRPr="00FF53CD" w:rsidRDefault="00B947BA" w:rsidP="009A015C">
            <w:pPr>
              <w:suppressAutoHyphens w:val="0"/>
              <w:spacing w:before="60" w:after="6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val="ca-ES" w:eastAsia="en-US"/>
              </w:rPr>
            </w:pPr>
            <w:r w:rsidRPr="00FF53CD">
              <w:rPr>
                <w:rFonts w:cs="UniversLTStd"/>
                <w:sz w:val="24"/>
                <w:szCs w:val="24"/>
                <w:lang w:val="ca-ES" w:eastAsia="en-US"/>
              </w:rPr>
              <w:lastRenderedPageBreak/>
              <w:br w:type="page"/>
            </w:r>
            <w:r w:rsidRPr="00FF53CD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val="ca-ES" w:eastAsia="en-US"/>
              </w:rPr>
              <w:t>Un</w:t>
            </w:r>
            <w:r w:rsidR="005B7F56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val="ca-ES" w:eastAsia="en-US"/>
              </w:rPr>
              <w:t>itat</w:t>
            </w:r>
            <w:r w:rsidRPr="00FF53CD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val="ca-ES" w:eastAsia="en-US"/>
              </w:rPr>
              <w:t xml:space="preserve"> </w:t>
            </w:r>
            <w:r w:rsidRPr="00FF53CD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val="ca-ES" w:eastAsia="en-US"/>
              </w:rPr>
              <w:t>didàctica 1: Tu</w:t>
            </w:r>
          </w:p>
        </w:tc>
        <w:tc>
          <w:tcPr>
            <w:tcW w:w="6663" w:type="dxa"/>
            <w:gridSpan w:val="2"/>
            <w:tcBorders>
              <w:left w:val="single" w:sz="6" w:space="0" w:color="FFFFFF" w:themeColor="background1"/>
            </w:tcBorders>
            <w:shd w:val="clear" w:color="auto" w:fill="4472C4" w:themeFill="accent1"/>
            <w:vAlign w:val="center"/>
          </w:tcPr>
          <w:p w14:paraId="0452A5EE" w14:textId="3B6B0A6E" w:rsidR="00B947BA" w:rsidRPr="00FF53CD" w:rsidRDefault="00B947BA" w:rsidP="009A015C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color w:val="FFFFFF"/>
                <w:sz w:val="21"/>
                <w:szCs w:val="21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val="ca-ES" w:eastAsia="en-US"/>
              </w:rPr>
              <w:t>T</w:t>
            </w:r>
            <w:r w:rsidRPr="00FF53CD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  <w:lang w:val="ca-ES" w:eastAsia="en-US"/>
              </w:rPr>
              <w:t>emporalitza</w:t>
            </w:r>
            <w:r w:rsidRPr="00FF53CD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val="ca-ES" w:eastAsia="en-US"/>
              </w:rPr>
              <w:t>ció</w:t>
            </w:r>
            <w:r w:rsidRPr="00FF53CD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  <w:lang w:val="ca-ES" w:eastAsia="en-US"/>
              </w:rPr>
              <w:t xml:space="preserve">: </w:t>
            </w:r>
            <w:r w:rsidRPr="00FF53CD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  <w:lang w:val="ca-ES" w:eastAsia="en-US"/>
              </w:rPr>
              <w:t xml:space="preserve">10 </w:t>
            </w:r>
            <w:r w:rsidRPr="00FF53CD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  <w:lang w:val="ca-ES" w:eastAsia="en-US"/>
              </w:rPr>
              <w:t>hores</w:t>
            </w:r>
          </w:p>
        </w:tc>
      </w:tr>
      <w:tr w:rsidR="00B947BA" w:rsidRPr="00FF53CD" w14:paraId="30CA9218" w14:textId="77777777" w:rsidTr="60DD0F5F">
        <w:tc>
          <w:tcPr>
            <w:tcW w:w="3546" w:type="dxa"/>
            <w:shd w:val="clear" w:color="auto" w:fill="D9E2F3" w:themeFill="accent1" w:themeFillTint="33"/>
            <w:vAlign w:val="center"/>
          </w:tcPr>
          <w:p w14:paraId="329ABBAB" w14:textId="77777777" w:rsidR="00B947BA" w:rsidRPr="00FF53CD" w:rsidRDefault="00B947BA" w:rsidP="009A015C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b/>
                <w:color w:val="4472C4"/>
                <w:spacing w:val="1"/>
                <w:w w:val="102"/>
                <w:sz w:val="18"/>
                <w:szCs w:val="18"/>
                <w:lang w:val="ca-ES" w:eastAsia="en-US"/>
              </w:rPr>
              <w:t>Sabers bàsics</w:t>
            </w:r>
          </w:p>
        </w:tc>
        <w:tc>
          <w:tcPr>
            <w:tcW w:w="3685" w:type="dxa"/>
            <w:shd w:val="clear" w:color="auto" w:fill="D9E2F3" w:themeFill="accent1" w:themeFillTint="33"/>
            <w:vAlign w:val="center"/>
          </w:tcPr>
          <w:p w14:paraId="07095DB0" w14:textId="77777777" w:rsidR="00B947BA" w:rsidRPr="00FF53CD" w:rsidRDefault="00B947BA" w:rsidP="009A015C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w w:val="104"/>
                <w:sz w:val="18"/>
                <w:szCs w:val="18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val="ca-ES" w:eastAsia="en-US"/>
              </w:rPr>
              <w:t>Competències específiques</w:t>
            </w:r>
          </w:p>
          <w:p w14:paraId="3F5FBD1E" w14:textId="77777777" w:rsidR="00B947BA" w:rsidRPr="00FF53CD" w:rsidRDefault="00B947BA" w:rsidP="009A015C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val="ca-ES" w:eastAsia="en-US"/>
              </w:rPr>
              <w:t>Descriptors operatius</w:t>
            </w:r>
          </w:p>
        </w:tc>
        <w:tc>
          <w:tcPr>
            <w:tcW w:w="3828" w:type="dxa"/>
            <w:shd w:val="clear" w:color="auto" w:fill="D9E2F3" w:themeFill="accent1" w:themeFillTint="33"/>
            <w:vAlign w:val="center"/>
          </w:tcPr>
          <w:p w14:paraId="7CB7A77E" w14:textId="7DBEE530" w:rsidR="00B947BA" w:rsidRPr="00FF53CD" w:rsidRDefault="00B947BA" w:rsidP="009A015C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b/>
                <w:color w:val="4472C4"/>
                <w:spacing w:val="3"/>
                <w:sz w:val="18"/>
                <w:szCs w:val="18"/>
                <w:lang w:val="ca-ES" w:eastAsia="en-US"/>
              </w:rPr>
              <w:t>Criteris d</w:t>
            </w:r>
            <w:r w:rsidR="00501B29" w:rsidRPr="00FF53CD">
              <w:rPr>
                <w:rFonts w:ascii="Lucida Sans" w:eastAsia="Lucida Sans" w:hAnsi="Lucida Sans" w:cs="Lucida Sans"/>
                <w:b/>
                <w:color w:val="4472C4"/>
                <w:spacing w:val="3"/>
                <w:sz w:val="18"/>
                <w:szCs w:val="18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b/>
                <w:color w:val="4472C4"/>
                <w:spacing w:val="3"/>
                <w:sz w:val="18"/>
                <w:szCs w:val="18"/>
                <w:lang w:val="ca-ES" w:eastAsia="en-US"/>
              </w:rPr>
              <w:t>avaluació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69EEF7EB" w14:textId="6BC8220A" w:rsidR="00B947BA" w:rsidRPr="00FF53CD" w:rsidRDefault="00B947BA" w:rsidP="009A015C">
            <w:pPr>
              <w:suppressAutoHyphens w:val="0"/>
              <w:spacing w:before="60" w:after="60" w:line="240" w:lineRule="auto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val="ca-ES" w:eastAsia="en-US"/>
              </w:rPr>
              <w:t>Instru</w:t>
            </w:r>
            <w:r w:rsidRPr="00FF53CD">
              <w:rPr>
                <w:rFonts w:ascii="Lucida Sans" w:eastAsia="Lucida Sans" w:hAnsi="Lucida Sans" w:cs="Lucida Sans"/>
                <w:b/>
                <w:color w:val="4472C4"/>
                <w:spacing w:val="2"/>
                <w:sz w:val="18"/>
                <w:szCs w:val="18"/>
                <w:lang w:val="ca-ES" w:eastAsia="en-US"/>
              </w:rPr>
              <w:t>m</w:t>
            </w:r>
            <w:r w:rsidRPr="00FF53CD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  <w:lang w:val="ca-ES" w:eastAsia="en-US"/>
              </w:rPr>
              <w:t xml:space="preserve">ents </w:t>
            </w:r>
            <w:r w:rsidRPr="00FF53CD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val="ca-ES" w:eastAsia="en-US"/>
              </w:rPr>
              <w:t>d</w:t>
            </w:r>
            <w:r w:rsidR="00501B29" w:rsidRPr="00FF53CD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val="ca-ES" w:eastAsia="en-US"/>
              </w:rPr>
              <w:t>’</w:t>
            </w:r>
            <w:r w:rsidR="005B7F56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val="ca-ES" w:eastAsia="en-US"/>
              </w:rPr>
              <w:t>a</w:t>
            </w:r>
            <w:r w:rsidRPr="00FF53CD">
              <w:rPr>
                <w:rFonts w:ascii="Lucida Sans" w:eastAsia="Lucida Sans" w:hAnsi="Lucida Sans" w:cs="Lucida Sans"/>
                <w:b/>
                <w:color w:val="4472C4"/>
                <w:spacing w:val="1"/>
                <w:w w:val="108"/>
                <w:sz w:val="18"/>
                <w:szCs w:val="18"/>
                <w:lang w:val="ca-ES" w:eastAsia="en-US"/>
              </w:rPr>
              <w:t>v</w:t>
            </w:r>
            <w:r w:rsidRPr="00FF53CD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  <w:lang w:val="ca-ES" w:eastAsia="en-US"/>
              </w:rPr>
              <w:t>a</w:t>
            </w:r>
            <w:r w:rsidRPr="00FF53CD">
              <w:rPr>
                <w:rFonts w:ascii="Lucida Sans" w:eastAsia="Lucida Sans" w:hAnsi="Lucida Sans" w:cs="Lucida Sans"/>
                <w:b/>
                <w:color w:val="4472C4"/>
                <w:spacing w:val="1"/>
                <w:w w:val="106"/>
                <w:sz w:val="18"/>
                <w:szCs w:val="18"/>
                <w:lang w:val="ca-ES" w:eastAsia="en-US"/>
              </w:rPr>
              <w:t>lu</w:t>
            </w:r>
            <w:r w:rsidRPr="00FF53CD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  <w:lang w:val="ca-ES" w:eastAsia="en-US"/>
              </w:rPr>
              <w:t>a</w:t>
            </w:r>
            <w:r w:rsidRPr="00FF53CD">
              <w:rPr>
                <w:rFonts w:ascii="Lucida Sans" w:eastAsia="Lucida Sans" w:hAnsi="Lucida Sans" w:cs="Lucida Sans"/>
                <w:b/>
                <w:color w:val="4472C4"/>
                <w:w w:val="102"/>
                <w:sz w:val="18"/>
                <w:szCs w:val="18"/>
                <w:lang w:val="ca-ES" w:eastAsia="en-US"/>
              </w:rPr>
              <w:t>c</w:t>
            </w:r>
            <w:r w:rsidRPr="00FF53CD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  <w:lang w:val="ca-ES" w:eastAsia="en-US"/>
              </w:rPr>
              <w:t xml:space="preserve">ió </w:t>
            </w:r>
          </w:p>
        </w:tc>
      </w:tr>
      <w:tr w:rsidR="00B947BA" w:rsidRPr="00FF53CD" w14:paraId="40095740" w14:textId="77777777" w:rsidTr="60DD0F5F">
        <w:tc>
          <w:tcPr>
            <w:tcW w:w="3546" w:type="dxa"/>
            <w:vMerge w:val="restart"/>
          </w:tcPr>
          <w:p w14:paraId="50F39891" w14:textId="2E0BB18B" w:rsidR="00B947BA" w:rsidRPr="00FF53CD" w:rsidRDefault="00B947BA" w:rsidP="009A015C">
            <w:pPr>
              <w:spacing w:after="0" w:line="240" w:lineRule="auto"/>
              <w:jc w:val="both"/>
              <w:rPr>
                <w:rFonts w:ascii="Lucida Sans" w:hAnsi="Lucida Sans"/>
                <w:b/>
                <w:color w:val="000000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b/>
                <w:color w:val="000000"/>
                <w:sz w:val="16"/>
                <w:szCs w:val="16"/>
                <w:lang w:val="ca-ES" w:eastAsia="en-US"/>
              </w:rPr>
              <w:t>A. L</w:t>
            </w:r>
            <w:r w:rsidR="00501B29" w:rsidRPr="00FF53CD">
              <w:rPr>
                <w:rFonts w:ascii="Lucida Sans" w:hAnsi="Lucida Sans"/>
                <w:b/>
                <w:color w:val="000000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hAnsi="Lucida Sans"/>
                <w:b/>
                <w:color w:val="000000"/>
                <w:sz w:val="16"/>
                <w:szCs w:val="16"/>
                <w:lang w:val="ca-ES" w:eastAsia="en-US"/>
              </w:rPr>
              <w:t>ésser humà i el coneixement d</w:t>
            </w:r>
            <w:r w:rsidR="00501B29" w:rsidRPr="00FF53CD">
              <w:rPr>
                <w:rFonts w:ascii="Lucida Sans" w:hAnsi="Lucida Sans"/>
                <w:b/>
                <w:color w:val="000000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hAnsi="Lucida Sans"/>
                <w:b/>
                <w:color w:val="000000"/>
                <w:sz w:val="16"/>
                <w:szCs w:val="16"/>
                <w:lang w:val="ca-ES" w:eastAsia="en-US"/>
              </w:rPr>
              <w:t>un mateix.</w:t>
            </w:r>
          </w:p>
          <w:p w14:paraId="5F7C4378" w14:textId="4A75ACE9" w:rsidR="00B947BA" w:rsidRPr="00FF53CD" w:rsidRDefault="00B947BA" w:rsidP="009A015C">
            <w:pPr>
              <w:spacing w:after="0" w:line="240" w:lineRule="auto"/>
              <w:jc w:val="both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1. L</w:t>
            </w:r>
            <w:r w:rsidR="00501B29"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ésser humà</w:t>
            </w:r>
          </w:p>
          <w:p w14:paraId="4717AECB" w14:textId="22371CD0" w:rsidR="00B947BA" w:rsidRPr="00FF53CD" w:rsidRDefault="00B947BA" w:rsidP="009A015C">
            <w:pPr>
              <w:spacing w:after="0" w:line="240" w:lineRule="auto"/>
              <w:jc w:val="both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 xml:space="preserve">- Reflexió al voltant de </w:t>
            </w:r>
            <w:r w:rsidR="005B7F56"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l’ésser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 xml:space="preserve"> humà.</w:t>
            </w:r>
          </w:p>
          <w:p w14:paraId="100880AA" w14:textId="4C654C93" w:rsidR="00B947BA" w:rsidRPr="00FF53CD" w:rsidRDefault="00B947BA" w:rsidP="009A015C">
            <w:pPr>
              <w:spacing w:after="0" w:line="240" w:lineRule="auto"/>
              <w:jc w:val="both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 xml:space="preserve">- Visió i coneixement de </w:t>
            </w:r>
            <w:r w:rsidR="005B7F56"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l’ésser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 xml:space="preserve"> humà des de les perspectives psicològica, antropològica i sociològica.</w:t>
            </w:r>
          </w:p>
          <w:p w14:paraId="4E8A4667" w14:textId="77777777" w:rsidR="00B947BA" w:rsidRPr="00FF53CD" w:rsidRDefault="00B947BA" w:rsidP="009A015C">
            <w:pPr>
              <w:spacing w:after="0" w:line="240" w:lineRule="auto"/>
              <w:jc w:val="both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2. Psicologia.</w:t>
            </w:r>
          </w:p>
          <w:p w14:paraId="6E320FCD" w14:textId="77777777" w:rsidR="00B947BA" w:rsidRPr="00FF53CD" w:rsidRDefault="00B947BA" w:rsidP="009A015C">
            <w:pPr>
              <w:spacing w:after="0" w:line="240" w:lineRule="auto"/>
              <w:jc w:val="both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- Neurociència, conducta i cognició.</w:t>
            </w:r>
          </w:p>
          <w:p w14:paraId="574831FF" w14:textId="77777777" w:rsidR="00B947BA" w:rsidRPr="00FF53CD" w:rsidRDefault="00B947BA" w:rsidP="009A015C">
            <w:pPr>
              <w:spacing w:after="0" w:line="240" w:lineRule="auto"/>
              <w:jc w:val="both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- Sistema nerviós central i sistema nerviós perifèric.</w:t>
            </w:r>
          </w:p>
          <w:p w14:paraId="5001915E" w14:textId="77777777" w:rsidR="00B947BA" w:rsidRPr="00FF53CD" w:rsidRDefault="00B947BA" w:rsidP="009A015C">
            <w:pPr>
              <w:spacing w:after="0" w:line="240" w:lineRule="auto"/>
              <w:jc w:val="both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- Neurones i estructura funcional del cervell.</w:t>
            </w:r>
          </w:p>
          <w:p w14:paraId="1EBFC728" w14:textId="77777777" w:rsidR="00B947BA" w:rsidRPr="00FF53CD" w:rsidRDefault="00B947BA" w:rsidP="009A015C">
            <w:pPr>
              <w:spacing w:after="0" w:line="240" w:lineRule="auto"/>
              <w:jc w:val="both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- Fonaments biològics de la conducta.</w:t>
            </w:r>
          </w:p>
          <w:p w14:paraId="0C319DED" w14:textId="77777777" w:rsidR="00B947BA" w:rsidRPr="00FF53CD" w:rsidRDefault="00B947BA" w:rsidP="009A015C">
            <w:pPr>
              <w:spacing w:after="0" w:line="240" w:lineRule="auto"/>
              <w:jc w:val="both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- Circuits de recompensa i relació amb les addiccions.</w:t>
            </w:r>
          </w:p>
          <w:p w14:paraId="254347E4" w14:textId="77777777" w:rsidR="00B947BA" w:rsidRPr="00FF53CD" w:rsidRDefault="00B947BA" w:rsidP="009A015C">
            <w:pPr>
              <w:spacing w:after="0" w:line="240" w:lineRule="auto"/>
              <w:jc w:val="both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- Benestar i hàbits saludables.</w:t>
            </w:r>
          </w:p>
          <w:p w14:paraId="64CB3E37" w14:textId="3D2E0401" w:rsidR="00B947BA" w:rsidRPr="00FF53CD" w:rsidRDefault="00B947BA" w:rsidP="009A015C">
            <w:pPr>
              <w:spacing w:after="0" w:line="240" w:lineRule="auto"/>
              <w:jc w:val="both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- L</w:t>
            </w:r>
            <w:r w:rsidR="00501B29"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adolescència des del punt de vista psicològic.</w:t>
            </w:r>
          </w:p>
          <w:p w14:paraId="7C75F21E" w14:textId="5958F247" w:rsidR="00B947BA" w:rsidRPr="00FF53CD" w:rsidRDefault="00B947BA" w:rsidP="009A015C">
            <w:pPr>
              <w:spacing w:after="0" w:line="240" w:lineRule="auto"/>
              <w:jc w:val="both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- Desenvolupament cognitiu i desenvolupament de la personalitat durant l</w:t>
            </w:r>
            <w:r w:rsidR="00501B29"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adolescència.</w:t>
            </w:r>
          </w:p>
          <w:p w14:paraId="018C96AA" w14:textId="60CC6ABF" w:rsidR="00B947BA" w:rsidRPr="00FF53CD" w:rsidRDefault="00635CAB" w:rsidP="009A015C">
            <w:pPr>
              <w:spacing w:after="0" w:line="240" w:lineRule="auto"/>
              <w:jc w:val="both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  <w:r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-</w:t>
            </w:r>
            <w:r w:rsidR="00B947BA"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 xml:space="preserve"> Reconeixement i control de les emocions.</w:t>
            </w:r>
          </w:p>
          <w:p w14:paraId="439B749C" w14:textId="49956043" w:rsidR="00B947BA" w:rsidRPr="00FF53CD" w:rsidRDefault="00B947BA" w:rsidP="009A015C">
            <w:pPr>
              <w:spacing w:after="0" w:line="240" w:lineRule="auto"/>
              <w:jc w:val="both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 xml:space="preserve">- Desenvolupament personal dins del grup. Influència del grup </w:t>
            </w:r>
            <w:r w:rsidR="00111A60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en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 xml:space="preserve"> l</w:t>
            </w:r>
            <w:r w:rsidR="00501B29"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individu.</w:t>
            </w:r>
          </w:p>
          <w:p w14:paraId="0B4020A7" w14:textId="77777777" w:rsidR="00B947BA" w:rsidRPr="00FF53CD" w:rsidRDefault="00B947BA" w:rsidP="009A015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</w:p>
          <w:p w14:paraId="0E233E67" w14:textId="77777777" w:rsidR="00B947BA" w:rsidRPr="00FF53CD" w:rsidRDefault="00B947BA" w:rsidP="009A015C">
            <w:pPr>
              <w:spacing w:after="0" w:line="240" w:lineRule="auto"/>
              <w:jc w:val="both"/>
              <w:rPr>
                <w:rFonts w:ascii="Lucida Sans" w:hAnsi="Lucida Sans"/>
                <w:b/>
                <w:color w:val="000000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b/>
                <w:color w:val="000000"/>
                <w:sz w:val="16"/>
                <w:szCs w:val="16"/>
                <w:lang w:val="ca-ES" w:eastAsia="en-US"/>
              </w:rPr>
              <w:t>B. Formació i orientació personal i professional cap a la vida adulta.</w:t>
            </w:r>
          </w:p>
          <w:p w14:paraId="5DDB9A16" w14:textId="77777777" w:rsidR="00B947BA" w:rsidRPr="00FF53CD" w:rsidRDefault="00B947BA" w:rsidP="009A015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1. Aprenentatge i ésser humà.</w:t>
            </w:r>
          </w:p>
          <w:p w14:paraId="409BFA70" w14:textId="23398219" w:rsidR="00B947BA" w:rsidRPr="00FF53CD" w:rsidRDefault="00635CAB" w:rsidP="009A015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a-ES" w:eastAsia="en-US"/>
              </w:rPr>
              <w:t>-</w:t>
            </w:r>
            <w:r w:rsidR="00B947BA" w:rsidRPr="00FF53CD">
              <w:rPr>
                <w:rFonts w:ascii="Arial" w:hAnsi="Arial" w:cs="Arial"/>
                <w:color w:val="000000"/>
                <w:sz w:val="16"/>
                <w:szCs w:val="16"/>
                <w:lang w:val="ca-ES" w:eastAsia="en-US"/>
              </w:rPr>
              <w:t xml:space="preserve"> </w:t>
            </w:r>
            <w:r w:rsidR="00B947BA"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 xml:space="preserve">Processos implicats en </w:t>
            </w:r>
            <w:r w:rsidR="005B7F56"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l’aprenentatge</w:t>
            </w:r>
            <w:r w:rsidR="00B947BA"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: atenció, motivació i memòria.</w:t>
            </w:r>
          </w:p>
          <w:p w14:paraId="0816C6B3" w14:textId="0B237B80" w:rsidR="00B947BA" w:rsidRPr="00FF53CD" w:rsidRDefault="00B947BA" w:rsidP="009A015C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 xml:space="preserve">Estratègies </w:t>
            </w:r>
            <w:r w:rsidR="005B7F56"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d’aprenentatge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 xml:space="preserve"> i estudi.</w:t>
            </w:r>
          </w:p>
          <w:p w14:paraId="7738993D" w14:textId="77777777" w:rsidR="00B947BA" w:rsidRPr="00FF53CD" w:rsidRDefault="00B947BA" w:rsidP="009A015C">
            <w:pPr>
              <w:numPr>
                <w:ilvl w:val="0"/>
                <w:numId w:val="12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Intel·ligència emocional i intel·ligència executiva.</w:t>
            </w:r>
          </w:p>
          <w:p w14:paraId="1D7B270A" w14:textId="77777777" w:rsidR="00B947BA" w:rsidRPr="00FF53CD" w:rsidRDefault="00B947BA" w:rsidP="009A015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</w:p>
          <w:p w14:paraId="676A23DD" w14:textId="1A528AC7" w:rsidR="00B947BA" w:rsidRPr="00FF53CD" w:rsidRDefault="00B947BA" w:rsidP="009A015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" w:hAnsi="Lucida Sans"/>
                <w:b/>
                <w:color w:val="000000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b/>
                <w:color w:val="000000"/>
                <w:sz w:val="16"/>
                <w:szCs w:val="16"/>
                <w:lang w:val="ca-ES" w:eastAsia="en-US"/>
              </w:rPr>
              <w:t xml:space="preserve">C. Projecte personal, acadèmic-professional i aproximació a la cerca activa </w:t>
            </w:r>
            <w:r w:rsidR="005B7F56" w:rsidRPr="00FF53CD">
              <w:rPr>
                <w:rFonts w:ascii="Lucida Sans" w:hAnsi="Lucida Sans"/>
                <w:b/>
                <w:color w:val="000000"/>
                <w:sz w:val="16"/>
                <w:szCs w:val="16"/>
                <w:lang w:val="ca-ES" w:eastAsia="en-US"/>
              </w:rPr>
              <w:t>d</w:t>
            </w:r>
            <w:r w:rsidR="007D08EC">
              <w:rPr>
                <w:rFonts w:ascii="Lucida Sans" w:hAnsi="Lucida Sans"/>
                <w:b/>
                <w:color w:val="000000"/>
                <w:sz w:val="16"/>
                <w:szCs w:val="16"/>
                <w:lang w:val="ca-ES" w:eastAsia="en-US"/>
              </w:rPr>
              <w:t>e feina</w:t>
            </w:r>
            <w:r w:rsidRPr="00FF53CD">
              <w:rPr>
                <w:rFonts w:ascii="Lucida Sans" w:hAnsi="Lucida Sans"/>
                <w:b/>
                <w:color w:val="000000"/>
                <w:sz w:val="16"/>
                <w:szCs w:val="16"/>
                <w:lang w:val="ca-ES" w:eastAsia="en-US"/>
              </w:rPr>
              <w:t>.</w:t>
            </w:r>
          </w:p>
          <w:p w14:paraId="4F904CB7" w14:textId="77777777" w:rsidR="00B947BA" w:rsidRPr="00FF53CD" w:rsidRDefault="00B947BA" w:rsidP="009A015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</w:p>
          <w:p w14:paraId="2C8B0F18" w14:textId="7C1A5C44" w:rsidR="00B947BA" w:rsidRPr="00FF53CD" w:rsidRDefault="00635CAB" w:rsidP="009A015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ca-ES" w:eastAsia="en-US"/>
              </w:rPr>
              <w:t>-</w:t>
            </w:r>
            <w:r w:rsidR="00B947BA" w:rsidRPr="00FF53CD">
              <w:rPr>
                <w:rFonts w:ascii="Arial" w:hAnsi="Arial" w:cs="Arial"/>
                <w:color w:val="000000"/>
                <w:sz w:val="16"/>
                <w:szCs w:val="16"/>
                <w:lang w:val="ca-ES" w:eastAsia="en-US"/>
              </w:rPr>
              <w:t xml:space="preserve"> </w:t>
            </w:r>
            <w:r w:rsidR="00B947BA"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Pla d</w:t>
            </w:r>
            <w:r w:rsidR="00501B29"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’</w:t>
            </w:r>
            <w:r w:rsidR="00B947BA"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autoconeixement.</w:t>
            </w:r>
          </w:p>
          <w:p w14:paraId="06971CD3" w14:textId="77777777" w:rsidR="00B947BA" w:rsidRPr="00FF53CD" w:rsidRDefault="00B947BA" w:rsidP="009A015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</w:p>
          <w:p w14:paraId="2A1F701D" w14:textId="77777777" w:rsidR="00B947BA" w:rsidRPr="00FF53CD" w:rsidRDefault="00B947BA" w:rsidP="009A015C">
            <w:pPr>
              <w:spacing w:after="0" w:line="240" w:lineRule="auto"/>
              <w:jc w:val="both"/>
              <w:rPr>
                <w:b/>
                <w:sz w:val="20"/>
                <w:szCs w:val="20"/>
                <w:lang w:val="ca-ES"/>
              </w:rPr>
            </w:pPr>
          </w:p>
          <w:p w14:paraId="03EFCA41" w14:textId="77777777" w:rsidR="00B947BA" w:rsidRPr="00FF53CD" w:rsidRDefault="00B947BA" w:rsidP="009A015C">
            <w:pPr>
              <w:tabs>
                <w:tab w:val="left" w:pos="286"/>
              </w:tabs>
              <w:suppressAutoHyphens w:val="0"/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val="ca-ES" w:eastAsia="en-US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06563413" w14:textId="2D443073" w:rsidR="00B947BA" w:rsidRPr="00FF53CD" w:rsidRDefault="00B947BA" w:rsidP="009A015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lastRenderedPageBreak/>
              <w:t>1. Comprendre els processos físics i psicològics implicats en la cognició, la motivació i l</w:t>
            </w:r>
            <w:r w:rsidR="00501B29"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aprenentatge, analitzant-ne les implicacions en la conducta i desenvolupant estratègies de gestió emocional i del propi procés d</w:t>
            </w:r>
            <w:r w:rsidR="00501B29"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 xml:space="preserve">aprenentatge, per millorar </w:t>
            </w:r>
            <w:r w:rsidR="007D08EC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el desenvolupament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 xml:space="preserve"> en l</w:t>
            </w:r>
            <w:r w:rsidR="00501B29"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 xml:space="preserve">àmbit personal, social i acadèmic i aconseguir </w:t>
            </w:r>
            <w:r w:rsidR="007D08EC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un major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 xml:space="preserve"> control sobre les accions i les seves conseqüències.</w:t>
            </w:r>
          </w:p>
          <w:p w14:paraId="5236E55D" w14:textId="77777777" w:rsidR="00B947BA" w:rsidRPr="00FF53CD" w:rsidRDefault="60DD0F5F" w:rsidP="009A015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/>
                <w:bCs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b/>
                <w:bCs/>
                <w:color w:val="000000" w:themeColor="text1"/>
                <w:sz w:val="16"/>
                <w:szCs w:val="16"/>
                <w:lang w:val="ca-ES" w:eastAsia="en-US"/>
              </w:rPr>
              <w:t>CPSAA1, CPSAA3, CPSAA4, CPSAA5.</w:t>
            </w:r>
          </w:p>
        </w:tc>
        <w:tc>
          <w:tcPr>
            <w:tcW w:w="3828" w:type="dxa"/>
          </w:tcPr>
          <w:p w14:paraId="48F4D1CC" w14:textId="477C4D98" w:rsidR="00B947BA" w:rsidRPr="00FF53CD" w:rsidRDefault="00B947BA" w:rsidP="009A015C">
            <w:pPr>
              <w:tabs>
                <w:tab w:val="left" w:pos="28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 xml:space="preserve">1.1. Millorar </w:t>
            </w:r>
            <w:r w:rsidR="00F508DA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el desenvolupament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 xml:space="preserve"> personal, social i acadèmic aplicant estratègies d</w:t>
            </w:r>
            <w:r w:rsidR="00501B29"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aprenentatge i gestió emocional que permetin</w:t>
            </w:r>
            <w:r w:rsidR="00466E77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 xml:space="preserve"> un major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 xml:space="preserve"> control sobre les accions i les seves conseqüències</w:t>
            </w:r>
            <w:r w:rsidR="00784B23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.</w:t>
            </w:r>
          </w:p>
        </w:tc>
        <w:tc>
          <w:tcPr>
            <w:tcW w:w="2835" w:type="dxa"/>
            <w:vAlign w:val="center"/>
          </w:tcPr>
          <w:p w14:paraId="79A33585" w14:textId="74DF0006" w:rsidR="00B947BA" w:rsidRPr="00FF53CD" w:rsidRDefault="60DD0F5F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Epígraf Què sabem de …?:</w:t>
            </w:r>
          </w:p>
          <w:p w14:paraId="1F5CD9C8" w14:textId="0A4664C2" w:rsidR="00B947BA" w:rsidRPr="00FF53CD" w:rsidRDefault="60DD0F5F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Activitats 1, 2, 3 i 4</w:t>
            </w:r>
          </w:p>
          <w:p w14:paraId="3364C480" w14:textId="7E6B0656" w:rsidR="00B947BA" w:rsidRPr="00FF53CD" w:rsidRDefault="60DD0F5F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Epígraf 1</w:t>
            </w:r>
            <w:r w:rsidR="00DB339F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.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 xml:space="preserve"> El sistema nerviós</w:t>
            </w:r>
          </w:p>
          <w:p w14:paraId="6D87B8E8" w14:textId="77777777" w:rsidR="00B947BA" w:rsidRPr="00FF53CD" w:rsidRDefault="00B947BA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Activitats 5 i 6</w:t>
            </w:r>
          </w:p>
          <w:p w14:paraId="55CF3205" w14:textId="0800F2F2" w:rsidR="00B947BA" w:rsidRPr="00FF53CD" w:rsidRDefault="60DD0F5F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Epígraf 2</w:t>
            </w:r>
            <w:r w:rsidR="00DB339F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.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 xml:space="preserve"> El cervell i el seu estudi:</w:t>
            </w:r>
          </w:p>
          <w:p w14:paraId="1E73DAC0" w14:textId="77777777" w:rsidR="00B947BA" w:rsidRPr="00FF53CD" w:rsidRDefault="00B947BA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Activitats 8 i 9</w:t>
            </w:r>
          </w:p>
        </w:tc>
      </w:tr>
      <w:tr w:rsidR="00B947BA" w:rsidRPr="00FF53CD" w14:paraId="217AD01A" w14:textId="77777777" w:rsidTr="60DD0F5F">
        <w:tc>
          <w:tcPr>
            <w:tcW w:w="3546" w:type="dxa"/>
            <w:vMerge/>
          </w:tcPr>
          <w:p w14:paraId="5F96A722" w14:textId="77777777" w:rsidR="00B947BA" w:rsidRPr="00FF53CD" w:rsidRDefault="00B947BA" w:rsidP="009A015C">
            <w:pPr>
              <w:numPr>
                <w:ilvl w:val="0"/>
                <w:numId w:val="9"/>
              </w:numPr>
              <w:tabs>
                <w:tab w:val="left" w:pos="286"/>
              </w:tabs>
              <w:suppressAutoHyphens w:val="0"/>
              <w:spacing w:after="20" w:line="240" w:lineRule="auto"/>
              <w:ind w:left="57" w:right="57" w:firstLine="0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val="ca-ES" w:eastAsia="en-US"/>
              </w:rPr>
            </w:pPr>
          </w:p>
        </w:tc>
        <w:tc>
          <w:tcPr>
            <w:tcW w:w="3685" w:type="dxa"/>
            <w:vMerge/>
          </w:tcPr>
          <w:p w14:paraId="5B95CD12" w14:textId="77777777" w:rsidR="00B947BA" w:rsidRPr="00FF53CD" w:rsidRDefault="00B947BA" w:rsidP="009A015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</w:p>
        </w:tc>
        <w:tc>
          <w:tcPr>
            <w:tcW w:w="3828" w:type="dxa"/>
            <w:vAlign w:val="center"/>
          </w:tcPr>
          <w:p w14:paraId="6DB93902" w14:textId="06B98F92" w:rsidR="00B947BA" w:rsidRPr="00FF53CD" w:rsidRDefault="00B947BA" w:rsidP="009A015C">
            <w:pPr>
              <w:tabs>
                <w:tab w:val="left" w:pos="28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1.2. Identificar i aplicar els processos que intervenen en l</w:t>
            </w:r>
            <w:r w:rsidR="00501B29"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 xml:space="preserve">aprenentatge, analitzant les </w:t>
            </w:r>
            <w:r w:rsidR="00F508DA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 xml:space="preserve">seves 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implicacions i desenvolupant estratègies que afavoreixin l</w:t>
            </w:r>
            <w:r w:rsidR="00501B29"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adquisició de coneixements, destreses i actituds</w:t>
            </w:r>
            <w:r w:rsidR="00784B23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.</w:t>
            </w:r>
          </w:p>
        </w:tc>
        <w:tc>
          <w:tcPr>
            <w:tcW w:w="2835" w:type="dxa"/>
            <w:vAlign w:val="center"/>
          </w:tcPr>
          <w:p w14:paraId="7F858148" w14:textId="48765C54" w:rsidR="00B947BA" w:rsidRPr="00FF53CD" w:rsidRDefault="60DD0F5F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Epígraf 2</w:t>
            </w:r>
            <w:r w:rsidR="00DB339F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.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 xml:space="preserve"> El cervell i el seu estudi:</w:t>
            </w:r>
          </w:p>
          <w:p w14:paraId="29983204" w14:textId="77777777" w:rsidR="00B947BA" w:rsidRPr="00FF53CD" w:rsidRDefault="00B947BA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Activitats 7, 10 i 11</w:t>
            </w:r>
          </w:p>
          <w:p w14:paraId="0263646B" w14:textId="2705C762" w:rsidR="00B947BA" w:rsidRPr="00FF53CD" w:rsidRDefault="60DD0F5F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Epígraf 3</w:t>
            </w:r>
            <w:r w:rsidR="00DB339F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.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 xml:space="preserve"> Com et comportes?:</w:t>
            </w:r>
          </w:p>
          <w:p w14:paraId="7023E6EF" w14:textId="77777777" w:rsidR="00B947BA" w:rsidRPr="00FF53CD" w:rsidRDefault="00B947BA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Activitats 12 i 13</w:t>
            </w:r>
          </w:p>
          <w:p w14:paraId="5220BBB2" w14:textId="77777777" w:rsidR="00B947BA" w:rsidRPr="00FF53CD" w:rsidRDefault="00B947BA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</w:p>
        </w:tc>
      </w:tr>
      <w:tr w:rsidR="00B947BA" w:rsidRPr="00FF53CD" w14:paraId="71117A06" w14:textId="77777777" w:rsidTr="60DD0F5F">
        <w:tc>
          <w:tcPr>
            <w:tcW w:w="3546" w:type="dxa"/>
            <w:vMerge/>
          </w:tcPr>
          <w:p w14:paraId="13CB595B" w14:textId="77777777" w:rsidR="00B947BA" w:rsidRPr="00FF53CD" w:rsidRDefault="00B947BA" w:rsidP="009A015C">
            <w:pPr>
              <w:numPr>
                <w:ilvl w:val="0"/>
                <w:numId w:val="9"/>
              </w:numPr>
              <w:tabs>
                <w:tab w:val="left" w:pos="286"/>
              </w:tabs>
              <w:suppressAutoHyphens w:val="0"/>
              <w:spacing w:after="20" w:line="240" w:lineRule="auto"/>
              <w:ind w:left="57" w:right="57" w:firstLine="0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val="ca-ES" w:eastAsia="en-US"/>
              </w:rPr>
            </w:pPr>
          </w:p>
        </w:tc>
        <w:tc>
          <w:tcPr>
            <w:tcW w:w="3685" w:type="dxa"/>
            <w:vMerge/>
          </w:tcPr>
          <w:p w14:paraId="6D9C8D39" w14:textId="77777777" w:rsidR="00B947BA" w:rsidRPr="00FF53CD" w:rsidRDefault="00B947BA" w:rsidP="009A015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</w:p>
        </w:tc>
        <w:tc>
          <w:tcPr>
            <w:tcW w:w="3828" w:type="dxa"/>
            <w:vAlign w:val="center"/>
          </w:tcPr>
          <w:p w14:paraId="405991DF" w14:textId="14F6B274" w:rsidR="00B947BA" w:rsidRPr="00FF53CD" w:rsidRDefault="00B947BA" w:rsidP="009A015C">
            <w:pPr>
              <w:tabs>
                <w:tab w:val="left" w:pos="28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1.3. Analitzar la importància del component emocional, prenent consciència de la seva repercussió en l</w:t>
            </w:r>
            <w:r w:rsidR="005B7F56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aprenentatge i desenvolupant estratègies que el millorin.</w:t>
            </w:r>
          </w:p>
        </w:tc>
        <w:tc>
          <w:tcPr>
            <w:tcW w:w="2835" w:type="dxa"/>
            <w:vAlign w:val="center"/>
          </w:tcPr>
          <w:p w14:paraId="6D8288A0" w14:textId="06EB5C91" w:rsidR="00B947BA" w:rsidRPr="00FF53CD" w:rsidRDefault="60DD0F5F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Repte: La teva personalitat</w:t>
            </w:r>
          </w:p>
        </w:tc>
      </w:tr>
      <w:tr w:rsidR="00B947BA" w:rsidRPr="00FF53CD" w14:paraId="4AFE1670" w14:textId="77777777" w:rsidTr="60DD0F5F">
        <w:tc>
          <w:tcPr>
            <w:tcW w:w="3546" w:type="dxa"/>
            <w:vMerge/>
          </w:tcPr>
          <w:p w14:paraId="675E05EE" w14:textId="77777777" w:rsidR="00B947BA" w:rsidRPr="00FF53CD" w:rsidRDefault="00B947BA" w:rsidP="009A015C">
            <w:pPr>
              <w:numPr>
                <w:ilvl w:val="0"/>
                <w:numId w:val="9"/>
              </w:numPr>
              <w:tabs>
                <w:tab w:val="left" w:pos="286"/>
              </w:tabs>
              <w:suppressAutoHyphens w:val="0"/>
              <w:spacing w:after="20" w:line="240" w:lineRule="auto"/>
              <w:ind w:left="57" w:right="57" w:firstLine="0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val="ca-ES" w:eastAsia="en-US"/>
              </w:rPr>
            </w:pPr>
          </w:p>
        </w:tc>
        <w:tc>
          <w:tcPr>
            <w:tcW w:w="3685" w:type="dxa"/>
            <w:vMerge/>
          </w:tcPr>
          <w:p w14:paraId="2FC17F8B" w14:textId="77777777" w:rsidR="00B947BA" w:rsidRPr="00FF53CD" w:rsidRDefault="00B947BA" w:rsidP="009A015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</w:p>
        </w:tc>
        <w:tc>
          <w:tcPr>
            <w:tcW w:w="3828" w:type="dxa"/>
            <w:vAlign w:val="center"/>
          </w:tcPr>
          <w:p w14:paraId="0BEB32ED" w14:textId="500B6355" w:rsidR="00B947BA" w:rsidRPr="00FF53CD" w:rsidRDefault="00B947BA" w:rsidP="009A015C">
            <w:pPr>
              <w:tabs>
                <w:tab w:val="left" w:pos="28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1.4. Analitzar la relació de la cognició, la motivació, l</w:t>
            </w:r>
            <w:r w:rsidR="00501B29"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aprenentatge i la gestió emocional amb la conducta, tant pròpia com dels altres, a partir de les bases teòriques fonamentals dels processos físics i psicològics que hi intervenen</w:t>
            </w:r>
            <w:r w:rsidR="0026783E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.</w:t>
            </w:r>
          </w:p>
        </w:tc>
        <w:tc>
          <w:tcPr>
            <w:tcW w:w="2835" w:type="dxa"/>
            <w:vAlign w:val="center"/>
          </w:tcPr>
          <w:p w14:paraId="68035AE3" w14:textId="6A8CC8DC" w:rsidR="00B947BA" w:rsidRPr="00FF53CD" w:rsidRDefault="60DD0F5F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Epígraf 4</w:t>
            </w:r>
            <w:r w:rsidR="00DB339F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.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 xml:space="preserve"> Tu dins del grup:</w:t>
            </w:r>
          </w:p>
          <w:p w14:paraId="5433E646" w14:textId="77777777" w:rsidR="00B947BA" w:rsidRPr="00FF53CD" w:rsidRDefault="00B947BA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Activitats 19, 20, 21, 22 i 23</w:t>
            </w:r>
          </w:p>
          <w:p w14:paraId="0A4F7224" w14:textId="77777777" w:rsidR="00B947BA" w:rsidRPr="00FF53CD" w:rsidRDefault="00B947BA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</w:p>
        </w:tc>
      </w:tr>
      <w:tr w:rsidR="00B947BA" w:rsidRPr="00FF53CD" w14:paraId="3FA32575" w14:textId="77777777" w:rsidTr="60DD0F5F">
        <w:tc>
          <w:tcPr>
            <w:tcW w:w="3546" w:type="dxa"/>
            <w:vMerge/>
          </w:tcPr>
          <w:p w14:paraId="5AE48A43" w14:textId="77777777" w:rsidR="00B947BA" w:rsidRPr="00FF53CD" w:rsidRDefault="00B947BA" w:rsidP="009A015C">
            <w:pPr>
              <w:numPr>
                <w:ilvl w:val="0"/>
                <w:numId w:val="9"/>
              </w:numPr>
              <w:tabs>
                <w:tab w:val="left" w:pos="286"/>
              </w:tabs>
              <w:suppressAutoHyphens w:val="0"/>
              <w:spacing w:after="20" w:line="240" w:lineRule="auto"/>
              <w:ind w:left="57" w:right="57" w:firstLine="0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val="ca-ES" w:eastAsia="en-US"/>
              </w:rPr>
            </w:pPr>
          </w:p>
        </w:tc>
        <w:tc>
          <w:tcPr>
            <w:tcW w:w="3685" w:type="dxa"/>
            <w:vMerge w:val="restart"/>
          </w:tcPr>
          <w:p w14:paraId="2EB90943" w14:textId="77777777" w:rsidR="00CD778C" w:rsidRDefault="60DD0F5F" w:rsidP="60DD0F5F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 w:themeColor="text1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color w:val="000000" w:themeColor="text1"/>
                <w:sz w:val="16"/>
                <w:szCs w:val="16"/>
                <w:lang w:val="ca-ES" w:eastAsia="en-US"/>
              </w:rPr>
              <w:t>2. Comprendre les característiques principals del desenvolupament evolutiu de la persona, analitzant aquells elements de la maduresa que condicionen els comportaments i identificant les qualitats personals i de relació social pròpies i dels altres, per potenciar les que afavoreixen l</w:t>
            </w:r>
            <w:r w:rsidR="00501B29" w:rsidRPr="00FF53CD">
              <w:rPr>
                <w:rFonts w:ascii="Lucida Sans" w:hAnsi="Lucida Sans"/>
                <w:color w:val="000000" w:themeColor="text1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hAnsi="Lucida Sans"/>
                <w:color w:val="000000" w:themeColor="text1"/>
                <w:sz w:val="16"/>
                <w:szCs w:val="16"/>
                <w:lang w:val="ca-ES" w:eastAsia="en-US"/>
              </w:rPr>
              <w:t xml:space="preserve">autonomia i permeten afrontar de forma eficaç els nous reptes. </w:t>
            </w:r>
          </w:p>
          <w:p w14:paraId="40A67909" w14:textId="5AA535D2" w:rsidR="00B947BA" w:rsidRPr="00FF53CD" w:rsidRDefault="60DD0F5F" w:rsidP="00CD778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b/>
                <w:bCs/>
                <w:color w:val="000000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b/>
                <w:bCs/>
                <w:color w:val="000000" w:themeColor="text1"/>
                <w:sz w:val="16"/>
                <w:szCs w:val="16"/>
                <w:lang w:val="ca-ES" w:eastAsia="en-US"/>
              </w:rPr>
              <w:t>CPSAA1, CPSAA3, CPSAA4, CPSAA5,</w:t>
            </w:r>
            <w:r w:rsidR="00CD778C">
              <w:rPr>
                <w:rFonts w:ascii="Lucida Sans" w:hAnsi="Lucida Sans"/>
                <w:b/>
                <w:bCs/>
                <w:color w:val="000000"/>
                <w:sz w:val="16"/>
                <w:szCs w:val="16"/>
                <w:lang w:val="ca-ES" w:eastAsia="en-US"/>
              </w:rPr>
              <w:t xml:space="preserve"> </w:t>
            </w:r>
            <w:r w:rsidRPr="00FF53CD">
              <w:rPr>
                <w:rFonts w:ascii="Lucida Sans" w:hAnsi="Lucida Sans"/>
                <w:b/>
                <w:bCs/>
                <w:color w:val="000000" w:themeColor="text1"/>
                <w:sz w:val="16"/>
                <w:szCs w:val="16"/>
                <w:lang w:val="ca-ES" w:eastAsia="en-US"/>
              </w:rPr>
              <w:t>CC1, CE2.</w:t>
            </w:r>
          </w:p>
        </w:tc>
        <w:tc>
          <w:tcPr>
            <w:tcW w:w="3828" w:type="dxa"/>
          </w:tcPr>
          <w:p w14:paraId="1A10708B" w14:textId="77777777" w:rsidR="00B947BA" w:rsidRPr="00FF53CD" w:rsidRDefault="00B947BA" w:rsidP="009A015C">
            <w:pPr>
              <w:spacing w:after="0" w:line="240" w:lineRule="auto"/>
              <w:rPr>
                <w:rFonts w:cs="UniversLTStd"/>
                <w:sz w:val="20"/>
                <w:szCs w:val="20"/>
                <w:lang w:val="ca-ES"/>
              </w:rPr>
            </w:pP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2.1. Afrontar nous reptes, de forma eficaç i amb progressiva autonomia, identificant les qualitats personals i socials pròpies i dels altres i analitzant els elements que condicionen els comportaments i les actuacions en el procés de desenvolupament evolutiu.</w:t>
            </w:r>
          </w:p>
        </w:tc>
        <w:tc>
          <w:tcPr>
            <w:tcW w:w="2835" w:type="dxa"/>
            <w:vAlign w:val="center"/>
          </w:tcPr>
          <w:p w14:paraId="14A7BDA2" w14:textId="1A78A352" w:rsidR="00B947BA" w:rsidRPr="00FF53CD" w:rsidRDefault="60DD0F5F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Epígraf 3</w:t>
            </w:r>
            <w:r w:rsidR="00DB339F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.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 xml:space="preserve"> Com et comportes?:</w:t>
            </w:r>
          </w:p>
          <w:p w14:paraId="244CADD9" w14:textId="77777777" w:rsidR="00B947BA" w:rsidRPr="00FF53CD" w:rsidRDefault="00B947BA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Activitats 14 i 17</w:t>
            </w:r>
          </w:p>
          <w:p w14:paraId="50F40DEB" w14:textId="77777777" w:rsidR="00B947BA" w:rsidRPr="00FF53CD" w:rsidRDefault="00B947BA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</w:p>
        </w:tc>
      </w:tr>
      <w:tr w:rsidR="00B947BA" w:rsidRPr="00FF53CD" w14:paraId="437246D1" w14:textId="77777777" w:rsidTr="60DD0F5F">
        <w:tc>
          <w:tcPr>
            <w:tcW w:w="3546" w:type="dxa"/>
            <w:vMerge/>
          </w:tcPr>
          <w:p w14:paraId="77A52294" w14:textId="77777777" w:rsidR="00B947BA" w:rsidRPr="00FF53CD" w:rsidRDefault="00B947BA" w:rsidP="009A015C">
            <w:pPr>
              <w:numPr>
                <w:ilvl w:val="0"/>
                <w:numId w:val="9"/>
              </w:numPr>
              <w:tabs>
                <w:tab w:val="left" w:pos="286"/>
              </w:tabs>
              <w:suppressAutoHyphens w:val="0"/>
              <w:spacing w:after="20" w:line="240" w:lineRule="auto"/>
              <w:ind w:left="57" w:right="57" w:firstLine="0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val="ca-ES" w:eastAsia="en-US"/>
              </w:rPr>
            </w:pPr>
          </w:p>
        </w:tc>
        <w:tc>
          <w:tcPr>
            <w:tcW w:w="3685" w:type="dxa"/>
            <w:vMerge/>
          </w:tcPr>
          <w:p w14:paraId="007DCDA8" w14:textId="77777777" w:rsidR="00B947BA" w:rsidRPr="00FF53CD" w:rsidRDefault="00B947BA" w:rsidP="009A015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</w:p>
        </w:tc>
        <w:tc>
          <w:tcPr>
            <w:tcW w:w="3828" w:type="dxa"/>
          </w:tcPr>
          <w:p w14:paraId="273C7918" w14:textId="77777777" w:rsidR="00B947BA" w:rsidRPr="00FF53CD" w:rsidRDefault="00B947BA" w:rsidP="009A015C">
            <w:pPr>
              <w:spacing w:after="0" w:line="240" w:lineRule="auto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2.2. Conèixer el desenvolupament evolutiu de les persones, analitzant i comprenent les principals característiques de la maduresa que van conformant la persona en diferents plans: físic, cognitiu, social, emocional i sexual.</w:t>
            </w:r>
          </w:p>
        </w:tc>
        <w:tc>
          <w:tcPr>
            <w:tcW w:w="2835" w:type="dxa"/>
            <w:vAlign w:val="center"/>
          </w:tcPr>
          <w:p w14:paraId="7068BA76" w14:textId="3F4E7238" w:rsidR="00B947BA" w:rsidRPr="00FF53CD" w:rsidRDefault="60DD0F5F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Epígraf 5</w:t>
            </w:r>
            <w:r w:rsidR="00DB339F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.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 xml:space="preserve"> Sobreviure </w:t>
            </w:r>
            <w:r w:rsidR="00CD778C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 xml:space="preserve">a 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l</w:t>
            </w:r>
            <w:r w:rsidR="00501B29"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adolescència:</w:t>
            </w:r>
          </w:p>
          <w:p w14:paraId="36C78FFB" w14:textId="77777777" w:rsidR="00B947BA" w:rsidRPr="00FF53CD" w:rsidRDefault="00B947BA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Activitats 25, 26 i 27</w:t>
            </w:r>
          </w:p>
          <w:p w14:paraId="450EA2D7" w14:textId="77777777" w:rsidR="00B947BA" w:rsidRPr="00FF53CD" w:rsidRDefault="00B947BA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</w:p>
        </w:tc>
      </w:tr>
      <w:tr w:rsidR="00B947BA" w:rsidRPr="00FF53CD" w14:paraId="629D81DD" w14:textId="77777777" w:rsidTr="60DD0F5F">
        <w:tc>
          <w:tcPr>
            <w:tcW w:w="3546" w:type="dxa"/>
            <w:vMerge/>
          </w:tcPr>
          <w:p w14:paraId="3DD355C9" w14:textId="77777777" w:rsidR="00B947BA" w:rsidRPr="00FF53CD" w:rsidRDefault="00B947BA" w:rsidP="009A015C">
            <w:pPr>
              <w:numPr>
                <w:ilvl w:val="0"/>
                <w:numId w:val="9"/>
              </w:numPr>
              <w:tabs>
                <w:tab w:val="left" w:pos="286"/>
              </w:tabs>
              <w:suppressAutoHyphens w:val="0"/>
              <w:spacing w:after="20" w:line="240" w:lineRule="auto"/>
              <w:ind w:left="57" w:right="57" w:firstLine="0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val="ca-ES" w:eastAsia="en-US"/>
              </w:rPr>
            </w:pPr>
          </w:p>
        </w:tc>
        <w:tc>
          <w:tcPr>
            <w:tcW w:w="3685" w:type="dxa"/>
            <w:vMerge/>
          </w:tcPr>
          <w:p w14:paraId="1A81F0B1" w14:textId="77777777" w:rsidR="00B947BA" w:rsidRPr="00FF53CD" w:rsidRDefault="00B947BA" w:rsidP="009A015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</w:p>
        </w:tc>
        <w:tc>
          <w:tcPr>
            <w:tcW w:w="3828" w:type="dxa"/>
          </w:tcPr>
          <w:p w14:paraId="728EE244" w14:textId="13319598" w:rsidR="00B947BA" w:rsidRPr="00FF53CD" w:rsidRDefault="00B947BA" w:rsidP="009A015C">
            <w:pPr>
              <w:spacing w:after="0" w:line="240" w:lineRule="auto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2.3. Identificar qualitats personals i dels altres, reflexionant sobre la importància de potenciar les que permetin afrontar eficaçment els reptes i facilitin el procés de transició de l</w:t>
            </w:r>
            <w:r w:rsidR="00501B29"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adolescència a l</w:t>
            </w:r>
            <w:r w:rsidR="00501B29"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edat adulta.</w:t>
            </w:r>
          </w:p>
        </w:tc>
        <w:tc>
          <w:tcPr>
            <w:tcW w:w="2835" w:type="dxa"/>
            <w:vAlign w:val="center"/>
          </w:tcPr>
          <w:p w14:paraId="4A16AA37" w14:textId="56D3CBDF" w:rsidR="00B947BA" w:rsidRPr="00FF53CD" w:rsidRDefault="60DD0F5F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Epígraf 5</w:t>
            </w:r>
            <w:r w:rsidR="00DB339F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.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 xml:space="preserve"> Sobreviure </w:t>
            </w:r>
            <w:r w:rsidR="00CD778C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 xml:space="preserve">a 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l</w:t>
            </w:r>
            <w:r w:rsidR="00501B29"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adolescència:</w:t>
            </w:r>
          </w:p>
          <w:p w14:paraId="3ED48E38" w14:textId="77777777" w:rsidR="00B947BA" w:rsidRPr="00FF53CD" w:rsidRDefault="00B947BA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Activitat 28</w:t>
            </w:r>
          </w:p>
          <w:p w14:paraId="6C5D488A" w14:textId="77777777" w:rsidR="00B947BA" w:rsidRDefault="60DD0F5F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Repte: La teva personalitat</w:t>
            </w:r>
          </w:p>
          <w:p w14:paraId="205900F5" w14:textId="77777777" w:rsidR="00FD2A46" w:rsidRDefault="00FD2A46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</w:p>
          <w:p w14:paraId="2E20533C" w14:textId="7F02C2E6" w:rsidR="00FD2A46" w:rsidRPr="00FF53CD" w:rsidRDefault="00FD2A46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</w:p>
        </w:tc>
      </w:tr>
      <w:tr w:rsidR="00B947BA" w:rsidRPr="00FF53CD" w14:paraId="40429A9C" w14:textId="77777777" w:rsidTr="60DD0F5F">
        <w:tc>
          <w:tcPr>
            <w:tcW w:w="3546" w:type="dxa"/>
            <w:vMerge/>
          </w:tcPr>
          <w:p w14:paraId="717AAFBA" w14:textId="77777777" w:rsidR="00B947BA" w:rsidRPr="00FF53CD" w:rsidRDefault="00B947BA" w:rsidP="009A015C">
            <w:pPr>
              <w:numPr>
                <w:ilvl w:val="0"/>
                <w:numId w:val="9"/>
              </w:numPr>
              <w:tabs>
                <w:tab w:val="left" w:pos="286"/>
              </w:tabs>
              <w:suppressAutoHyphens w:val="0"/>
              <w:spacing w:after="20" w:line="240" w:lineRule="auto"/>
              <w:ind w:left="57" w:right="57" w:firstLine="0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val="ca-ES" w:eastAsia="en-US"/>
              </w:rPr>
            </w:pPr>
          </w:p>
        </w:tc>
        <w:tc>
          <w:tcPr>
            <w:tcW w:w="3685" w:type="dxa"/>
          </w:tcPr>
          <w:p w14:paraId="0E6F53A6" w14:textId="218D38BB" w:rsidR="00B947BA" w:rsidRPr="00FF53CD" w:rsidRDefault="00B947BA" w:rsidP="009A015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4. Con</w:t>
            </w:r>
            <w:r w:rsidR="005B7F56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è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ixer la dimensió social i antropològica de l</w:t>
            </w:r>
            <w:r w:rsidR="00501B29"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ésser humà i desenvolupar estratègies i habilitats socials adequades a contextos canviants i</w:t>
            </w:r>
            <w:r w:rsidR="00FD2A46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 xml:space="preserve"> 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a grups diferents, considerant els factors personals i socioculturals que intervenen en la configuració psicològica de la persona, per comprendre</w:t>
            </w:r>
            <w:r w:rsidR="00501B29"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s a si mateix i interactuar amb els altres des del respecte a la diversitat personal, social i cultural.</w:t>
            </w:r>
          </w:p>
          <w:p w14:paraId="290E3FD5" w14:textId="1DFC70A0" w:rsidR="00B947BA" w:rsidRPr="00FF53CD" w:rsidRDefault="60DD0F5F" w:rsidP="009A015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b/>
                <w:bCs/>
                <w:sz w:val="16"/>
                <w:szCs w:val="16"/>
                <w:lang w:val="ca-ES" w:eastAsia="en-US"/>
              </w:rPr>
              <w:t>CC1, CC2, CC3, CE2.</w:t>
            </w:r>
          </w:p>
        </w:tc>
        <w:tc>
          <w:tcPr>
            <w:tcW w:w="3828" w:type="dxa"/>
          </w:tcPr>
          <w:p w14:paraId="6DAAC8F5" w14:textId="77777777" w:rsidR="00B947BA" w:rsidRPr="00FF53CD" w:rsidRDefault="00B947BA" w:rsidP="009A015C">
            <w:pPr>
              <w:spacing w:after="0" w:line="240" w:lineRule="auto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4.3 Valorar la diversitat des del respecte, la inclusió i la igualtat real i efectiva entre homes i dones, i considerar-la un element enriquidor a nivell personal, social i cultural.</w:t>
            </w:r>
          </w:p>
        </w:tc>
        <w:tc>
          <w:tcPr>
            <w:tcW w:w="2835" w:type="dxa"/>
            <w:vAlign w:val="center"/>
          </w:tcPr>
          <w:p w14:paraId="586F370E" w14:textId="139098A4" w:rsidR="00B947BA" w:rsidRPr="00FF53CD" w:rsidRDefault="60DD0F5F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Epígraf 4</w:t>
            </w:r>
            <w:r w:rsidR="00DB339F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.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 xml:space="preserve"> Tu dins del grup:</w:t>
            </w:r>
          </w:p>
          <w:p w14:paraId="6BC6A641" w14:textId="77777777" w:rsidR="00B947BA" w:rsidRPr="00FF53CD" w:rsidRDefault="00B947BA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Activitat 24</w:t>
            </w:r>
          </w:p>
          <w:p w14:paraId="7F67BD96" w14:textId="6983E87D" w:rsidR="00B947BA" w:rsidRPr="00FF53CD" w:rsidRDefault="60DD0F5F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Avaluo els meus coneixements:</w:t>
            </w:r>
          </w:p>
          <w:p w14:paraId="5483CB2D" w14:textId="77777777" w:rsidR="00B947BA" w:rsidRPr="00FF53CD" w:rsidRDefault="00B947BA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Activitat 10</w:t>
            </w:r>
          </w:p>
        </w:tc>
      </w:tr>
      <w:tr w:rsidR="00B947BA" w:rsidRPr="00FF53CD" w14:paraId="76D85A56" w14:textId="77777777" w:rsidTr="60DD0F5F">
        <w:tc>
          <w:tcPr>
            <w:tcW w:w="3546" w:type="dxa"/>
            <w:vMerge/>
          </w:tcPr>
          <w:p w14:paraId="56EE48EE" w14:textId="77777777" w:rsidR="00B947BA" w:rsidRPr="00FF53CD" w:rsidRDefault="00B947BA" w:rsidP="009A015C">
            <w:pPr>
              <w:numPr>
                <w:ilvl w:val="0"/>
                <w:numId w:val="9"/>
              </w:numPr>
              <w:tabs>
                <w:tab w:val="left" w:pos="286"/>
              </w:tabs>
              <w:suppressAutoHyphens w:val="0"/>
              <w:spacing w:after="20" w:line="240" w:lineRule="auto"/>
              <w:ind w:left="57" w:right="57" w:firstLine="0"/>
              <w:jc w:val="both"/>
              <w:rPr>
                <w:rFonts w:ascii="Lucida Sans" w:eastAsia="Lucida Sans" w:hAnsi="Lucida Sans" w:cs="Lucida Sans"/>
                <w:b/>
                <w:sz w:val="16"/>
                <w:szCs w:val="16"/>
                <w:lang w:val="ca-ES" w:eastAsia="en-US"/>
              </w:rPr>
            </w:pPr>
          </w:p>
        </w:tc>
        <w:tc>
          <w:tcPr>
            <w:tcW w:w="3685" w:type="dxa"/>
          </w:tcPr>
          <w:p w14:paraId="1D65A9E9" w14:textId="792B3E9C" w:rsidR="00B947BA" w:rsidRPr="00FF53CD" w:rsidRDefault="00B947BA" w:rsidP="009A015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5. Explorar les oportunitats acadèmiques i professionals que ofereix l</w:t>
            </w:r>
            <w:r w:rsidR="00501B29"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entorn, descobrint i prioritzant les necessitats i els interessos personals i vocacionals i desenvolupant l</w:t>
            </w:r>
            <w:r w:rsidR="00501B29"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esperit d</w:t>
            </w:r>
            <w:r w:rsidR="00501B29"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iniciativa i de superació, així com les destreses necessàries en la presa de decisions, per dur a terme un projecte personal, acadèmic i professional propi i fer una primera aproximació al disseny d</w:t>
            </w:r>
            <w:r w:rsidR="00501B29"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un pla de cerca activa d</w:t>
            </w:r>
            <w:r w:rsidR="00FD2A46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e feina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.</w:t>
            </w:r>
          </w:p>
          <w:p w14:paraId="3D3C5C95" w14:textId="77777777" w:rsidR="00B947BA" w:rsidRPr="00FF53CD" w:rsidRDefault="00B947BA" w:rsidP="009A015C">
            <w:pPr>
              <w:tabs>
                <w:tab w:val="left" w:pos="426"/>
              </w:tabs>
              <w:suppressAutoHyphens w:val="0"/>
              <w:spacing w:after="20" w:line="240" w:lineRule="auto"/>
              <w:ind w:left="57" w:right="57"/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b/>
                <w:bCs/>
                <w:sz w:val="16"/>
                <w:szCs w:val="16"/>
                <w:lang w:val="ca-ES" w:eastAsia="en-US"/>
              </w:rPr>
              <w:t>CD1, CD3, CPSAA4, CPSAA5, CE1, CE2, CE3.</w:t>
            </w:r>
          </w:p>
        </w:tc>
        <w:tc>
          <w:tcPr>
            <w:tcW w:w="3828" w:type="dxa"/>
            <w:vAlign w:val="center"/>
          </w:tcPr>
          <w:p w14:paraId="71E22689" w14:textId="6E6B873C" w:rsidR="00B947BA" w:rsidRPr="00FF53CD" w:rsidRDefault="00B947BA" w:rsidP="009A015C">
            <w:pPr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b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5.1 Realitzar un projecte personal, acadèmic i professional propi i aproximar-se al procés de cerca activa d</w:t>
            </w:r>
            <w:r w:rsidR="00513E84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e feina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, prioritzant les necessitats i descobrint els interessos personals i vocacionals mitjançant l</w:t>
            </w:r>
            <w:r w:rsidR="00501B29"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exploració de les oportunitats acadèmiques i professionals que ofereix l</w:t>
            </w:r>
            <w:r w:rsidR="00501B29"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hAnsi="Lucida Sans"/>
                <w:color w:val="000000"/>
                <w:sz w:val="16"/>
                <w:szCs w:val="16"/>
                <w:lang w:val="ca-ES" w:eastAsia="en-US"/>
              </w:rPr>
              <w:t>entorn presencial i virtual i desenvolupant les destreses necessàries en el procés de presa de decisions.</w:t>
            </w:r>
          </w:p>
        </w:tc>
        <w:tc>
          <w:tcPr>
            <w:tcW w:w="2835" w:type="dxa"/>
            <w:vAlign w:val="center"/>
          </w:tcPr>
          <w:p w14:paraId="377EC091" w14:textId="4EC48F6A" w:rsidR="00B947BA" w:rsidRPr="00FF53CD" w:rsidRDefault="60DD0F5F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Projecte personal i professional:</w:t>
            </w:r>
          </w:p>
          <w:p w14:paraId="3477983B" w14:textId="58B0B220" w:rsidR="00B947BA" w:rsidRPr="00FF53CD" w:rsidRDefault="00B947BA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Pla d</w:t>
            </w:r>
            <w:r w:rsidR="00501B29"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autoconeixement I (situació d</w:t>
            </w:r>
            <w:r w:rsidR="00501B29"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aprenentatge)</w:t>
            </w:r>
          </w:p>
          <w:p w14:paraId="2908EB2C" w14:textId="77777777" w:rsidR="00B947BA" w:rsidRPr="00FF53CD" w:rsidRDefault="00B947BA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jc w:val="both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</w:p>
        </w:tc>
      </w:tr>
      <w:tr w:rsidR="00B947BA" w:rsidRPr="00FF53CD" w14:paraId="4B68FFB1" w14:textId="77777777" w:rsidTr="60DD0F5F">
        <w:tc>
          <w:tcPr>
            <w:tcW w:w="13894" w:type="dxa"/>
            <w:gridSpan w:val="4"/>
            <w:shd w:val="clear" w:color="auto" w:fill="D9E2F3" w:themeFill="accent1" w:themeFillTint="33"/>
            <w:vAlign w:val="center"/>
          </w:tcPr>
          <w:p w14:paraId="2D56E7B4" w14:textId="77777777" w:rsidR="00B947BA" w:rsidRPr="00FF53CD" w:rsidRDefault="00B947BA" w:rsidP="009A015C">
            <w:pPr>
              <w:tabs>
                <w:tab w:val="left" w:pos="520"/>
              </w:tabs>
              <w:suppressAutoHyphens w:val="0"/>
              <w:spacing w:before="60" w:after="60" w:line="240" w:lineRule="auto"/>
              <w:ind w:left="128" w:right="74"/>
              <w:jc w:val="both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val="ca-ES" w:eastAsia="en-US"/>
              </w:rPr>
              <w:t>Metodologia</w:t>
            </w:r>
          </w:p>
        </w:tc>
      </w:tr>
      <w:tr w:rsidR="00B947BA" w:rsidRPr="00FF53CD" w14:paraId="0225A647" w14:textId="77777777" w:rsidTr="60DD0F5F">
        <w:tc>
          <w:tcPr>
            <w:tcW w:w="13894" w:type="dxa"/>
            <w:gridSpan w:val="4"/>
          </w:tcPr>
          <w:p w14:paraId="20589E26" w14:textId="21F4E560" w:rsidR="00B947BA" w:rsidRPr="00FF53CD" w:rsidRDefault="00B947BA" w:rsidP="009A015C">
            <w:pPr>
              <w:spacing w:after="2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</w:t>
            </w:r>
            <w:r w:rsidR="00501B29"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utilitzarà una metodologia activa i participativa, implicant l</w:t>
            </w:r>
            <w:r w:rsidR="00501B29"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alumnat, ja que no és un mer receptor d</w:t>
            </w:r>
            <w:r w:rsidR="00501B29"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ensenyament, sinó que és un subjecte actiu del procés d</w:t>
            </w:r>
            <w:r w:rsidR="00501B29"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ensenyament i aprenentatge. Aquesta metodologia pretén afavorir la col·laboració, la cooperació i la motivació </w:t>
            </w:r>
            <w:r w:rsidR="00246A87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de l’alumnat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mitjançant l</w:t>
            </w:r>
            <w:r w:rsidR="00501B29"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ús de:</w:t>
            </w:r>
          </w:p>
          <w:p w14:paraId="1F6E731E" w14:textId="3BBB7ECE" w:rsidR="00B947BA" w:rsidRPr="00FF53CD" w:rsidRDefault="00B947BA" w:rsidP="009A015C">
            <w:pPr>
              <w:numPr>
                <w:ilvl w:val="0"/>
                <w:numId w:val="17"/>
              </w:numPr>
              <w:suppressAutoHyphens w:val="0"/>
              <w:spacing w:after="20" w:line="240" w:lineRule="auto"/>
              <w:ind w:left="569" w:right="113" w:hanging="209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FF53CD">
              <w:rPr>
                <w:rFonts w:ascii="Lucida Sans" w:eastAsia="Lucida Sans" w:hAnsi="Lucida Sans" w:cs="Lucida Sans"/>
                <w:b/>
                <w:sz w:val="16"/>
                <w:szCs w:val="16"/>
                <w:lang w:val="ca-ES"/>
              </w:rPr>
              <w:t xml:space="preserve">Lectura inicial 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del cas proposat que serveix d</w:t>
            </w:r>
            <w:r w:rsidR="005B7F56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introducció a la unitat. </w:t>
            </w:r>
            <w:r w:rsidR="008F1FF3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Es tracta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  <w:r w:rsidR="008F1FF3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d’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un article sobre autoconeixement, esforç, constància i poder d</w:t>
            </w:r>
            <w:r w:rsidR="00501B29"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adaptació. A través de la lectura i anàlisi de l</w:t>
            </w:r>
            <w:r w:rsidR="00501B29"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article</w:t>
            </w:r>
            <w:r w:rsidR="00246A87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,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s</w:t>
            </w:r>
            <w:r w:rsidR="00501B29"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intentaran detectar les idees prèvies, </w:t>
            </w:r>
            <w:proofErr w:type="spellStart"/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preconcepcions</w:t>
            </w:r>
            <w:proofErr w:type="spellEnd"/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o esquemes alternatius de l</w:t>
            </w:r>
            <w:r w:rsidR="00501B29"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alumne </w:t>
            </w:r>
            <w:r w:rsidR="00246A87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o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alumna com a producte de la seva experiència diària i personal i el debat, col·loqui a les activitats de </w:t>
            </w:r>
            <w:r w:rsidRPr="00513E84">
              <w:rPr>
                <w:rFonts w:ascii="Lucida Sans" w:eastAsia="Lucida Sans" w:hAnsi="Lucida Sans" w:cs="Lucida Sans"/>
                <w:b/>
                <w:bCs/>
                <w:sz w:val="16"/>
                <w:szCs w:val="16"/>
                <w:lang w:val="ca-ES"/>
              </w:rPr>
              <w:t>Què sabem de</w:t>
            </w:r>
            <w:r w:rsidRPr="008F1FF3">
              <w:rPr>
                <w:rFonts w:ascii="Lucida Sans" w:eastAsia="Lucida Sans" w:hAnsi="Lucida Sans" w:cs="Lucida Sans"/>
                <w:b/>
                <w:bCs/>
                <w:sz w:val="16"/>
                <w:szCs w:val="16"/>
                <w:lang w:val="ca-ES"/>
              </w:rPr>
              <w:t>…</w:t>
            </w:r>
            <w:r w:rsidRPr="00513E84">
              <w:rPr>
                <w:rFonts w:ascii="Lucida Sans" w:eastAsia="Lucida Sans" w:hAnsi="Lucida Sans" w:cs="Lucida Sans"/>
                <w:b/>
                <w:bCs/>
                <w:sz w:val="16"/>
                <w:szCs w:val="16"/>
                <w:lang w:val="ca-ES"/>
              </w:rPr>
              <w:t>?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 </w:t>
            </w:r>
          </w:p>
          <w:p w14:paraId="7BBB5515" w14:textId="7280DD94" w:rsidR="00B947BA" w:rsidRPr="00FF53CD" w:rsidRDefault="00B947BA" w:rsidP="009A015C">
            <w:pPr>
              <w:numPr>
                <w:ilvl w:val="0"/>
                <w:numId w:val="17"/>
              </w:numPr>
              <w:suppressAutoHyphens w:val="0"/>
              <w:spacing w:after="20" w:line="240" w:lineRule="auto"/>
              <w:ind w:left="569" w:right="113" w:hanging="209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b/>
                <w:sz w:val="16"/>
                <w:szCs w:val="16"/>
                <w:lang w:val="ca-ES" w:eastAsia="en-US"/>
              </w:rPr>
              <w:t>Exposició de continguts i desenvolupament de la unitat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 xml:space="preserve">. El docent desenvoluparà els continguts essencials de la unitat didàctica, mantenint </w:t>
            </w:r>
            <w:r w:rsidR="005B7F56"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l’interès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 xml:space="preserve"> i fomentant la participació de </w:t>
            </w:r>
            <w:r w:rsidR="005B7F56"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l’alumnat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. L</w:t>
            </w:r>
            <w:r w:rsidR="00501B29"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exposició de continguts s</w:t>
            </w:r>
            <w:r w:rsidR="00501B29"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 xml:space="preserve">alternarà amb </w:t>
            </w:r>
            <w:r w:rsidR="00246A87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el treball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 xml:space="preserve"> individual dels alumnes desenvolupant les activitats proposades al llarg de cada unitat. Aquestes activitats serveixen per comprovar, comprendre i consolidar els continguts desenvolupats </w:t>
            </w:r>
            <w:r w:rsidR="00246A87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en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 xml:space="preserve"> cada epígraf. Aquestes activitats es realitzen sota la supervisió del professor, que analitzarà les dificultats i orientarà i proporcionarà als alumnes els ajuts necessaris.</w:t>
            </w:r>
          </w:p>
          <w:p w14:paraId="0309C608" w14:textId="1DE3CF7F" w:rsidR="00B947BA" w:rsidRPr="00FF53CD" w:rsidRDefault="00B947BA" w:rsidP="009A015C">
            <w:pPr>
              <w:numPr>
                <w:ilvl w:val="0"/>
                <w:numId w:val="17"/>
              </w:numPr>
              <w:suppressAutoHyphens w:val="0"/>
              <w:spacing w:after="20" w:line="240" w:lineRule="auto"/>
              <w:ind w:left="569" w:right="113" w:hanging="209"/>
              <w:rPr>
                <w:rFonts w:ascii="Lucida Sans" w:eastAsia="Lucida Sans" w:hAnsi="Lucida Sans" w:cs="Lucida Sans"/>
                <w:b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b/>
                <w:sz w:val="16"/>
                <w:szCs w:val="16"/>
                <w:lang w:val="ca-ES" w:eastAsia="en-US"/>
              </w:rPr>
              <w:t xml:space="preserve">Treball dels alumnes sobre les activitats de recapitulació finals de cada unitat 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a través de la realització de les activitats de la secció “Avaluo l</w:t>
            </w:r>
            <w:r w:rsidR="00246A87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e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 xml:space="preserve">s meves competències” i del test “Avaluo </w:t>
            </w:r>
            <w:r w:rsidR="005B7F56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e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ls meus co</w:t>
            </w:r>
            <w:r w:rsidR="005B7F56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neixe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m</w:t>
            </w:r>
            <w:r w:rsidR="005B7F56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en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ts”.</w:t>
            </w:r>
          </w:p>
          <w:p w14:paraId="1791E983" w14:textId="77777777" w:rsidR="00B947BA" w:rsidRPr="00FF53CD" w:rsidRDefault="00B947BA" w:rsidP="009A015C">
            <w:pPr>
              <w:numPr>
                <w:ilvl w:val="0"/>
                <w:numId w:val="17"/>
              </w:numPr>
              <w:suppressAutoHyphens w:val="0"/>
              <w:spacing w:after="20" w:line="240" w:lineRule="auto"/>
              <w:ind w:left="569" w:right="113" w:hanging="209"/>
              <w:rPr>
                <w:rFonts w:ascii="Lucida Sans" w:eastAsia="Lucida Sans" w:hAnsi="Lucida Sans" w:cs="Lucida Sans"/>
                <w:b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 xml:space="preserve">Realització del </w:t>
            </w:r>
            <w:r w:rsidRPr="00FF53CD">
              <w:rPr>
                <w:rFonts w:ascii="Lucida Sans" w:eastAsia="Lucida Sans" w:hAnsi="Lucida Sans" w:cs="Lucida Sans"/>
                <w:b/>
                <w:sz w:val="16"/>
                <w:szCs w:val="16"/>
                <w:lang w:val="ca-ES" w:eastAsia="en-US"/>
              </w:rPr>
              <w:t xml:space="preserve">repte professional 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“La teva personalitat”.</w:t>
            </w:r>
          </w:p>
          <w:p w14:paraId="44A54222" w14:textId="258041C1" w:rsidR="00B947BA" w:rsidRPr="00FF53CD" w:rsidRDefault="00B947BA" w:rsidP="009A015C">
            <w:pPr>
              <w:numPr>
                <w:ilvl w:val="0"/>
                <w:numId w:val="17"/>
              </w:numPr>
              <w:suppressAutoHyphens w:val="0"/>
              <w:spacing w:after="20" w:line="240" w:lineRule="auto"/>
              <w:ind w:left="569" w:right="113" w:hanging="209"/>
              <w:rPr>
                <w:rFonts w:ascii="Lucida Sans" w:eastAsia="Lucida Sans" w:hAnsi="Lucida Sans" w:cs="Lucida Sans"/>
                <w:b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 xml:space="preserve">Elaboració del </w:t>
            </w:r>
            <w:r w:rsidRPr="00FF53CD">
              <w:rPr>
                <w:rFonts w:ascii="Lucida Sans" w:eastAsia="Lucida Sans" w:hAnsi="Lucida Sans" w:cs="Lucida Sans"/>
                <w:b/>
                <w:sz w:val="16"/>
                <w:szCs w:val="16"/>
                <w:lang w:val="ca-ES" w:eastAsia="en-US"/>
              </w:rPr>
              <w:t xml:space="preserve">projecte de vida 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Pla d</w:t>
            </w:r>
            <w:r w:rsidR="00501B29"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autoconeixement I. Analitzar els deu trets de personalitat que s</w:t>
            </w:r>
            <w:r w:rsidR="00246A87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’hi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 xml:space="preserve"> presenten, avaluar resultats i treure</w:t>
            </w:r>
            <w:r w:rsidR="00501B29"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n conclusions a través de l</w:t>
            </w:r>
            <w:r w:rsidR="00501B29"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elaboració d</w:t>
            </w:r>
            <w:r w:rsidR="00501B29"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una redacció autobiogràfica sobre les qualitats pròpies.</w:t>
            </w:r>
          </w:p>
          <w:p w14:paraId="1323CD7A" w14:textId="54D9695F" w:rsidR="00B947BA" w:rsidRPr="00FF53CD" w:rsidRDefault="00B947BA" w:rsidP="009A015C">
            <w:pPr>
              <w:spacing w:after="2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La intervenció del professorat va encaminada a fer que l</w:t>
            </w:r>
            <w:r w:rsidR="00501B29"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alumnat construeixi criteris sobre les pròpies habilitats i competències en camps específics del coneixement, de la seva tasca com a estudiant i en l</w:t>
            </w:r>
            <w:r w:rsidR="00501B29"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aplicació pràctica a un projecte de vida enfocat als àmbits personal, acadèmic i professional.</w:t>
            </w:r>
          </w:p>
          <w:p w14:paraId="5854A61E" w14:textId="76F30C0F" w:rsidR="005B7F56" w:rsidRPr="00FF53CD" w:rsidRDefault="00B947BA" w:rsidP="00246A87">
            <w:pPr>
              <w:spacing w:after="20" w:line="240" w:lineRule="auto"/>
              <w:ind w:left="96" w:right="113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El professor guia l</w:t>
            </w:r>
            <w:r w:rsidR="00501B29"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alumnat en el </w:t>
            </w:r>
            <w:r w:rsidR="00246A87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 xml:space="preserve">seu 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procés d</w:t>
            </w:r>
            <w:r w:rsidR="00501B29"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aprenentatge, plantejant activitats en què cal consultar diverses fonts d</w:t>
            </w:r>
            <w:r w:rsidR="00501B29"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informació, recollir informació i, a més, ha de fomentar el rigor en l</w:t>
            </w:r>
            <w:r w:rsidR="00501B29"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ús del llenguatge. En totes les activitats és convenient reflexionar sobre allò realitzat, recopilar el que s</w:t>
            </w:r>
            <w:r w:rsidR="00501B29"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ha après, analitzar l</w:t>
            </w:r>
            <w:r w:rsidR="00501B29"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av</w:t>
            </w:r>
            <w:r w:rsidR="003E6251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nç en relació amb les idees prèvies (punt de partida) i facilitar a l</w:t>
            </w:r>
            <w:r w:rsidR="00501B29"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alumnat la reflexió sobre habilitats de coneixement, processos cognitius, control i planificació de la pròpia actuació, la presa de decisions i la comprovació de resultats.</w:t>
            </w:r>
          </w:p>
        </w:tc>
      </w:tr>
      <w:tr w:rsidR="00B947BA" w:rsidRPr="00FF53CD" w14:paraId="76267432" w14:textId="77777777" w:rsidTr="60DD0F5F">
        <w:tc>
          <w:tcPr>
            <w:tcW w:w="13894" w:type="dxa"/>
            <w:gridSpan w:val="4"/>
            <w:shd w:val="clear" w:color="auto" w:fill="D9E2F3" w:themeFill="accent1" w:themeFillTint="33"/>
            <w:vAlign w:val="center"/>
          </w:tcPr>
          <w:p w14:paraId="3FD68945" w14:textId="55727121" w:rsidR="00B947BA" w:rsidRPr="00FF53CD" w:rsidRDefault="00B947BA" w:rsidP="009A015C">
            <w:pPr>
              <w:tabs>
                <w:tab w:val="left" w:pos="520"/>
              </w:tabs>
              <w:suppressAutoHyphens w:val="0"/>
              <w:spacing w:before="60" w:after="60" w:line="240" w:lineRule="auto"/>
              <w:ind w:left="130" w:right="74"/>
              <w:jc w:val="both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val="ca-ES" w:eastAsia="en-US"/>
              </w:rPr>
              <w:lastRenderedPageBreak/>
              <w:t>Situació d</w:t>
            </w:r>
            <w:r w:rsidR="00501B29" w:rsidRPr="00FF53CD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val="ca-ES" w:eastAsia="en-US"/>
              </w:rPr>
              <w:t>aprenentatge</w:t>
            </w:r>
          </w:p>
        </w:tc>
      </w:tr>
      <w:tr w:rsidR="00B947BA" w:rsidRPr="00FF53CD" w14:paraId="16CB5673" w14:textId="77777777" w:rsidTr="60DD0F5F">
        <w:tc>
          <w:tcPr>
            <w:tcW w:w="13894" w:type="dxa"/>
            <w:gridSpan w:val="4"/>
          </w:tcPr>
          <w:p w14:paraId="774E43C8" w14:textId="41764BA5" w:rsidR="00B947BA" w:rsidRPr="00FF53CD" w:rsidRDefault="00B947BA" w:rsidP="009A015C">
            <w:pPr>
              <w:suppressAutoHyphens w:val="0"/>
              <w:spacing w:after="20" w:line="240" w:lineRule="auto"/>
              <w:ind w:left="144" w:right="57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 w:eastAsia="en-US"/>
              </w:rPr>
              <w:t>Situació d</w:t>
            </w:r>
            <w:r w:rsidR="00501B29" w:rsidRPr="00FF53CD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 w:eastAsia="en-US"/>
              </w:rPr>
              <w:t>aprenentatge 1: Repte “La teva personalitat”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. L</w:t>
            </w:r>
            <w:r w:rsidR="00501B29"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 xml:space="preserve">alumnat explorarà a partir dels sabers bàsics adquirits la seva pròpia personalitat per </w:t>
            </w:r>
            <w:proofErr w:type="spellStart"/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autoconèixer-se</w:t>
            </w:r>
            <w:proofErr w:type="spellEnd"/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 xml:space="preserve">, valorar-se i definir la </w:t>
            </w:r>
            <w:r w:rsidR="00DB5FB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 xml:space="preserve">seva 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personalitat.</w:t>
            </w:r>
          </w:p>
          <w:p w14:paraId="615E1FA1" w14:textId="77777777" w:rsidR="00B947BA" w:rsidRPr="00FF53CD" w:rsidRDefault="00B947BA" w:rsidP="009A015C">
            <w:pPr>
              <w:numPr>
                <w:ilvl w:val="0"/>
                <w:numId w:val="11"/>
              </w:numPr>
              <w:suppressAutoHyphens w:val="0"/>
              <w:spacing w:after="20" w:line="240" w:lineRule="auto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 w:eastAsia="en-US"/>
              </w:rPr>
              <w:t xml:space="preserve">Informació necessària: 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mitjançant els objectius i el desenvolupament indicat a la secció “Repte”.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 xml:space="preserve"> </w:t>
            </w:r>
          </w:p>
          <w:p w14:paraId="4811A265" w14:textId="65D759FD" w:rsidR="00B947BA" w:rsidRPr="00FF53CD" w:rsidRDefault="00B947BA" w:rsidP="009A015C">
            <w:pPr>
              <w:numPr>
                <w:ilvl w:val="0"/>
                <w:numId w:val="11"/>
              </w:numPr>
              <w:suppressAutoHyphens w:val="0"/>
              <w:spacing w:after="20" w:line="240" w:lineRule="auto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 w:eastAsia="en-US"/>
              </w:rPr>
              <w:t xml:space="preserve">Context: 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personal i social. Aprenentatge individual a l</w:t>
            </w:r>
            <w:r w:rsidR="00501B29"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aula (tasca 1) i de treball en equip a partir de l</w:t>
            </w:r>
            <w:r w:rsidR="00501B29"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agrupació d</w:t>
            </w:r>
            <w:r w:rsidR="00501B29"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alumnes a l</w:t>
            </w:r>
            <w:r w:rsidR="00501B29"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aula (Tasca 2).</w:t>
            </w:r>
          </w:p>
          <w:p w14:paraId="4251339B" w14:textId="7240C6CA" w:rsidR="00B947BA" w:rsidRPr="00FF53CD" w:rsidRDefault="00B947BA" w:rsidP="009A015C">
            <w:pPr>
              <w:numPr>
                <w:ilvl w:val="0"/>
                <w:numId w:val="11"/>
              </w:numPr>
              <w:suppressAutoHyphens w:val="0"/>
              <w:spacing w:after="20" w:line="240" w:lineRule="auto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 w:eastAsia="en-US"/>
              </w:rPr>
              <w:t>Coneixements pràctics</w:t>
            </w:r>
            <w:r w:rsidRPr="007815C6">
              <w:rPr>
                <w:rFonts w:ascii="Lucida Sans" w:eastAsia="Lucida Sans" w:hAnsi="Lucida Sans" w:cs="Lucida Sans"/>
                <w:b/>
                <w:bCs/>
                <w:spacing w:val="1"/>
                <w:sz w:val="16"/>
                <w:szCs w:val="16"/>
                <w:lang w:val="ca-ES" w:eastAsia="en-US"/>
              </w:rPr>
              <w:t xml:space="preserve">: 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desenvolupats a través de les activitats proposades realitzades al llarg de la unitat.</w:t>
            </w:r>
          </w:p>
          <w:p w14:paraId="3269BA2C" w14:textId="23FD1FE7" w:rsidR="00B947BA" w:rsidRPr="00FF53CD" w:rsidRDefault="00B947BA" w:rsidP="009A015C">
            <w:pPr>
              <w:numPr>
                <w:ilvl w:val="0"/>
                <w:numId w:val="11"/>
              </w:numPr>
              <w:suppressAutoHyphens w:val="0"/>
              <w:spacing w:after="20" w:line="240" w:lineRule="auto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 w:eastAsia="en-US"/>
              </w:rPr>
              <w:t>Adquisició d</w:t>
            </w:r>
            <w:r w:rsidR="00501B29" w:rsidRPr="00FF53CD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 w:eastAsia="en-US"/>
              </w:rPr>
              <w:t>habilitats, actituds i processos cognitius</w:t>
            </w:r>
            <w:r w:rsidRPr="007815C6">
              <w:rPr>
                <w:rFonts w:ascii="Lucida Sans" w:eastAsia="Lucida Sans" w:hAnsi="Lucida Sans" w:cs="Lucida Sans"/>
                <w:b/>
                <w:bCs/>
                <w:spacing w:val="1"/>
                <w:sz w:val="16"/>
                <w:szCs w:val="16"/>
                <w:lang w:val="ca-ES" w:eastAsia="en-US"/>
              </w:rPr>
              <w:t>.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 xml:space="preserve"> A través d</w:t>
            </w:r>
            <w:r w:rsidR="00501B29"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aquesta situació d</w:t>
            </w:r>
            <w:r w:rsidR="00501B29"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 xml:space="preserve">aprenentatge enfocada </w:t>
            </w:r>
            <w:r w:rsidR="00DB5FB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en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 xml:space="preserve"> dues tasques</w:t>
            </w:r>
            <w:r w:rsidR="00DB5FB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,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 xml:space="preserve"> l</w:t>
            </w:r>
            <w:r w:rsidR="00501B29"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alumnat haurà estat capaç de seleccionar informació sobre diferents àrees de la seva vida, analitzar-la i proposar unes sentències que ajudin l</w:t>
            </w:r>
            <w:r w:rsidR="00501B29"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alumne a definir-se (tasca 1) i ajudar el company a definir</w:t>
            </w:r>
            <w:r w:rsidR="007815C6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 xml:space="preserve"> 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l</w:t>
            </w:r>
            <w:r w:rsidR="007815C6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a seva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 xml:space="preserve"> personalitat a partir de com ens veu el grup (tasca 2).</w:t>
            </w:r>
          </w:p>
          <w:p w14:paraId="6DBA3BA6" w14:textId="7D88D74A" w:rsidR="00B947BA" w:rsidRPr="00FF53CD" w:rsidRDefault="00B947BA" w:rsidP="009A015C">
            <w:pPr>
              <w:numPr>
                <w:ilvl w:val="0"/>
                <w:numId w:val="11"/>
              </w:numPr>
              <w:suppressAutoHyphens w:val="0"/>
              <w:spacing w:after="20" w:line="240" w:lineRule="auto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 w:eastAsia="en-US"/>
              </w:rPr>
              <w:t>Avaluació del procés</w:t>
            </w:r>
            <w:r w:rsidRPr="007815C6">
              <w:rPr>
                <w:rFonts w:ascii="Lucida Sans" w:eastAsia="Lucida Sans" w:hAnsi="Lucida Sans" w:cs="Lucida Sans"/>
                <w:b/>
                <w:bCs/>
                <w:spacing w:val="1"/>
                <w:sz w:val="16"/>
                <w:szCs w:val="16"/>
                <w:lang w:val="ca-ES" w:eastAsia="en-US"/>
              </w:rPr>
              <w:t>.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 xml:space="preserve"> S</w:t>
            </w:r>
            <w:r w:rsidR="00501B29"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avaluarà la qualitat del producte final (tasques 1 i 2) i el procés d</w:t>
            </w:r>
            <w:r w:rsidR="00501B29"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 xml:space="preserve">elaboració </w:t>
            </w:r>
            <w:r w:rsidR="00DB5FB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corresponent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 xml:space="preserve"> (mitjançant l</w:t>
            </w:r>
            <w:r w:rsidR="00501B29"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observació del procés i l</w:t>
            </w:r>
            <w:r w:rsidR="00501B29"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originalitat i la qualitat del resultat). La qualificació d</w:t>
            </w:r>
            <w:r w:rsidR="005B7F56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 xml:space="preserve">aquesta situació </w:t>
            </w:r>
            <w:r w:rsidR="005B7F56"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d’aprenentatge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 xml:space="preserve"> ha de ser proporcional a </w:t>
            </w:r>
            <w:r w:rsidR="005B7F56"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l’esforç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 xml:space="preserve"> i temps invertit per cada alumne.</w:t>
            </w:r>
          </w:p>
          <w:p w14:paraId="148D4B0D" w14:textId="42BD972C" w:rsidR="00B947BA" w:rsidRPr="00FF53CD" w:rsidRDefault="00B947BA" w:rsidP="009A015C">
            <w:pPr>
              <w:tabs>
                <w:tab w:val="left" w:pos="283"/>
              </w:tabs>
              <w:suppressAutoHyphens w:val="0"/>
              <w:spacing w:after="2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 w:eastAsia="en-US"/>
              </w:rPr>
              <w:t>Situació d</w:t>
            </w:r>
            <w:r w:rsidR="00501B29" w:rsidRPr="00FF53CD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 w:eastAsia="en-US"/>
              </w:rPr>
              <w:t xml:space="preserve">aprenentatge 2: 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Projecte personal i professional</w:t>
            </w:r>
            <w:r w:rsidR="00DB5FB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,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 xml:space="preserve"> Pla d</w:t>
            </w:r>
            <w:r w:rsidR="00501B29"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autoconeixement I</w:t>
            </w:r>
            <w:r w:rsidR="00DB5FB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,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 xml:space="preserve"> que es va treballant al llarg del curs i en finalitzar cada unitat. Amb la realització </w:t>
            </w:r>
            <w:r w:rsidR="005B7F56"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d’aquest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 xml:space="preserve"> pla l</w:t>
            </w:r>
            <w:r w:rsidR="005B7F56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 xml:space="preserve">alumnat començarà </w:t>
            </w:r>
            <w:r w:rsidR="005B7F56"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l’elaboració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 xml:space="preserve"> del seu pla d</w:t>
            </w:r>
            <w:r w:rsidR="005B7F56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autoconeixement</w:t>
            </w:r>
            <w:r w:rsidR="00DB5FB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, que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 xml:space="preserve"> </w:t>
            </w:r>
            <w:r w:rsidR="005B7F56"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s’inicia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 xml:space="preserve"> en aquesta unitat i finalitza a la unitat 4 d</w:t>
            </w:r>
            <w:r w:rsidR="00DB5FB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’aquesta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 xml:space="preserve"> programació.</w:t>
            </w:r>
          </w:p>
          <w:p w14:paraId="3EC27274" w14:textId="77777777" w:rsidR="00B947BA" w:rsidRPr="00FF53CD" w:rsidRDefault="00B947BA" w:rsidP="009A015C">
            <w:pPr>
              <w:numPr>
                <w:ilvl w:val="0"/>
                <w:numId w:val="11"/>
              </w:numPr>
              <w:suppressAutoHyphens w:val="0"/>
              <w:spacing w:after="20" w:line="240" w:lineRule="auto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 w:eastAsia="en-US"/>
              </w:rPr>
              <w:t xml:space="preserve">Informació necessària: 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 w:eastAsia="en-US"/>
              </w:rPr>
              <w:t>mitjançant els objectius i el desenvolupament indicats a la secció “Projecte personal i professional”.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 xml:space="preserve"> </w:t>
            </w:r>
          </w:p>
          <w:p w14:paraId="1290E2E9" w14:textId="777CEAF1" w:rsidR="00B947BA" w:rsidRPr="00FF53CD" w:rsidRDefault="00B947BA" w:rsidP="009A015C">
            <w:pPr>
              <w:numPr>
                <w:ilvl w:val="0"/>
                <w:numId w:val="11"/>
              </w:numPr>
              <w:suppressAutoHyphens w:val="0"/>
              <w:spacing w:after="20" w:line="240" w:lineRule="auto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 w:eastAsia="en-US"/>
              </w:rPr>
              <w:t xml:space="preserve">Context: 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personal i social. Aprenentatge individual Tasques 1, 2 i 3 de l</w:t>
            </w:r>
            <w:r w:rsidR="00501B29"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apartat de desenvolupament i treball en equip a partir de l</w:t>
            </w:r>
            <w:r w:rsidR="00501B29"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agrupació d</w:t>
            </w:r>
            <w:r w:rsidR="00501B29"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alumnes a l</w:t>
            </w:r>
            <w:r w:rsidR="00501B29"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aula (Tasca 4).</w:t>
            </w:r>
          </w:p>
          <w:p w14:paraId="35E8F511" w14:textId="31743CA8" w:rsidR="00B947BA" w:rsidRPr="00FF53CD" w:rsidRDefault="00B947BA" w:rsidP="009A015C">
            <w:pPr>
              <w:numPr>
                <w:ilvl w:val="0"/>
                <w:numId w:val="11"/>
              </w:numPr>
              <w:suppressAutoHyphens w:val="0"/>
              <w:spacing w:after="20" w:line="240" w:lineRule="auto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 w:eastAsia="en-US"/>
              </w:rPr>
              <w:t>Coneixements pràctics</w:t>
            </w:r>
            <w:r w:rsidRPr="009848E6">
              <w:rPr>
                <w:rFonts w:ascii="Lucida Sans" w:eastAsia="Lucida Sans" w:hAnsi="Lucida Sans" w:cs="Lucida Sans"/>
                <w:b/>
                <w:bCs/>
                <w:spacing w:val="1"/>
                <w:sz w:val="16"/>
                <w:szCs w:val="16"/>
                <w:lang w:val="ca-ES" w:eastAsia="en-US"/>
              </w:rPr>
              <w:t xml:space="preserve">: 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desenvolupats a través de les activitats proposades realitzades al llarg de la unitat.</w:t>
            </w:r>
          </w:p>
          <w:p w14:paraId="0273EC54" w14:textId="3A0AE2E5" w:rsidR="00B947BA" w:rsidRPr="00FF53CD" w:rsidRDefault="00B947BA" w:rsidP="009A015C">
            <w:pPr>
              <w:numPr>
                <w:ilvl w:val="0"/>
                <w:numId w:val="11"/>
              </w:numPr>
              <w:suppressAutoHyphens w:val="0"/>
              <w:spacing w:after="20" w:line="240" w:lineRule="auto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 w:eastAsia="en-US"/>
              </w:rPr>
              <w:t>Adquisició d</w:t>
            </w:r>
            <w:r w:rsidR="00501B29" w:rsidRPr="00FF53CD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 w:eastAsia="en-US"/>
              </w:rPr>
              <w:t>habilitats, actituds i processos cognitius</w:t>
            </w:r>
            <w:r w:rsidRPr="009848E6">
              <w:rPr>
                <w:rFonts w:ascii="Lucida Sans" w:eastAsia="Lucida Sans" w:hAnsi="Lucida Sans" w:cs="Lucida Sans"/>
                <w:b/>
                <w:bCs/>
                <w:spacing w:val="1"/>
                <w:sz w:val="16"/>
                <w:szCs w:val="16"/>
                <w:lang w:val="ca-ES" w:eastAsia="en-US"/>
              </w:rPr>
              <w:t>.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 xml:space="preserve"> A través d</w:t>
            </w:r>
            <w:r w:rsidR="00501B29"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aquesta situació d</w:t>
            </w:r>
            <w:r w:rsidR="00501B29"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aprenentatge</w:t>
            </w:r>
            <w:r w:rsidR="00C84F7A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,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 xml:space="preserve"> l</w:t>
            </w:r>
            <w:r w:rsidR="00501B29"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alumnat haurà estat capaç d</w:t>
            </w:r>
            <w:r w:rsidR="00501B29"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aprofundir en el coneixement de la seva personalitat i començar l</w:t>
            </w:r>
            <w:r w:rsidR="00501B29"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 xml:space="preserve">elaboració del </w:t>
            </w:r>
            <w:r w:rsidR="00C84F7A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 xml:space="preserve">seu 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 xml:space="preserve">pla personal propi que forma part del </w:t>
            </w:r>
            <w:r w:rsidR="009848E6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 xml:space="preserve">seu 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projecte de vida. Cada alumne haurà estat capaç d</w:t>
            </w:r>
            <w:r w:rsidR="00501B29"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identificar els trets de la seva personalitat que l</w:t>
            </w:r>
            <w:r w:rsidR="00501B29"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ajudaran a definir la seva manera de ser, avaluar resultats i treure</w:t>
            </w:r>
            <w:r w:rsidR="00501B29"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n conclusions per conèixer les seves qualitats i obtenir els adjectius que defineixen la seva personalitat.</w:t>
            </w:r>
          </w:p>
          <w:p w14:paraId="40484172" w14:textId="3839C634" w:rsidR="00B947BA" w:rsidRPr="00FF53CD" w:rsidRDefault="00B947BA" w:rsidP="009A015C">
            <w:pPr>
              <w:numPr>
                <w:ilvl w:val="0"/>
                <w:numId w:val="11"/>
              </w:numPr>
              <w:suppressAutoHyphens w:val="0"/>
              <w:spacing w:after="20" w:line="240" w:lineRule="auto"/>
              <w:ind w:left="279" w:right="57" w:hanging="219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 w:eastAsia="en-US"/>
              </w:rPr>
              <w:t xml:space="preserve">Avaluació del </w:t>
            </w:r>
            <w:r w:rsidRPr="009848E6">
              <w:rPr>
                <w:rFonts w:ascii="Lucida Sans" w:eastAsia="Lucida Sans" w:hAnsi="Lucida Sans" w:cs="Lucida Sans"/>
                <w:b/>
                <w:spacing w:val="1"/>
                <w:sz w:val="16"/>
                <w:szCs w:val="16"/>
                <w:lang w:val="ca-ES" w:eastAsia="en-US"/>
              </w:rPr>
              <w:t>procés.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 xml:space="preserve"> El professor anirà avaluant l</w:t>
            </w:r>
            <w:r w:rsidR="005B7F56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’</w:t>
            </w: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 xml:space="preserve">evolució del projecte i les tasques de documentació i autoaprenentatge dels alumnes al final de cada unitat i cadascun dels tres plans a desenvolupar. 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L</w:t>
            </w:r>
            <w:r w:rsidR="00501B29"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avaluació final del “Projecte de vida” de cada alumne es durà a terme en funció del producte final obtingut, l</w:t>
            </w:r>
            <w:r w:rsidR="00501B29"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exposició del projecte, al final del curs, mitjançant l</w:t>
            </w:r>
            <w:r w:rsidR="00501B29"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’</w:t>
            </w: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exposició davant de la classe, el debat i les conclusions.</w:t>
            </w:r>
          </w:p>
        </w:tc>
      </w:tr>
      <w:tr w:rsidR="00B947BA" w:rsidRPr="00FF53CD" w14:paraId="52B2AA7C" w14:textId="77777777" w:rsidTr="60DD0F5F">
        <w:tc>
          <w:tcPr>
            <w:tcW w:w="13894" w:type="dxa"/>
            <w:gridSpan w:val="4"/>
            <w:shd w:val="clear" w:color="auto" w:fill="D9E2F3" w:themeFill="accent1" w:themeFillTint="33"/>
            <w:vAlign w:val="center"/>
          </w:tcPr>
          <w:p w14:paraId="0B93A34B" w14:textId="77777777" w:rsidR="00B947BA" w:rsidRPr="00FF53CD" w:rsidRDefault="00B947BA" w:rsidP="009A015C">
            <w:pPr>
              <w:tabs>
                <w:tab w:val="left" w:pos="520"/>
              </w:tabs>
              <w:suppressAutoHyphens w:val="0"/>
              <w:spacing w:before="60" w:after="60" w:line="240" w:lineRule="auto"/>
              <w:ind w:left="130" w:right="74"/>
              <w:jc w:val="both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  <w:lang w:val="ca-ES" w:eastAsia="en-US"/>
              </w:rPr>
              <w:t>Recursos i materials</w:t>
            </w:r>
          </w:p>
        </w:tc>
      </w:tr>
      <w:tr w:rsidR="00B947BA" w:rsidRPr="00FF53CD" w14:paraId="1E343C0C" w14:textId="77777777" w:rsidTr="60DD0F5F">
        <w:tc>
          <w:tcPr>
            <w:tcW w:w="13894" w:type="dxa"/>
            <w:gridSpan w:val="4"/>
          </w:tcPr>
          <w:p w14:paraId="2389964A" w14:textId="77777777" w:rsidR="00B947BA" w:rsidRPr="00FF53CD" w:rsidRDefault="00B947BA" w:rsidP="009A015C">
            <w:pPr>
              <w:numPr>
                <w:ilvl w:val="0"/>
                <w:numId w:val="8"/>
              </w:numPr>
              <w:suppressAutoHyphens w:val="0"/>
              <w:spacing w:after="20" w:line="240" w:lineRule="auto"/>
              <w:ind w:left="286" w:right="113" w:hanging="142"/>
              <w:jc w:val="both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 xml:space="preserve">Llibre de text Editorial </w:t>
            </w:r>
            <w:proofErr w:type="spellStart"/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Editex</w:t>
            </w:r>
            <w:proofErr w:type="spellEnd"/>
            <w:r w:rsidRPr="00FF53CD"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  <w:t>.</w:t>
            </w:r>
          </w:p>
          <w:p w14:paraId="2DAB31B1" w14:textId="77777777" w:rsidR="00B947BA" w:rsidRPr="00FF53CD" w:rsidRDefault="00B947BA" w:rsidP="009A015C">
            <w:pPr>
              <w:pStyle w:val="Prrafodelista"/>
              <w:numPr>
                <w:ilvl w:val="0"/>
                <w:numId w:val="8"/>
              </w:numPr>
              <w:spacing w:after="20" w:line="240" w:lineRule="auto"/>
              <w:ind w:left="286" w:right="113" w:hanging="142"/>
              <w:contextualSpacing w:val="0"/>
              <w:jc w:val="both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Presentació PPT.</w:t>
            </w:r>
          </w:p>
          <w:p w14:paraId="6C4493A3" w14:textId="77777777" w:rsidR="00B947BA" w:rsidRPr="00FF53CD" w:rsidRDefault="00B947BA" w:rsidP="009A015C">
            <w:pPr>
              <w:pStyle w:val="Prrafodelista"/>
              <w:numPr>
                <w:ilvl w:val="0"/>
                <w:numId w:val="8"/>
              </w:numPr>
              <w:spacing w:after="20" w:line="240" w:lineRule="auto"/>
              <w:ind w:left="286" w:right="113" w:hanging="142"/>
              <w:contextualSpacing w:val="0"/>
              <w:jc w:val="both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Solucionari.</w:t>
            </w:r>
          </w:p>
          <w:p w14:paraId="14CA94F6" w14:textId="77777777" w:rsidR="00B947BA" w:rsidRPr="00FF53CD" w:rsidRDefault="00B947BA" w:rsidP="009A015C">
            <w:pPr>
              <w:pStyle w:val="Prrafodelista"/>
              <w:numPr>
                <w:ilvl w:val="0"/>
                <w:numId w:val="8"/>
              </w:numPr>
              <w:spacing w:after="20" w:line="240" w:lineRule="auto"/>
              <w:ind w:left="286" w:right="113" w:hanging="142"/>
              <w:contextualSpacing w:val="0"/>
              <w:jc w:val="both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Activitats de recapitulació.</w:t>
            </w:r>
          </w:p>
          <w:p w14:paraId="5152D9AB" w14:textId="77777777" w:rsidR="00B947BA" w:rsidRPr="00FF53CD" w:rsidRDefault="00B947BA" w:rsidP="009A015C">
            <w:pPr>
              <w:pStyle w:val="Prrafodelista"/>
              <w:numPr>
                <w:ilvl w:val="0"/>
                <w:numId w:val="8"/>
              </w:numPr>
              <w:spacing w:after="20" w:line="240" w:lineRule="auto"/>
              <w:ind w:left="286" w:right="113" w:hanging="142"/>
              <w:contextualSpacing w:val="0"/>
              <w:jc w:val="both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Activitats interactives.</w:t>
            </w:r>
          </w:p>
          <w:p w14:paraId="1433FAAA" w14:textId="77777777" w:rsidR="00B947BA" w:rsidRPr="00FF53CD" w:rsidRDefault="00B947BA" w:rsidP="009A015C">
            <w:pPr>
              <w:pStyle w:val="Prrafodelista"/>
              <w:numPr>
                <w:ilvl w:val="0"/>
                <w:numId w:val="8"/>
              </w:numPr>
              <w:spacing w:after="20" w:line="240" w:lineRule="auto"/>
              <w:ind w:left="286" w:right="113" w:hanging="142"/>
              <w:contextualSpacing w:val="0"/>
              <w:jc w:val="both"/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Generador de proves.</w:t>
            </w:r>
          </w:p>
          <w:p w14:paraId="06C1253F" w14:textId="77777777" w:rsidR="00B947BA" w:rsidRPr="00FF53CD" w:rsidRDefault="00B947BA" w:rsidP="009A015C">
            <w:pPr>
              <w:numPr>
                <w:ilvl w:val="0"/>
                <w:numId w:val="8"/>
              </w:numPr>
              <w:suppressAutoHyphens w:val="0"/>
              <w:spacing w:after="20" w:line="240" w:lineRule="auto"/>
              <w:ind w:left="286" w:right="113" w:hanging="142"/>
              <w:jc w:val="both"/>
              <w:rPr>
                <w:rFonts w:ascii="Lucida Sans" w:eastAsia="Lucida Sans" w:hAnsi="Lucida Sans" w:cs="Lucida Sans"/>
                <w:spacing w:val="1"/>
                <w:sz w:val="16"/>
                <w:szCs w:val="16"/>
                <w:lang w:val="ca-ES" w:eastAsia="en-US"/>
              </w:rPr>
            </w:pPr>
            <w:r w:rsidRPr="00FF53CD">
              <w:rPr>
                <w:rFonts w:ascii="Lucida Sans" w:eastAsia="Lucida Sans" w:hAnsi="Lucida Sans" w:cs="Lucida Sans"/>
                <w:sz w:val="16"/>
                <w:szCs w:val="16"/>
                <w:lang w:val="ca-ES"/>
              </w:rPr>
              <w:t>Activitats complementàries.</w:t>
            </w:r>
          </w:p>
        </w:tc>
      </w:tr>
      <w:bookmarkEnd w:id="1"/>
    </w:tbl>
    <w:p w14:paraId="4B644A8D" w14:textId="3EFC98F2" w:rsidR="003B3052" w:rsidRPr="00F0167D" w:rsidRDefault="003B3052" w:rsidP="00F0167D">
      <w:pPr>
        <w:suppressAutoHyphens w:val="0"/>
        <w:spacing w:after="0" w:line="240" w:lineRule="auto"/>
        <w:rPr>
          <w:b/>
          <w:sz w:val="24"/>
          <w:szCs w:val="24"/>
          <w:lang w:val="ca-ES" w:eastAsia="en-US"/>
        </w:rPr>
      </w:pPr>
    </w:p>
    <w:sectPr w:rsidR="003B3052" w:rsidRPr="00F0167D" w:rsidSect="00DD1F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077" w:right="1440" w:bottom="1276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D746D" w14:textId="77777777" w:rsidR="0081364B" w:rsidRDefault="0081364B">
      <w:pPr>
        <w:spacing w:after="0" w:line="240" w:lineRule="auto"/>
      </w:pPr>
      <w:r>
        <w:separator/>
      </w:r>
    </w:p>
  </w:endnote>
  <w:endnote w:type="continuationSeparator" w:id="0">
    <w:p w14:paraId="49445AE0" w14:textId="77777777" w:rsidR="0081364B" w:rsidRDefault="0081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50" w:type="pct"/>
      <w:tblInd w:w="108" w:type="dxa"/>
      <w:tblLayout w:type="fixed"/>
      <w:tblLook w:val="0000" w:firstRow="0" w:lastRow="0" w:firstColumn="0" w:lastColumn="0" w:noHBand="0" w:noVBand="0"/>
    </w:tblPr>
    <w:tblGrid>
      <w:gridCol w:w="885"/>
      <w:gridCol w:w="8574"/>
    </w:tblGrid>
    <w:tr w:rsidR="00AF6BBF" w14:paraId="44D804A1" w14:textId="77777777">
      <w:trPr>
        <w:trHeight w:val="373"/>
      </w:trPr>
      <w:tc>
        <w:tcPr>
          <w:tcW w:w="885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06ECB77A" w14:textId="77777777" w:rsidR="00AF6BBF" w:rsidRDefault="00AF6BBF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>0</w:t>
          </w:r>
          <w:r>
            <w:fldChar w:fldCharType="end"/>
          </w:r>
        </w:p>
      </w:tc>
      <w:tc>
        <w:tcPr>
          <w:tcW w:w="8574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299D8616" w14:textId="77777777" w:rsidR="00AF6BBF" w:rsidRDefault="00AF6BBF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491D2769" w14:textId="77777777" w:rsidR="00AF6BBF" w:rsidRDefault="00AF6BB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34FD" w14:textId="77777777" w:rsidR="00AF6BBF" w:rsidRDefault="00AF6BBF">
    <w:pPr>
      <w:pStyle w:val="Piedepgina"/>
      <w:jc w:val="center"/>
      <w:rPr>
        <w:b/>
        <w:i/>
        <w:color w:val="4F81BD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50" w:type="pct"/>
      <w:tblInd w:w="108" w:type="dxa"/>
      <w:tblLayout w:type="fixed"/>
      <w:tblLook w:val="0000" w:firstRow="0" w:lastRow="0" w:firstColumn="0" w:lastColumn="0" w:noHBand="0" w:noVBand="0"/>
    </w:tblPr>
    <w:tblGrid>
      <w:gridCol w:w="867"/>
      <w:gridCol w:w="8399"/>
    </w:tblGrid>
    <w:tr w:rsidR="00AF6BBF" w14:paraId="190C4593" w14:textId="77777777">
      <w:trPr>
        <w:trHeight w:val="373"/>
      </w:trPr>
      <w:tc>
        <w:tcPr>
          <w:tcW w:w="867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79B134AB" w14:textId="77777777" w:rsidR="00AF6BBF" w:rsidRDefault="00AF6BBF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528F8">
            <w:rPr>
              <w:noProof/>
            </w:rPr>
            <w:t>12</w:t>
          </w:r>
          <w:r>
            <w:fldChar w:fldCharType="end"/>
          </w:r>
        </w:p>
      </w:tc>
      <w:tc>
        <w:tcPr>
          <w:tcW w:w="8401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2633CEB9" w14:textId="77777777" w:rsidR="00AF6BBF" w:rsidRDefault="00AF6BBF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4B1D477B" w14:textId="77777777" w:rsidR="00AF6BBF" w:rsidRDefault="00AF6BBF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9857" w14:textId="77777777" w:rsidR="00AF6BBF" w:rsidRDefault="00AF6BB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50" w:type="pct"/>
      <w:tblInd w:w="108" w:type="dxa"/>
      <w:tblLayout w:type="fixed"/>
      <w:tblLook w:val="0000" w:firstRow="0" w:lastRow="0" w:firstColumn="0" w:lastColumn="0" w:noHBand="0" w:noVBand="0"/>
    </w:tblPr>
    <w:tblGrid>
      <w:gridCol w:w="1268"/>
      <w:gridCol w:w="12271"/>
    </w:tblGrid>
    <w:tr w:rsidR="00AF6BBF" w14:paraId="70E5874C" w14:textId="77777777">
      <w:trPr>
        <w:trHeight w:val="373"/>
      </w:trPr>
      <w:tc>
        <w:tcPr>
          <w:tcW w:w="1268" w:type="dxa"/>
          <w:tcBorders>
            <w:top w:val="single" w:sz="18" w:space="0" w:color="808080"/>
            <w:right w:val="single" w:sz="18" w:space="0" w:color="808080"/>
          </w:tcBorders>
          <w:shd w:val="clear" w:color="auto" w:fill="auto"/>
        </w:tcPr>
        <w:p w14:paraId="0B351FD2" w14:textId="77777777" w:rsidR="00AF6BBF" w:rsidRDefault="00AF6BBF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A3A9A">
            <w:rPr>
              <w:noProof/>
            </w:rPr>
            <w:t>44</w:t>
          </w:r>
          <w:r>
            <w:fldChar w:fldCharType="end"/>
          </w:r>
        </w:p>
      </w:tc>
      <w:tc>
        <w:tcPr>
          <w:tcW w:w="12271" w:type="dxa"/>
          <w:tcBorders>
            <w:top w:val="single" w:sz="18" w:space="0" w:color="808080"/>
            <w:left w:val="single" w:sz="18" w:space="0" w:color="808080"/>
          </w:tcBorders>
          <w:shd w:val="clear" w:color="auto" w:fill="auto"/>
        </w:tcPr>
        <w:p w14:paraId="4D2E12B8" w14:textId="77777777" w:rsidR="00AF6BBF" w:rsidRDefault="00AF6BBF">
          <w:pPr>
            <w:pStyle w:val="Piedepgina"/>
            <w:snapToGrid w:val="0"/>
            <w:rPr>
              <w:b/>
              <w:color w:val="4F81BD"/>
              <w:sz w:val="32"/>
              <w:szCs w:val="32"/>
            </w:rPr>
          </w:pPr>
        </w:p>
      </w:tc>
    </w:tr>
  </w:tbl>
  <w:p w14:paraId="308F224F" w14:textId="77777777" w:rsidR="00AF6BBF" w:rsidRDefault="00AF6BBF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BA15" w14:textId="77777777" w:rsidR="00AF6BBF" w:rsidRDefault="00AF6B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FCD5D" w14:textId="77777777" w:rsidR="0081364B" w:rsidRDefault="0081364B">
      <w:pPr>
        <w:spacing w:after="0" w:line="240" w:lineRule="auto"/>
      </w:pPr>
      <w:r>
        <w:separator/>
      </w:r>
    </w:p>
  </w:footnote>
  <w:footnote w:type="continuationSeparator" w:id="0">
    <w:p w14:paraId="3A243CF2" w14:textId="77777777" w:rsidR="0081364B" w:rsidRDefault="0081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101"/>
      <w:gridCol w:w="7887"/>
      <w:gridCol w:w="2009"/>
    </w:tblGrid>
    <w:tr w:rsidR="00AF6BBF" w14:paraId="131D19BE" w14:textId="77777777">
      <w:trPr>
        <w:trHeight w:val="97"/>
      </w:trPr>
      <w:tc>
        <w:tcPr>
          <w:tcW w:w="1101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082C48EB" w14:textId="77777777" w:rsidR="00AF6BBF" w:rsidRDefault="001B094F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eastAsia="ja-JP"/>
            </w:rPr>
            <w:drawing>
              <wp:inline distT="0" distB="0" distL="0" distR="0" wp14:anchorId="399FD1CD" wp14:editId="07777777">
                <wp:extent cx="485775" cy="40957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7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5CC6A9DD" w14:textId="77777777" w:rsidR="00AF6BBF" w:rsidRDefault="00AF6BBF">
          <w:pPr>
            <w:spacing w:after="0"/>
            <w:jc w:val="right"/>
          </w:pPr>
          <w:r>
            <w:rPr>
              <w:b/>
              <w:i/>
            </w:rPr>
            <w:t>Ciències aplicades I</w:t>
          </w:r>
        </w:p>
        <w:p w14:paraId="48207B90" w14:textId="77777777" w:rsidR="00AF6BBF" w:rsidRDefault="00AF6BBF">
          <w:pPr>
            <w:spacing w:after="0"/>
            <w:jc w:val="right"/>
          </w:pPr>
          <w:r>
            <w:rPr>
              <w:b/>
              <w:i/>
            </w:rPr>
            <w:t>(Formació professional bàsica)</w:t>
          </w:r>
        </w:p>
      </w:tc>
      <w:tc>
        <w:tcPr>
          <w:tcW w:w="2009" w:type="dxa"/>
          <w:tcBorders>
            <w:bottom w:val="single" w:sz="18" w:space="0" w:color="808080"/>
            <w:right w:val="single" w:sz="18" w:space="0" w:color="808080"/>
          </w:tcBorders>
          <w:shd w:val="clear" w:color="auto" w:fill="auto"/>
          <w:vAlign w:val="center"/>
        </w:tcPr>
        <w:p w14:paraId="50A7A487" w14:textId="77777777" w:rsidR="00AF6BBF" w:rsidRDefault="00AF6BBF">
          <w:pPr>
            <w:spacing w:after="0"/>
            <w:jc w:val="center"/>
          </w:pPr>
          <w:r>
            <w:rPr>
              <w:b/>
              <w:color w:val="FFFFFF"/>
            </w:rPr>
            <w:t>PROGRAMACIÓ</w:t>
          </w:r>
        </w:p>
      </w:tc>
    </w:tr>
  </w:tbl>
  <w:p w14:paraId="2677290C" w14:textId="77777777" w:rsidR="00AF6BBF" w:rsidRDefault="00AF6BB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056"/>
      <w:gridCol w:w="6457"/>
      <w:gridCol w:w="1985"/>
    </w:tblGrid>
    <w:tr w:rsidR="00AF6BBF" w14:paraId="31E218CE" w14:textId="77777777">
      <w:trPr>
        <w:trHeight w:val="780"/>
      </w:trPr>
      <w:tc>
        <w:tcPr>
          <w:tcW w:w="1056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62A1F980" w14:textId="77777777" w:rsidR="00AF6BBF" w:rsidRDefault="001B094F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eastAsia="ja-JP"/>
            </w:rPr>
            <w:drawing>
              <wp:inline distT="0" distB="0" distL="0" distR="0" wp14:anchorId="190AB72F" wp14:editId="07777777">
                <wp:extent cx="485775" cy="40957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7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733580CD" w14:textId="77777777" w:rsidR="00AF6BBF" w:rsidRPr="00C52713" w:rsidRDefault="00AF6BBF" w:rsidP="0030056F">
          <w:pPr>
            <w:spacing w:after="0"/>
            <w:jc w:val="right"/>
          </w:pPr>
          <w:r w:rsidRPr="00C52713">
            <w:rPr>
              <w:b/>
              <w:i/>
            </w:rPr>
            <w:t>Formació i orientació personal i professional</w:t>
          </w:r>
        </w:p>
        <w:p w14:paraId="167D60F9" w14:textId="7A621BE3" w:rsidR="00AF6BBF" w:rsidRDefault="00AF6BBF" w:rsidP="0030056F">
          <w:pPr>
            <w:spacing w:after="0"/>
            <w:jc w:val="right"/>
          </w:pPr>
          <w:r w:rsidRPr="00C52713">
            <w:rPr>
              <w:b/>
              <w:i/>
            </w:rPr>
            <w:t>(4</w:t>
          </w:r>
          <w:r w:rsidR="005B7F56">
            <w:rPr>
              <w:b/>
              <w:i/>
            </w:rPr>
            <w:t>t</w:t>
          </w:r>
          <w:r w:rsidRPr="00C52713">
            <w:rPr>
              <w:b/>
              <w:i/>
              <w:vertAlign w:val="superscript"/>
            </w:rPr>
            <w:t xml:space="preserve"> </w:t>
          </w:r>
          <w:r w:rsidRPr="00C52713">
            <w:rPr>
              <w:b/>
              <w:i/>
            </w:rPr>
            <w:t>ESO)</w:t>
          </w:r>
        </w:p>
      </w:tc>
      <w:tc>
        <w:tcPr>
          <w:tcW w:w="1985" w:type="dxa"/>
          <w:tcBorders>
            <w:bottom w:val="single" w:sz="18" w:space="0" w:color="808080"/>
            <w:right w:val="single" w:sz="18" w:space="0" w:color="808080"/>
          </w:tcBorders>
          <w:shd w:val="clear" w:color="auto" w:fill="548DD4"/>
          <w:vAlign w:val="center"/>
        </w:tcPr>
        <w:p w14:paraId="17230C9F" w14:textId="77777777" w:rsidR="00AF6BBF" w:rsidRDefault="00AF6BBF">
          <w:pPr>
            <w:spacing w:after="0"/>
            <w:jc w:val="center"/>
          </w:pPr>
          <w:r>
            <w:rPr>
              <w:b/>
              <w:color w:val="FFFFFF"/>
            </w:rPr>
            <w:t>PROGRAMACIÓ</w:t>
          </w:r>
        </w:p>
      </w:tc>
    </w:tr>
  </w:tbl>
  <w:p w14:paraId="300079F4" w14:textId="77777777" w:rsidR="00AF6BBF" w:rsidRDefault="00AF6BB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2107B" w14:textId="77777777" w:rsidR="00AF6BBF" w:rsidRDefault="00AF6BB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056"/>
      <w:gridCol w:w="10993"/>
      <w:gridCol w:w="1985"/>
    </w:tblGrid>
    <w:tr w:rsidR="00AF6BBF" w14:paraId="49E58851" w14:textId="77777777">
      <w:trPr>
        <w:trHeight w:val="780"/>
      </w:trPr>
      <w:tc>
        <w:tcPr>
          <w:tcW w:w="1056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740C982E" w14:textId="77777777" w:rsidR="00AF6BBF" w:rsidRDefault="001B094F">
          <w:pPr>
            <w:spacing w:after="0"/>
            <w:jc w:val="center"/>
            <w:rPr>
              <w:b/>
              <w:i/>
            </w:rPr>
          </w:pPr>
          <w:r>
            <w:rPr>
              <w:b/>
              <w:noProof/>
              <w:lang w:eastAsia="ja-JP"/>
            </w:rPr>
            <w:drawing>
              <wp:inline distT="0" distB="0" distL="0" distR="0" wp14:anchorId="054F3702" wp14:editId="07777777">
                <wp:extent cx="485775" cy="409575"/>
                <wp:effectExtent l="0" t="0" r="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9" t="-11" r="-9" b="-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93" w:type="dxa"/>
          <w:tcBorders>
            <w:bottom w:val="single" w:sz="18" w:space="0" w:color="808080"/>
          </w:tcBorders>
          <w:shd w:val="clear" w:color="auto" w:fill="auto"/>
          <w:vAlign w:val="center"/>
        </w:tcPr>
        <w:p w14:paraId="179B6D03" w14:textId="77777777" w:rsidR="00AF6BBF" w:rsidRPr="00880D47" w:rsidRDefault="00AF6BBF" w:rsidP="0030056F">
          <w:pPr>
            <w:spacing w:after="0"/>
            <w:jc w:val="right"/>
          </w:pPr>
          <w:r w:rsidRPr="00880D47">
            <w:rPr>
              <w:b/>
              <w:i/>
            </w:rPr>
            <w:t>Formació i orientació personal i professional</w:t>
          </w:r>
        </w:p>
        <w:p w14:paraId="2E16DBFB" w14:textId="4E6D68B7" w:rsidR="00AF6BBF" w:rsidRDefault="00AF6BBF" w:rsidP="0030056F">
          <w:pPr>
            <w:spacing w:after="0"/>
            <w:jc w:val="right"/>
          </w:pPr>
          <w:r w:rsidRPr="00880D47">
            <w:rPr>
              <w:b/>
              <w:i/>
            </w:rPr>
            <w:t>(4</w:t>
          </w:r>
          <w:r w:rsidR="005B7F56">
            <w:rPr>
              <w:b/>
              <w:i/>
            </w:rPr>
            <w:t xml:space="preserve">t </w:t>
          </w:r>
          <w:r w:rsidRPr="00880D47">
            <w:rPr>
              <w:b/>
              <w:i/>
              <w:vertAlign w:val="superscript"/>
            </w:rPr>
            <w:t xml:space="preserve"> </w:t>
          </w:r>
          <w:r w:rsidRPr="00880D47">
            <w:rPr>
              <w:b/>
              <w:i/>
            </w:rPr>
            <w:t>ESO)</w:t>
          </w:r>
        </w:p>
      </w:tc>
      <w:tc>
        <w:tcPr>
          <w:tcW w:w="1985" w:type="dxa"/>
          <w:tcBorders>
            <w:bottom w:val="single" w:sz="18" w:space="0" w:color="808080"/>
            <w:right w:val="single" w:sz="18" w:space="0" w:color="808080"/>
          </w:tcBorders>
          <w:shd w:val="clear" w:color="auto" w:fill="548DD4"/>
          <w:vAlign w:val="center"/>
        </w:tcPr>
        <w:p w14:paraId="15E41607" w14:textId="77777777" w:rsidR="00AF6BBF" w:rsidRDefault="00AF6BBF">
          <w:pPr>
            <w:spacing w:after="0"/>
            <w:jc w:val="center"/>
          </w:pPr>
          <w:r>
            <w:rPr>
              <w:b/>
              <w:color w:val="FFFFFF"/>
            </w:rPr>
            <w:t>PROGRAMACIÓ</w:t>
          </w:r>
        </w:p>
      </w:tc>
    </w:tr>
  </w:tbl>
  <w:p w14:paraId="15C78039" w14:textId="77777777" w:rsidR="00AF6BBF" w:rsidRDefault="00AF6BBF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797DC" w14:textId="77777777" w:rsidR="00AF6BBF" w:rsidRDefault="00AF6B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pStyle w:val="Programacin-Numeros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lowerLetter"/>
      <w:pStyle w:val="PROGRAMACIN-Letras"/>
      <w:lvlText w:val="%1)"/>
      <w:lvlJc w:val="left"/>
      <w:pPr>
        <w:tabs>
          <w:tab w:val="num" w:pos="8226"/>
        </w:tabs>
        <w:ind w:left="8226" w:hanging="360"/>
      </w:pPr>
      <w:rPr>
        <w:rFonts w:cs="Times New Roman" w:hint="default"/>
        <w:color w:val="000000"/>
      </w:r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color w:val="2E74B5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1" w15:restartNumberingAfterBreak="0">
    <w:nsid w:val="0000000C"/>
    <w:multiLevelType w:val="singleLevel"/>
    <w:tmpl w:val="0000000C"/>
    <w:name w:val="WW8Num11"/>
    <w:lvl w:ilvl="0">
      <w:start w:val="1"/>
      <w:numFmt w:val="bullet"/>
      <w:pStyle w:val="ProgramacinGuiones"/>
      <w:lvlText w:val="–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  <w:sz w:val="24"/>
      </w:rPr>
    </w:lvl>
  </w:abstractNum>
  <w:abstractNum w:abstractNumId="14" w15:restartNumberingAfterBreak="0">
    <w:nsid w:val="0000000F"/>
    <w:multiLevelType w:val="singleLevel"/>
    <w:tmpl w:val="0000000F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pacing w:val="-6"/>
        <w:sz w:val="24"/>
      </w:rPr>
    </w:lvl>
  </w:abstractNum>
  <w:abstractNum w:abstractNumId="15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pacing w:val="-6"/>
        <w:sz w:val="24"/>
        <w:szCs w:val="24"/>
        <w:lang w:val="es-ES_tradnl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7" w15:restartNumberingAfterBreak="0">
    <w:nsid w:val="00000012"/>
    <w:multiLevelType w:val="single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z w:val="24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20" w15:restartNumberingAfterBreak="0">
    <w:nsid w:val="00000015"/>
    <w:multiLevelType w:val="singleLevel"/>
    <w:tmpl w:val="0000001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1" w15:restartNumberingAfterBreak="0">
    <w:nsid w:val="00000016"/>
    <w:multiLevelType w:val="single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2"/>
    <w:lvl w:ilvl="0">
      <w:start w:val="1"/>
      <w:numFmt w:val="bullet"/>
      <w:pStyle w:val="PROGRAMACIN-Bolich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</w:abstractNum>
  <w:abstractNum w:abstractNumId="23" w15:restartNumberingAfterBreak="0">
    <w:nsid w:val="00000018"/>
    <w:multiLevelType w:val="single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color w:val="2E74B5"/>
      </w:rPr>
    </w:lvl>
  </w:abstractNum>
  <w:abstractNum w:abstractNumId="24" w15:restartNumberingAfterBreak="0">
    <w:nsid w:val="00000019"/>
    <w:multiLevelType w:val="multilevel"/>
    <w:tmpl w:val="00000019"/>
    <w:name w:val="WW8Num24"/>
    <w:lvl w:ilvl="0">
      <w:start w:val="2"/>
      <w:numFmt w:val="decimal"/>
      <w:pStyle w:val="PROGRAMACIN-Subepgrafe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 w15:restartNumberingAfterBreak="0">
    <w:nsid w:val="0000001A"/>
    <w:multiLevelType w:val="singleLevel"/>
    <w:tmpl w:val="0000001A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  <w:lang w:eastAsia="es-ES"/>
      </w:rPr>
    </w:lvl>
  </w:abstractNum>
  <w:abstractNum w:abstractNumId="26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</w:rPr>
    </w:lvl>
  </w:abstractNum>
  <w:abstractNum w:abstractNumId="27" w15:restartNumberingAfterBreak="0">
    <w:nsid w:val="0000001C"/>
    <w:multiLevelType w:val="singleLevel"/>
    <w:tmpl w:val="0000001C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color w:val="2E74B5"/>
      </w:rPr>
    </w:lvl>
  </w:abstractNum>
  <w:abstractNum w:abstractNumId="28" w15:restartNumberingAfterBreak="0">
    <w:nsid w:val="0000001D"/>
    <w:multiLevelType w:val="singleLevel"/>
    <w:tmpl w:val="0000001D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2E74B5"/>
        <w:sz w:val="24"/>
      </w:rPr>
    </w:lvl>
  </w:abstractNum>
  <w:abstractNum w:abstractNumId="29" w15:restartNumberingAfterBreak="0">
    <w:nsid w:val="1F3C7B62"/>
    <w:multiLevelType w:val="hybridMultilevel"/>
    <w:tmpl w:val="4D32E7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472AD9"/>
    <w:multiLevelType w:val="hybridMultilevel"/>
    <w:tmpl w:val="268E99F8"/>
    <w:lvl w:ilvl="0" w:tplc="2D9047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2B722D"/>
    <w:multiLevelType w:val="hybridMultilevel"/>
    <w:tmpl w:val="11FC4A70"/>
    <w:lvl w:ilvl="0" w:tplc="33EAF5D2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2" w15:restartNumberingAfterBreak="0">
    <w:nsid w:val="2E4F1B80"/>
    <w:multiLevelType w:val="hybridMultilevel"/>
    <w:tmpl w:val="E6F02FA0"/>
    <w:lvl w:ilvl="0" w:tplc="923EDA5A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1" w:tplc="5FBE8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E62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302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C38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56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A8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FA6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181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031930"/>
    <w:multiLevelType w:val="hybridMultilevel"/>
    <w:tmpl w:val="1D10750E"/>
    <w:lvl w:ilvl="0" w:tplc="0C0A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4" w15:restartNumberingAfterBreak="0">
    <w:nsid w:val="3A283DFD"/>
    <w:multiLevelType w:val="hybridMultilevel"/>
    <w:tmpl w:val="95B02DD4"/>
    <w:lvl w:ilvl="0" w:tplc="00000002">
      <w:start w:val="1"/>
      <w:numFmt w:val="bullet"/>
      <w:lvlText w:val=""/>
      <w:lvlJc w:val="left"/>
      <w:pPr>
        <w:ind w:left="777" w:hanging="360"/>
      </w:pPr>
      <w:rPr>
        <w:rFonts w:ascii="Symbol" w:hAnsi="Symbol" w:cs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 w15:restartNumberingAfterBreak="0">
    <w:nsid w:val="3BD2196A"/>
    <w:multiLevelType w:val="hybridMultilevel"/>
    <w:tmpl w:val="55C28E66"/>
    <w:lvl w:ilvl="0" w:tplc="F62A35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2E329B"/>
    <w:multiLevelType w:val="hybridMultilevel"/>
    <w:tmpl w:val="38BCF46E"/>
    <w:lvl w:ilvl="0" w:tplc="0C0A0003">
      <w:start w:val="1"/>
      <w:numFmt w:val="bullet"/>
      <w:lvlText w:val="o"/>
      <w:lvlJc w:val="left"/>
      <w:pPr>
        <w:ind w:left="777" w:hanging="360"/>
      </w:pPr>
      <w:rPr>
        <w:rFonts w:ascii="Courier New" w:hAnsi="Courier New" w:cs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7" w15:restartNumberingAfterBreak="0">
    <w:nsid w:val="493A6ADA"/>
    <w:multiLevelType w:val="hybridMultilevel"/>
    <w:tmpl w:val="DEA05F4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B5293B"/>
    <w:multiLevelType w:val="hybridMultilevel"/>
    <w:tmpl w:val="B3A68DBA"/>
    <w:lvl w:ilvl="0" w:tplc="AC524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BC137E"/>
    <w:multiLevelType w:val="hybridMultilevel"/>
    <w:tmpl w:val="DED2D7B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301E8"/>
    <w:multiLevelType w:val="hybridMultilevel"/>
    <w:tmpl w:val="9C4ED91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01E9A"/>
    <w:multiLevelType w:val="hybridMultilevel"/>
    <w:tmpl w:val="4374310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570C4"/>
    <w:multiLevelType w:val="hybridMultilevel"/>
    <w:tmpl w:val="B290C3A8"/>
    <w:lvl w:ilvl="0" w:tplc="A0C42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4B55ED"/>
    <w:multiLevelType w:val="hybridMultilevel"/>
    <w:tmpl w:val="D472B016"/>
    <w:lvl w:ilvl="0" w:tplc="E0D293D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/>
      </w:rPr>
    </w:lvl>
    <w:lvl w:ilvl="1" w:tplc="33EAF5D2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  <w:color w:val="2E74B5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4" w15:restartNumberingAfterBreak="0">
    <w:nsid w:val="7D9C2CF4"/>
    <w:multiLevelType w:val="hybridMultilevel"/>
    <w:tmpl w:val="89BC647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692867">
    <w:abstractNumId w:val="0"/>
  </w:num>
  <w:num w:numId="2" w16cid:durableId="1981376929">
    <w:abstractNumId w:val="3"/>
  </w:num>
  <w:num w:numId="3" w16cid:durableId="135220231">
    <w:abstractNumId w:val="5"/>
  </w:num>
  <w:num w:numId="4" w16cid:durableId="1963878241">
    <w:abstractNumId w:val="8"/>
  </w:num>
  <w:num w:numId="5" w16cid:durableId="1253709960">
    <w:abstractNumId w:val="11"/>
  </w:num>
  <w:num w:numId="6" w16cid:durableId="1312979681">
    <w:abstractNumId w:val="22"/>
  </w:num>
  <w:num w:numId="7" w16cid:durableId="1235507072">
    <w:abstractNumId w:val="24"/>
  </w:num>
  <w:num w:numId="8" w16cid:durableId="156923232">
    <w:abstractNumId w:val="43"/>
  </w:num>
  <w:num w:numId="9" w16cid:durableId="643432488">
    <w:abstractNumId w:val="38"/>
  </w:num>
  <w:num w:numId="10" w16cid:durableId="962612954">
    <w:abstractNumId w:val="31"/>
  </w:num>
  <w:num w:numId="11" w16cid:durableId="1185291759">
    <w:abstractNumId w:val="34"/>
  </w:num>
  <w:num w:numId="12" w16cid:durableId="420297046">
    <w:abstractNumId w:val="44"/>
  </w:num>
  <w:num w:numId="13" w16cid:durableId="1684282734">
    <w:abstractNumId w:val="41"/>
  </w:num>
  <w:num w:numId="14" w16cid:durableId="1309824986">
    <w:abstractNumId w:val="37"/>
  </w:num>
  <w:num w:numId="15" w16cid:durableId="562445130">
    <w:abstractNumId w:val="40"/>
  </w:num>
  <w:num w:numId="16" w16cid:durableId="1247425007">
    <w:abstractNumId w:val="30"/>
  </w:num>
  <w:num w:numId="17" w16cid:durableId="1264073848">
    <w:abstractNumId w:val="42"/>
  </w:num>
  <w:num w:numId="18" w16cid:durableId="2113277362">
    <w:abstractNumId w:val="32"/>
  </w:num>
  <w:num w:numId="19" w16cid:durableId="243997683">
    <w:abstractNumId w:val="39"/>
  </w:num>
  <w:num w:numId="20" w16cid:durableId="1949850566">
    <w:abstractNumId w:val="33"/>
  </w:num>
  <w:num w:numId="21" w16cid:durableId="2118519302">
    <w:abstractNumId w:val="36"/>
  </w:num>
  <w:num w:numId="22" w16cid:durableId="920605059">
    <w:abstractNumId w:val="35"/>
  </w:num>
  <w:num w:numId="23" w16cid:durableId="1511719712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A47"/>
    <w:rsid w:val="00007DD7"/>
    <w:rsid w:val="00023F19"/>
    <w:rsid w:val="00030F85"/>
    <w:rsid w:val="000349D1"/>
    <w:rsid w:val="00036BB6"/>
    <w:rsid w:val="0004215D"/>
    <w:rsid w:val="000528F8"/>
    <w:rsid w:val="0007691D"/>
    <w:rsid w:val="000866B7"/>
    <w:rsid w:val="00094443"/>
    <w:rsid w:val="000A3A9A"/>
    <w:rsid w:val="000A4DFA"/>
    <w:rsid w:val="000B16C4"/>
    <w:rsid w:val="000B3D9C"/>
    <w:rsid w:val="000C18C9"/>
    <w:rsid w:val="000C4D3B"/>
    <w:rsid w:val="000D2A5A"/>
    <w:rsid w:val="000D2BAB"/>
    <w:rsid w:val="000E0D1A"/>
    <w:rsid w:val="000F25BA"/>
    <w:rsid w:val="00101E3C"/>
    <w:rsid w:val="001105B3"/>
    <w:rsid w:val="00111A60"/>
    <w:rsid w:val="00112AE7"/>
    <w:rsid w:val="00113415"/>
    <w:rsid w:val="00115EB1"/>
    <w:rsid w:val="001206EC"/>
    <w:rsid w:val="00130598"/>
    <w:rsid w:val="00130D76"/>
    <w:rsid w:val="00130F22"/>
    <w:rsid w:val="00132162"/>
    <w:rsid w:val="001374D5"/>
    <w:rsid w:val="00141182"/>
    <w:rsid w:val="00145C89"/>
    <w:rsid w:val="00146F2E"/>
    <w:rsid w:val="00154294"/>
    <w:rsid w:val="001561C1"/>
    <w:rsid w:val="00157857"/>
    <w:rsid w:val="00164303"/>
    <w:rsid w:val="00166731"/>
    <w:rsid w:val="00170731"/>
    <w:rsid w:val="00172584"/>
    <w:rsid w:val="00174D52"/>
    <w:rsid w:val="00177864"/>
    <w:rsid w:val="001855E4"/>
    <w:rsid w:val="001877F2"/>
    <w:rsid w:val="0019156B"/>
    <w:rsid w:val="00195CDE"/>
    <w:rsid w:val="001B094F"/>
    <w:rsid w:val="001C5E67"/>
    <w:rsid w:val="001C6AAC"/>
    <w:rsid w:val="001D20DB"/>
    <w:rsid w:val="001F0768"/>
    <w:rsid w:val="001F7F7F"/>
    <w:rsid w:val="00200F3F"/>
    <w:rsid w:val="00206856"/>
    <w:rsid w:val="00212BD7"/>
    <w:rsid w:val="00213347"/>
    <w:rsid w:val="0021677C"/>
    <w:rsid w:val="002231CB"/>
    <w:rsid w:val="0022497B"/>
    <w:rsid w:val="00236756"/>
    <w:rsid w:val="00241DE0"/>
    <w:rsid w:val="00241F74"/>
    <w:rsid w:val="00246A87"/>
    <w:rsid w:val="002549B7"/>
    <w:rsid w:val="00262746"/>
    <w:rsid w:val="002652ED"/>
    <w:rsid w:val="0026783E"/>
    <w:rsid w:val="0027089F"/>
    <w:rsid w:val="00271A6D"/>
    <w:rsid w:val="00275E0F"/>
    <w:rsid w:val="00284D1E"/>
    <w:rsid w:val="00287486"/>
    <w:rsid w:val="00287FDC"/>
    <w:rsid w:val="002A4638"/>
    <w:rsid w:val="002A4AC7"/>
    <w:rsid w:val="002A71F7"/>
    <w:rsid w:val="002B0661"/>
    <w:rsid w:val="002B0DE0"/>
    <w:rsid w:val="002B1D18"/>
    <w:rsid w:val="002C4F7B"/>
    <w:rsid w:val="002C78FA"/>
    <w:rsid w:val="002D472C"/>
    <w:rsid w:val="002D5F81"/>
    <w:rsid w:val="002D7590"/>
    <w:rsid w:val="002F161F"/>
    <w:rsid w:val="002F17F9"/>
    <w:rsid w:val="002F3201"/>
    <w:rsid w:val="002F3A6B"/>
    <w:rsid w:val="002F7E81"/>
    <w:rsid w:val="0030056F"/>
    <w:rsid w:val="00304A86"/>
    <w:rsid w:val="003228B5"/>
    <w:rsid w:val="003244E7"/>
    <w:rsid w:val="003546CC"/>
    <w:rsid w:val="003551E9"/>
    <w:rsid w:val="003648EA"/>
    <w:rsid w:val="00380923"/>
    <w:rsid w:val="00380F29"/>
    <w:rsid w:val="00385519"/>
    <w:rsid w:val="003867A3"/>
    <w:rsid w:val="00393660"/>
    <w:rsid w:val="00393B47"/>
    <w:rsid w:val="003A14F6"/>
    <w:rsid w:val="003A2FC8"/>
    <w:rsid w:val="003B0BCC"/>
    <w:rsid w:val="003B14A3"/>
    <w:rsid w:val="003B3052"/>
    <w:rsid w:val="003B3E52"/>
    <w:rsid w:val="003C630A"/>
    <w:rsid w:val="003E0FBB"/>
    <w:rsid w:val="003E5AA1"/>
    <w:rsid w:val="003E5EEE"/>
    <w:rsid w:val="003E6251"/>
    <w:rsid w:val="003E7B4F"/>
    <w:rsid w:val="003F5790"/>
    <w:rsid w:val="003F7E5D"/>
    <w:rsid w:val="00406C38"/>
    <w:rsid w:val="004078D4"/>
    <w:rsid w:val="00407E3D"/>
    <w:rsid w:val="004126C1"/>
    <w:rsid w:val="00422B6B"/>
    <w:rsid w:val="00431169"/>
    <w:rsid w:val="0043139F"/>
    <w:rsid w:val="00433098"/>
    <w:rsid w:val="00434013"/>
    <w:rsid w:val="00435A6D"/>
    <w:rsid w:val="004444BA"/>
    <w:rsid w:val="00455FC5"/>
    <w:rsid w:val="00462465"/>
    <w:rsid w:val="00466E77"/>
    <w:rsid w:val="004814C1"/>
    <w:rsid w:val="00484EBE"/>
    <w:rsid w:val="00491B03"/>
    <w:rsid w:val="00496726"/>
    <w:rsid w:val="004A51F4"/>
    <w:rsid w:val="004A7064"/>
    <w:rsid w:val="004A70E1"/>
    <w:rsid w:val="004A719C"/>
    <w:rsid w:val="004B2C13"/>
    <w:rsid w:val="004B766E"/>
    <w:rsid w:val="004E4071"/>
    <w:rsid w:val="004F1A69"/>
    <w:rsid w:val="004F2DA2"/>
    <w:rsid w:val="00501B29"/>
    <w:rsid w:val="00502BD5"/>
    <w:rsid w:val="00506238"/>
    <w:rsid w:val="00513E84"/>
    <w:rsid w:val="00515371"/>
    <w:rsid w:val="00515E3E"/>
    <w:rsid w:val="00516C52"/>
    <w:rsid w:val="00520AA7"/>
    <w:rsid w:val="0052531F"/>
    <w:rsid w:val="00527B3B"/>
    <w:rsid w:val="00544C1C"/>
    <w:rsid w:val="00545678"/>
    <w:rsid w:val="00550C55"/>
    <w:rsid w:val="00555286"/>
    <w:rsid w:val="005568EF"/>
    <w:rsid w:val="0057331C"/>
    <w:rsid w:val="00581414"/>
    <w:rsid w:val="005B0234"/>
    <w:rsid w:val="005B30BD"/>
    <w:rsid w:val="005B337B"/>
    <w:rsid w:val="005B7F56"/>
    <w:rsid w:val="005C687B"/>
    <w:rsid w:val="005D1B88"/>
    <w:rsid w:val="005D1C28"/>
    <w:rsid w:val="005D20D1"/>
    <w:rsid w:val="005F203A"/>
    <w:rsid w:val="005F25C5"/>
    <w:rsid w:val="005F6EE6"/>
    <w:rsid w:val="006229FB"/>
    <w:rsid w:val="0062456D"/>
    <w:rsid w:val="00624C84"/>
    <w:rsid w:val="00630FF7"/>
    <w:rsid w:val="00631528"/>
    <w:rsid w:val="00635CAB"/>
    <w:rsid w:val="006406D3"/>
    <w:rsid w:val="006413A2"/>
    <w:rsid w:val="00641747"/>
    <w:rsid w:val="006466BA"/>
    <w:rsid w:val="00664015"/>
    <w:rsid w:val="006646BD"/>
    <w:rsid w:val="00673A76"/>
    <w:rsid w:val="00674586"/>
    <w:rsid w:val="00687FB4"/>
    <w:rsid w:val="00693239"/>
    <w:rsid w:val="00696077"/>
    <w:rsid w:val="00697086"/>
    <w:rsid w:val="006A06D0"/>
    <w:rsid w:val="006A3CDB"/>
    <w:rsid w:val="006A5E84"/>
    <w:rsid w:val="006A5EC7"/>
    <w:rsid w:val="006B0250"/>
    <w:rsid w:val="006B5380"/>
    <w:rsid w:val="006C2A07"/>
    <w:rsid w:val="006C6B08"/>
    <w:rsid w:val="006D02B0"/>
    <w:rsid w:val="006D235C"/>
    <w:rsid w:val="006E0510"/>
    <w:rsid w:val="006F5688"/>
    <w:rsid w:val="0070447B"/>
    <w:rsid w:val="00710A57"/>
    <w:rsid w:val="00711BC5"/>
    <w:rsid w:val="0071737F"/>
    <w:rsid w:val="0071775C"/>
    <w:rsid w:val="00726FD7"/>
    <w:rsid w:val="00731177"/>
    <w:rsid w:val="007335C0"/>
    <w:rsid w:val="00742BA8"/>
    <w:rsid w:val="00744792"/>
    <w:rsid w:val="00746115"/>
    <w:rsid w:val="00747C2C"/>
    <w:rsid w:val="00755492"/>
    <w:rsid w:val="00756C16"/>
    <w:rsid w:val="00762942"/>
    <w:rsid w:val="00765AB6"/>
    <w:rsid w:val="00772EF4"/>
    <w:rsid w:val="007810AD"/>
    <w:rsid w:val="007815C6"/>
    <w:rsid w:val="00781BB2"/>
    <w:rsid w:val="00784B23"/>
    <w:rsid w:val="00790D12"/>
    <w:rsid w:val="007A57A5"/>
    <w:rsid w:val="007B0C71"/>
    <w:rsid w:val="007B1315"/>
    <w:rsid w:val="007B34D9"/>
    <w:rsid w:val="007C49E4"/>
    <w:rsid w:val="007C6477"/>
    <w:rsid w:val="007D08EC"/>
    <w:rsid w:val="007E1AFE"/>
    <w:rsid w:val="007E340C"/>
    <w:rsid w:val="007E430C"/>
    <w:rsid w:val="007E6F9B"/>
    <w:rsid w:val="00805EFC"/>
    <w:rsid w:val="00807423"/>
    <w:rsid w:val="00811BDB"/>
    <w:rsid w:val="0081364B"/>
    <w:rsid w:val="008149C2"/>
    <w:rsid w:val="008337A0"/>
    <w:rsid w:val="00836319"/>
    <w:rsid w:val="00836B11"/>
    <w:rsid w:val="00847023"/>
    <w:rsid w:val="00854060"/>
    <w:rsid w:val="00857A81"/>
    <w:rsid w:val="008608C4"/>
    <w:rsid w:val="00865D0C"/>
    <w:rsid w:val="00875269"/>
    <w:rsid w:val="00880D47"/>
    <w:rsid w:val="008A49B9"/>
    <w:rsid w:val="008A4D9F"/>
    <w:rsid w:val="008A5562"/>
    <w:rsid w:val="008A7A17"/>
    <w:rsid w:val="008A7A8E"/>
    <w:rsid w:val="008B0AA7"/>
    <w:rsid w:val="008C09DC"/>
    <w:rsid w:val="008D5532"/>
    <w:rsid w:val="008E591A"/>
    <w:rsid w:val="008F1FF3"/>
    <w:rsid w:val="008F5CAE"/>
    <w:rsid w:val="0090195F"/>
    <w:rsid w:val="00905474"/>
    <w:rsid w:val="00910519"/>
    <w:rsid w:val="00914094"/>
    <w:rsid w:val="009142D7"/>
    <w:rsid w:val="00922A19"/>
    <w:rsid w:val="00923721"/>
    <w:rsid w:val="00932CD2"/>
    <w:rsid w:val="00932D5B"/>
    <w:rsid w:val="00945A47"/>
    <w:rsid w:val="009556D1"/>
    <w:rsid w:val="00965308"/>
    <w:rsid w:val="00965352"/>
    <w:rsid w:val="009716BD"/>
    <w:rsid w:val="00971888"/>
    <w:rsid w:val="00974A9B"/>
    <w:rsid w:val="00975994"/>
    <w:rsid w:val="009848E6"/>
    <w:rsid w:val="00993704"/>
    <w:rsid w:val="00994470"/>
    <w:rsid w:val="00997CD9"/>
    <w:rsid w:val="009A015C"/>
    <w:rsid w:val="009B47E2"/>
    <w:rsid w:val="009B493D"/>
    <w:rsid w:val="009C3134"/>
    <w:rsid w:val="009C32ED"/>
    <w:rsid w:val="009C455B"/>
    <w:rsid w:val="009D49C7"/>
    <w:rsid w:val="009E1434"/>
    <w:rsid w:val="009E2DB4"/>
    <w:rsid w:val="009F72E0"/>
    <w:rsid w:val="00A01A64"/>
    <w:rsid w:val="00A06615"/>
    <w:rsid w:val="00A11A97"/>
    <w:rsid w:val="00A213CD"/>
    <w:rsid w:val="00A61F3B"/>
    <w:rsid w:val="00A62B88"/>
    <w:rsid w:val="00A7743B"/>
    <w:rsid w:val="00A94C96"/>
    <w:rsid w:val="00A95497"/>
    <w:rsid w:val="00A95BE2"/>
    <w:rsid w:val="00AB12FF"/>
    <w:rsid w:val="00AB3F85"/>
    <w:rsid w:val="00AB5947"/>
    <w:rsid w:val="00AC2B12"/>
    <w:rsid w:val="00AD000C"/>
    <w:rsid w:val="00AD15C2"/>
    <w:rsid w:val="00AE3B2F"/>
    <w:rsid w:val="00AE4365"/>
    <w:rsid w:val="00AE78C7"/>
    <w:rsid w:val="00AF3498"/>
    <w:rsid w:val="00AF578B"/>
    <w:rsid w:val="00AF6BBF"/>
    <w:rsid w:val="00B03349"/>
    <w:rsid w:val="00B03DEB"/>
    <w:rsid w:val="00B147E0"/>
    <w:rsid w:val="00B1780F"/>
    <w:rsid w:val="00B239B6"/>
    <w:rsid w:val="00B36B4E"/>
    <w:rsid w:val="00B450F1"/>
    <w:rsid w:val="00B514C5"/>
    <w:rsid w:val="00B52920"/>
    <w:rsid w:val="00B529D6"/>
    <w:rsid w:val="00B5627E"/>
    <w:rsid w:val="00B569C8"/>
    <w:rsid w:val="00B64BF1"/>
    <w:rsid w:val="00B65644"/>
    <w:rsid w:val="00B73A8A"/>
    <w:rsid w:val="00B73ABF"/>
    <w:rsid w:val="00B73B6B"/>
    <w:rsid w:val="00B844DC"/>
    <w:rsid w:val="00B8567B"/>
    <w:rsid w:val="00B947BA"/>
    <w:rsid w:val="00B95129"/>
    <w:rsid w:val="00BA4DCE"/>
    <w:rsid w:val="00BA5FBB"/>
    <w:rsid w:val="00BA7057"/>
    <w:rsid w:val="00BB34DC"/>
    <w:rsid w:val="00BB63EA"/>
    <w:rsid w:val="00BC6E2A"/>
    <w:rsid w:val="00BD0122"/>
    <w:rsid w:val="00BD1392"/>
    <w:rsid w:val="00BD1B50"/>
    <w:rsid w:val="00BD359A"/>
    <w:rsid w:val="00BE4BC0"/>
    <w:rsid w:val="00BE5B6E"/>
    <w:rsid w:val="00BF1335"/>
    <w:rsid w:val="00BF2F4B"/>
    <w:rsid w:val="00C158A0"/>
    <w:rsid w:val="00C168C2"/>
    <w:rsid w:val="00C20E74"/>
    <w:rsid w:val="00C23774"/>
    <w:rsid w:val="00C46F7E"/>
    <w:rsid w:val="00C52713"/>
    <w:rsid w:val="00C544E2"/>
    <w:rsid w:val="00C61719"/>
    <w:rsid w:val="00C67038"/>
    <w:rsid w:val="00C718DE"/>
    <w:rsid w:val="00C84F7A"/>
    <w:rsid w:val="00C96459"/>
    <w:rsid w:val="00C96606"/>
    <w:rsid w:val="00C96D9C"/>
    <w:rsid w:val="00CA4D16"/>
    <w:rsid w:val="00CA7A2E"/>
    <w:rsid w:val="00CA7CD5"/>
    <w:rsid w:val="00CC7C5F"/>
    <w:rsid w:val="00CD1D93"/>
    <w:rsid w:val="00CD4661"/>
    <w:rsid w:val="00CD778C"/>
    <w:rsid w:val="00CD7953"/>
    <w:rsid w:val="00CE0D57"/>
    <w:rsid w:val="00CE327C"/>
    <w:rsid w:val="00CE70CC"/>
    <w:rsid w:val="00CF0C59"/>
    <w:rsid w:val="00D23CFB"/>
    <w:rsid w:val="00D341FC"/>
    <w:rsid w:val="00D34297"/>
    <w:rsid w:val="00D46898"/>
    <w:rsid w:val="00D538B9"/>
    <w:rsid w:val="00D644A2"/>
    <w:rsid w:val="00D658E9"/>
    <w:rsid w:val="00D6677B"/>
    <w:rsid w:val="00D72514"/>
    <w:rsid w:val="00D74378"/>
    <w:rsid w:val="00D7785C"/>
    <w:rsid w:val="00D8441C"/>
    <w:rsid w:val="00DB066A"/>
    <w:rsid w:val="00DB0E17"/>
    <w:rsid w:val="00DB23DB"/>
    <w:rsid w:val="00DB26A2"/>
    <w:rsid w:val="00DB339F"/>
    <w:rsid w:val="00DB5FBD"/>
    <w:rsid w:val="00DC792C"/>
    <w:rsid w:val="00DC7F44"/>
    <w:rsid w:val="00DD1F06"/>
    <w:rsid w:val="00DD1F13"/>
    <w:rsid w:val="00DD34C0"/>
    <w:rsid w:val="00DD5FAC"/>
    <w:rsid w:val="00DF7881"/>
    <w:rsid w:val="00E032CC"/>
    <w:rsid w:val="00E113D1"/>
    <w:rsid w:val="00E2096D"/>
    <w:rsid w:val="00E212F8"/>
    <w:rsid w:val="00E2498F"/>
    <w:rsid w:val="00E33910"/>
    <w:rsid w:val="00E43AC2"/>
    <w:rsid w:val="00E46426"/>
    <w:rsid w:val="00E55F45"/>
    <w:rsid w:val="00E56748"/>
    <w:rsid w:val="00E6265E"/>
    <w:rsid w:val="00E73D92"/>
    <w:rsid w:val="00E86EE2"/>
    <w:rsid w:val="00E92252"/>
    <w:rsid w:val="00EA3F02"/>
    <w:rsid w:val="00EA6362"/>
    <w:rsid w:val="00EB2B38"/>
    <w:rsid w:val="00EB349E"/>
    <w:rsid w:val="00EE4F23"/>
    <w:rsid w:val="00EF1EAA"/>
    <w:rsid w:val="00EF25FF"/>
    <w:rsid w:val="00EF2FCB"/>
    <w:rsid w:val="00EF5236"/>
    <w:rsid w:val="00F0167D"/>
    <w:rsid w:val="00F0263A"/>
    <w:rsid w:val="00F05CF1"/>
    <w:rsid w:val="00F10825"/>
    <w:rsid w:val="00F32365"/>
    <w:rsid w:val="00F372B1"/>
    <w:rsid w:val="00F40C88"/>
    <w:rsid w:val="00F423E4"/>
    <w:rsid w:val="00F42B38"/>
    <w:rsid w:val="00F508DA"/>
    <w:rsid w:val="00F50DBF"/>
    <w:rsid w:val="00F524BA"/>
    <w:rsid w:val="00F6666F"/>
    <w:rsid w:val="00F67434"/>
    <w:rsid w:val="00F82255"/>
    <w:rsid w:val="00F82B9C"/>
    <w:rsid w:val="00F82E87"/>
    <w:rsid w:val="00F83ED2"/>
    <w:rsid w:val="00F90AE5"/>
    <w:rsid w:val="00F94085"/>
    <w:rsid w:val="00F973BA"/>
    <w:rsid w:val="00FA1D90"/>
    <w:rsid w:val="00FA5AA5"/>
    <w:rsid w:val="00FA6895"/>
    <w:rsid w:val="00FB08A8"/>
    <w:rsid w:val="00FC2971"/>
    <w:rsid w:val="00FD2A46"/>
    <w:rsid w:val="00FD2FAF"/>
    <w:rsid w:val="00FD31BE"/>
    <w:rsid w:val="00FD50AE"/>
    <w:rsid w:val="00FE054A"/>
    <w:rsid w:val="00FE1E02"/>
    <w:rsid w:val="00FE77CC"/>
    <w:rsid w:val="00FE7DC6"/>
    <w:rsid w:val="00FF0433"/>
    <w:rsid w:val="00FF2DC7"/>
    <w:rsid w:val="00FF2FB9"/>
    <w:rsid w:val="00FF53CD"/>
    <w:rsid w:val="60DD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20F190"/>
  <w15:chartTrackingRefBased/>
  <w15:docId w15:val="{80CF53B4-2CB7-4CDB-B418-D9794C65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79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before="120" w:after="120" w:line="240" w:lineRule="auto"/>
      <w:jc w:val="center"/>
      <w:outlineLvl w:val="5"/>
    </w:pPr>
    <w:rPr>
      <w:rFonts w:ascii="Verdana" w:hAnsi="Verdana" w:cs="Verdana"/>
      <w:b/>
      <w:bCs/>
      <w:color w:val="FFFFFF"/>
      <w:sz w:val="18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Arial" w:eastAsia="Times New Roman" w:hAnsi="Arial" w:cs="Arial"/>
      <w:b/>
      <w:bCs/>
      <w:color w:val="800000"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2E74B5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  <w:color w:val="2E74B5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  <w:rPr>
      <w:rFonts w:ascii="Calibri" w:hAnsi="Calibri" w:cs="Calibri" w:hint="default"/>
    </w:rPr>
  </w:style>
  <w:style w:type="character" w:customStyle="1" w:styleId="WW8Num3z2">
    <w:name w:val="WW8Num3z2"/>
    <w:rPr>
      <w:rFonts w:ascii="Times New Roman" w:eastAsia="Times New Roman" w:hAnsi="Times New Roman" w:cs="Times New Roman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3z5">
    <w:name w:val="WW8Num3z5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color w:val="2E74B5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cs="Times New Roman" w:hint="default"/>
      <w:color w:val="000000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color w:val="2E74B5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  <w:color w:val="2E74B5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  <w:color w:val="2E74B5"/>
      <w:sz w:val="24"/>
    </w:rPr>
  </w:style>
  <w:style w:type="character" w:customStyle="1" w:styleId="WW8Num8z1">
    <w:name w:val="WW8Num8z1"/>
    <w:rPr>
      <w:rFonts w:ascii="Courier New" w:hAnsi="Courier New" w:cs="Courier New" w:hint="default"/>
      <w:color w:val="2E74B5"/>
      <w:sz w:val="24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Symbol" w:hAnsi="Symbol" w:cs="Symbol" w:hint="default"/>
      <w:color w:val="2E74B5"/>
      <w:sz w:val="24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2E74B5"/>
    </w:rPr>
  </w:style>
  <w:style w:type="character" w:customStyle="1" w:styleId="WW8Num10z1">
    <w:name w:val="WW8Num10z1"/>
    <w:rPr>
      <w:rFonts w:ascii="Calibri" w:eastAsia="Calibri" w:hAnsi="Calibri" w:cs="Aria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Calibri" w:hAnsi="Calibri" w:cs="Calibri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color w:val="2E74B5"/>
      <w:sz w:val="24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  <w:color w:val="2E74B5"/>
      <w:sz w:val="24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2E74B5"/>
      <w:spacing w:val="-6"/>
      <w:sz w:val="24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color w:val="2E74B5"/>
      <w:spacing w:val="-6"/>
      <w:sz w:val="24"/>
      <w:szCs w:val="24"/>
      <w:lang w:val="ca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2E74B5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2E74B5"/>
      <w:sz w:val="24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  <w:color w:val="2E74B5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color w:val="2E74B5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  <w:color w:val="2E74B5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ascii="Symbol" w:hAnsi="Symbol" w:cs="Symbol" w:hint="default"/>
      <w:color w:val="2E74B5"/>
      <w:sz w:val="24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ascii="Symbol" w:hAnsi="Symbol" w:cs="Symbol" w:hint="default"/>
      <w:color w:val="000000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  <w:color w:val="2E74B5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ascii="Symbol" w:hAnsi="Symbol" w:cs="Symbol" w:hint="default"/>
      <w:color w:val="2E74B5"/>
      <w:sz w:val="24"/>
      <w:lang w:val="ca" w:eastAsia="es-ES"/>
    </w:rPr>
  </w:style>
  <w:style w:type="character" w:customStyle="1" w:styleId="WW8Num25z1">
    <w:name w:val="WW8Num25z1"/>
    <w:rPr>
      <w:rFonts w:ascii="Courier New" w:hAnsi="Courier New" w:cs="Courier New" w:hint="default"/>
    </w:rPr>
  </w:style>
  <w:style w:type="character" w:customStyle="1" w:styleId="WW8Num25z2">
    <w:name w:val="WW8Num25z2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6z0">
    <w:name w:val="WW8Num26z0"/>
    <w:rPr>
      <w:rFonts w:ascii="Symbol" w:hAnsi="Symbol" w:cs="Symbol" w:hint="default"/>
      <w:color w:val="2E74B5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7z0">
    <w:name w:val="WW8Num27z0"/>
    <w:rPr>
      <w:rFonts w:ascii="Symbol" w:hAnsi="Symbol" w:cs="Symbol" w:hint="default"/>
      <w:color w:val="2E74B5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ascii="Symbol" w:hAnsi="Symbol" w:cs="Symbol" w:hint="default"/>
      <w:color w:val="2E74B5"/>
      <w:sz w:val="24"/>
    </w:rPr>
  </w:style>
  <w:style w:type="character" w:customStyle="1" w:styleId="WW8Num28z1">
    <w:name w:val="WW8Num28z1"/>
    <w:rPr>
      <w:rFonts w:ascii="Courier New" w:hAnsi="Courier New" w:cs="Courier New" w:hint="default"/>
    </w:rPr>
  </w:style>
  <w:style w:type="character" w:customStyle="1" w:styleId="WW8Num28z2">
    <w:name w:val="WW8Num28z2"/>
    <w:rPr>
      <w:rFonts w:ascii="Wingdings" w:hAnsi="Wingdings" w:cs="Wingdings" w:hint="default"/>
    </w:rPr>
  </w:style>
  <w:style w:type="character" w:customStyle="1" w:styleId="WW8Num28z3">
    <w:name w:val="WW8Num28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Ttulo6Car">
    <w:name w:val="Título 6 Car"/>
    <w:rPr>
      <w:rFonts w:ascii="Verdana" w:eastAsia="Calibri" w:hAnsi="Verdana" w:cs="Times New Roman"/>
      <w:b/>
      <w:bCs/>
      <w:color w:val="FFFFFF"/>
      <w:sz w:val="18"/>
      <w:lang w:val="ca"/>
    </w:rPr>
  </w:style>
  <w:style w:type="character" w:customStyle="1" w:styleId="TextoindependienteCar">
    <w:name w:val="Texto independiente Car"/>
    <w:rPr>
      <w:rFonts w:ascii="Times New Roman" w:eastAsia="Calibri" w:hAnsi="Times New Roman" w:cs="Times New Roman"/>
      <w:sz w:val="24"/>
      <w:szCs w:val="20"/>
      <w:lang w:val="ca"/>
    </w:rPr>
  </w:style>
  <w:style w:type="character" w:customStyle="1" w:styleId="Textoindependiente3Car">
    <w:name w:val="Texto independiente 3 Car"/>
    <w:rPr>
      <w:rFonts w:ascii="Verdana" w:eastAsia="Calibri" w:hAnsi="Verdana" w:cs="Times New Roman"/>
      <w:sz w:val="20"/>
      <w:szCs w:val="20"/>
      <w:lang w:val="ca"/>
    </w:rPr>
  </w:style>
  <w:style w:type="character" w:customStyle="1" w:styleId="SangradetextonormalCar">
    <w:name w:val="Sangría de texto normal Car"/>
    <w:rPr>
      <w:rFonts w:ascii="Verdana" w:eastAsia="Calibri" w:hAnsi="Verdana" w:cs="Times New Roman"/>
      <w:sz w:val="20"/>
      <w:szCs w:val="20"/>
      <w:lang w:val="ca"/>
    </w:rPr>
  </w:style>
  <w:style w:type="character" w:customStyle="1" w:styleId="Sangra2detindependienteCar">
    <w:name w:val="Sangría 2 de t. independiente Car"/>
    <w:rPr>
      <w:rFonts w:ascii="Verdana" w:eastAsia="Calibri" w:hAnsi="Verdana" w:cs="Times New Roman"/>
      <w:sz w:val="20"/>
      <w:szCs w:val="20"/>
      <w:lang w:val="ca"/>
    </w:rPr>
  </w:style>
  <w:style w:type="character" w:customStyle="1" w:styleId="Sangra3detindependienteCar">
    <w:name w:val="Sangría 3 de t. independiente Car"/>
    <w:rPr>
      <w:rFonts w:ascii="Verdana" w:eastAsia="Calibri" w:hAnsi="Verdana" w:cs="Times New Roman"/>
      <w:sz w:val="20"/>
      <w:szCs w:val="20"/>
      <w:lang w:val="ca"/>
    </w:rPr>
  </w:style>
  <w:style w:type="character" w:customStyle="1" w:styleId="A1">
    <w:name w:val="A1"/>
    <w:rPr>
      <w:color w:val="000000"/>
    </w:rPr>
  </w:style>
  <w:style w:type="character" w:customStyle="1" w:styleId="PROGRAMACIN-EpgrafeCar">
    <w:name w:val="PROGRAMACIÓN-Epígrafe Car"/>
    <w:rPr>
      <w:b/>
      <w:color w:val="FFFFFF"/>
      <w:sz w:val="24"/>
      <w:szCs w:val="24"/>
      <w:shd w:val="clear" w:color="auto" w:fill="8DB3E2"/>
    </w:rPr>
  </w:style>
  <w:style w:type="character" w:customStyle="1" w:styleId="PROGRAMACIN-TextoCar">
    <w:name w:val="PROGRAMACIÓN-Texto Car"/>
    <w:rPr>
      <w:rFonts w:cs="Arial"/>
      <w:sz w:val="24"/>
      <w:szCs w:val="24"/>
    </w:rPr>
  </w:style>
  <w:style w:type="character" w:customStyle="1" w:styleId="PROGRAMACIN-SubepgrafeCar">
    <w:name w:val="PROGRAMACIÓN-Subepígrafe Car"/>
    <w:rPr>
      <w:b/>
      <w:sz w:val="24"/>
      <w:szCs w:val="24"/>
      <w:lang w:val="ca"/>
    </w:rPr>
  </w:style>
  <w:style w:type="character" w:customStyle="1" w:styleId="PROGRAMACIN-BolichesCar">
    <w:name w:val="PROGRAMACIÓN-Boliches Car"/>
    <w:rPr>
      <w:sz w:val="24"/>
      <w:szCs w:val="24"/>
      <w:lang w:val="ca"/>
    </w:rPr>
  </w:style>
  <w:style w:type="character" w:customStyle="1" w:styleId="PROGRAMACIN-LetrasCar">
    <w:name w:val="PROGRAMACIÓN-Letras Car"/>
    <w:rPr>
      <w:sz w:val="24"/>
      <w:szCs w:val="24"/>
      <w:lang w:val="ca"/>
    </w:rPr>
  </w:style>
  <w:style w:type="character" w:customStyle="1" w:styleId="PROGRAMACIN-UnidadCar">
    <w:name w:val="PROGRAMACIÓN-Unidad Car"/>
    <w:rPr>
      <w:b/>
      <w:sz w:val="28"/>
      <w:szCs w:val="22"/>
    </w:rPr>
  </w:style>
  <w:style w:type="character" w:customStyle="1" w:styleId="ProgramacinGuionesCar">
    <w:name w:val="Programación_Guiones Car"/>
    <w:rPr>
      <w:sz w:val="24"/>
      <w:szCs w:val="24"/>
      <w:lang w:val="ca"/>
    </w:rPr>
  </w:style>
  <w:style w:type="character" w:customStyle="1" w:styleId="Programacin-NumerosCar">
    <w:name w:val="Programación-Numeros Car"/>
    <w:rPr>
      <w:sz w:val="24"/>
      <w:szCs w:val="24"/>
      <w:lang w:val="ca"/>
    </w:rPr>
  </w:style>
  <w:style w:type="character" w:customStyle="1" w:styleId="TEXTOGRALCar">
    <w:name w:val="*TEXTO GRAL Car"/>
    <w:rPr>
      <w:rFonts w:ascii="Times New Roman" w:eastAsia="Times" w:hAnsi="Times New Roman" w:cs="Times New Roman"/>
      <w:kern w:val="2"/>
      <w:sz w:val="22"/>
      <w:szCs w:val="24"/>
      <w:lang w:val="ca"/>
    </w:rPr>
  </w:style>
  <w:style w:type="character" w:customStyle="1" w:styleId="TextosinformatoCar">
    <w:name w:val="Texto sin formato Car"/>
    <w:rPr>
      <w:rFonts w:ascii="Courier New" w:eastAsia="Times New Roman" w:hAnsi="Courier New" w:cs="Courier New"/>
    </w:rPr>
  </w:style>
  <w:style w:type="character" w:customStyle="1" w:styleId="Ttulo5Car">
    <w:name w:val="Título 5 Car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Ttulo3Car">
    <w:name w:val="Título 3 Car"/>
    <w:rPr>
      <w:rFonts w:ascii="Arial" w:eastAsia="Times New Roman" w:hAnsi="Arial" w:cs="Arial"/>
      <w:b/>
      <w:bCs/>
      <w:sz w:val="26"/>
      <w:szCs w:val="26"/>
    </w:rPr>
  </w:style>
  <w:style w:type="character" w:customStyle="1" w:styleId="Ttulo9Car">
    <w:name w:val="Título 9 Car"/>
    <w:rPr>
      <w:rFonts w:ascii="Arial" w:eastAsia="Times New Roman" w:hAnsi="Arial" w:cs="Arial"/>
      <w:b/>
      <w:bCs/>
      <w:color w:val="800000"/>
      <w:szCs w:val="24"/>
    </w:rPr>
  </w:style>
  <w:style w:type="character" w:customStyle="1" w:styleId="PuestoCar">
    <w:name w:val="Puesto Car"/>
    <w:rPr>
      <w:rFonts w:ascii="Tahoma" w:eastAsia="Times New Roman" w:hAnsi="Tahoma" w:cs="Tahoma"/>
      <w:b/>
      <w:bCs/>
      <w:sz w:val="24"/>
      <w:szCs w:val="24"/>
    </w:rPr>
  </w:style>
  <w:style w:type="character" w:styleId="Nmerodepgina">
    <w:name w:val="page number"/>
    <w:basedOn w:val="Fuentedeprrafopredeter1"/>
  </w:style>
  <w:style w:type="character" w:customStyle="1" w:styleId="TtuloCar">
    <w:name w:val="Título Car"/>
    <w:rPr>
      <w:rFonts w:ascii="Tahoma" w:eastAsia="Times New Roman" w:hAnsi="Tahoma" w:cs="Tahoma"/>
      <w:b/>
      <w:bCs/>
      <w:sz w:val="24"/>
      <w:szCs w:val="24"/>
    </w:rPr>
  </w:style>
  <w:style w:type="character" w:customStyle="1" w:styleId="PrrafodelistaCar">
    <w:name w:val="Párrafo de lista Car"/>
    <w:uiPriority w:val="34"/>
    <w:rPr>
      <w:sz w:val="22"/>
      <w:szCs w:val="22"/>
    </w:rPr>
  </w:style>
  <w:style w:type="character" w:customStyle="1" w:styleId="TextonotapieCar">
    <w:name w:val="Texto nota pie Car"/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PuestoCar1">
    <w:name w:val="Puesto Car1"/>
    <w:rPr>
      <w:rFonts w:ascii="Calibri Light" w:eastAsia="Times New Roman" w:hAnsi="Calibri Light" w:cs="Times New Roman"/>
      <w:spacing w:val="-10"/>
      <w:kern w:val="2"/>
      <w:sz w:val="56"/>
      <w:szCs w:val="56"/>
    </w:rPr>
  </w:style>
  <w:style w:type="character" w:customStyle="1" w:styleId="Listavistosa-nfasis1Car">
    <w:name w:val="Lista vistosa - Énfasis 1 Car"/>
    <w:rPr>
      <w:sz w:val="22"/>
      <w:szCs w:val="22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customStyle="1" w:styleId="Caracteresdenotafinal">
    <w:name w:val="Caracteres de nota final"/>
  </w:style>
  <w:style w:type="paragraph" w:customStyle="1" w:styleId="Ttulo1">
    <w:name w:val="Título1"/>
    <w:basedOn w:val="Normal"/>
    <w:next w:val="Textoindependient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styleId="Textoindependiente">
    <w:name w:val="Body Text"/>
    <w:basedOn w:val="Normal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0"/>
    </w:r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pacing w:after="0" w:line="240" w:lineRule="auto"/>
    </w:pPr>
  </w:style>
  <w:style w:type="paragraph" w:styleId="Piedepgina">
    <w:name w:val="footer"/>
    <w:basedOn w:val="Normal"/>
    <w:pPr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extoindependiente31">
    <w:name w:val="Texto independiente 31"/>
    <w:basedOn w:val="Normal"/>
    <w:pPr>
      <w:spacing w:after="0" w:line="240" w:lineRule="auto"/>
      <w:jc w:val="both"/>
    </w:pPr>
    <w:rPr>
      <w:rFonts w:ascii="Verdana" w:hAnsi="Verdana" w:cs="Verdana"/>
      <w:sz w:val="20"/>
      <w:szCs w:val="20"/>
    </w:rPr>
  </w:style>
  <w:style w:type="paragraph" w:styleId="Sangradetextonormal">
    <w:name w:val="Body Text Indent"/>
    <w:basedOn w:val="Normal"/>
    <w:pPr>
      <w:spacing w:after="120" w:line="240" w:lineRule="auto"/>
      <w:ind w:firstLine="357"/>
      <w:jc w:val="both"/>
    </w:pPr>
    <w:rPr>
      <w:rFonts w:ascii="Verdana" w:hAnsi="Verdana" w:cs="Verdana"/>
      <w:sz w:val="20"/>
      <w:szCs w:val="20"/>
    </w:rPr>
  </w:style>
  <w:style w:type="paragraph" w:customStyle="1" w:styleId="Sangra2detindependiente1">
    <w:name w:val="Sangría 2 de t. independiente1"/>
    <w:basedOn w:val="Normal"/>
    <w:pPr>
      <w:spacing w:after="0" w:line="240" w:lineRule="auto"/>
      <w:ind w:left="357" w:firstLine="708"/>
      <w:jc w:val="both"/>
    </w:pPr>
    <w:rPr>
      <w:rFonts w:ascii="Verdana" w:hAnsi="Verdana" w:cs="Verdana"/>
      <w:sz w:val="20"/>
      <w:szCs w:val="20"/>
    </w:rPr>
  </w:style>
  <w:style w:type="paragraph" w:customStyle="1" w:styleId="Sangra3detindependiente1">
    <w:name w:val="Sangría 3 de t. independiente1"/>
    <w:basedOn w:val="Normal"/>
    <w:pPr>
      <w:spacing w:after="0" w:line="240" w:lineRule="auto"/>
      <w:ind w:firstLine="708"/>
      <w:jc w:val="both"/>
    </w:pPr>
    <w:rPr>
      <w:rFonts w:ascii="Verdana" w:hAnsi="Verdana" w:cs="Verdana"/>
      <w:sz w:val="20"/>
      <w:szCs w:val="20"/>
    </w:rPr>
  </w:style>
  <w:style w:type="paragraph" w:customStyle="1" w:styleId="Prrafodelista1">
    <w:name w:val="Párrafo de lista1"/>
    <w:basedOn w:val="Normal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PROGRAMACIN-Epgrafe">
    <w:name w:val="PROGRAMACIÓN-Epígrafe"/>
    <w:basedOn w:val="Normal"/>
    <w:pPr>
      <w:shd w:val="clear" w:color="auto" w:fill="8DB3E2"/>
    </w:pPr>
    <w:rPr>
      <w:b/>
      <w:color w:val="FFFFFF"/>
      <w:sz w:val="24"/>
      <w:szCs w:val="24"/>
    </w:rPr>
  </w:style>
  <w:style w:type="paragraph" w:customStyle="1" w:styleId="PROGRAMACIN-Texto">
    <w:name w:val="PROGRAMACIÓN-Texto"/>
    <w:basedOn w:val="Normal"/>
    <w:pPr>
      <w:autoSpaceDE w:val="0"/>
      <w:spacing w:after="120" w:line="360" w:lineRule="auto"/>
      <w:jc w:val="both"/>
    </w:pPr>
    <w:rPr>
      <w:sz w:val="24"/>
      <w:szCs w:val="24"/>
    </w:rPr>
  </w:style>
  <w:style w:type="paragraph" w:customStyle="1" w:styleId="PROGRAMACIN-Subepgrafe">
    <w:name w:val="PROGRAMACIÓN-Subepígrafe"/>
    <w:basedOn w:val="Normal"/>
    <w:pPr>
      <w:numPr>
        <w:numId w:val="7"/>
      </w:numPr>
      <w:tabs>
        <w:tab w:val="left" w:pos="-1418"/>
        <w:tab w:val="left" w:pos="-709"/>
      </w:tabs>
      <w:spacing w:after="0" w:line="240" w:lineRule="auto"/>
    </w:pPr>
    <w:rPr>
      <w:b/>
      <w:sz w:val="24"/>
      <w:szCs w:val="24"/>
    </w:rPr>
  </w:style>
  <w:style w:type="paragraph" w:customStyle="1" w:styleId="PROGRAMACIN-Boliches">
    <w:name w:val="PROGRAMACIÓN-Boliches"/>
    <w:basedOn w:val="Normal"/>
    <w:pPr>
      <w:numPr>
        <w:numId w:val="6"/>
      </w:numPr>
      <w:tabs>
        <w:tab w:val="left" w:pos="-709"/>
        <w:tab w:val="left" w:pos="8505"/>
      </w:tabs>
      <w:spacing w:line="312" w:lineRule="auto"/>
      <w:jc w:val="both"/>
    </w:pPr>
    <w:rPr>
      <w:sz w:val="24"/>
      <w:szCs w:val="24"/>
    </w:rPr>
  </w:style>
  <w:style w:type="paragraph" w:customStyle="1" w:styleId="PROGRAMACIN-Letras">
    <w:name w:val="PROGRAMACIÓN-Letras"/>
    <w:basedOn w:val="Normal"/>
    <w:pPr>
      <w:numPr>
        <w:numId w:val="3"/>
      </w:numPr>
      <w:tabs>
        <w:tab w:val="left" w:pos="600"/>
        <w:tab w:val="left" w:pos="8505"/>
      </w:tabs>
      <w:spacing w:after="120" w:line="312" w:lineRule="auto"/>
      <w:ind w:left="600" w:hanging="400"/>
      <w:jc w:val="both"/>
    </w:pPr>
    <w:rPr>
      <w:sz w:val="24"/>
      <w:szCs w:val="24"/>
    </w:rPr>
  </w:style>
  <w:style w:type="paragraph" w:customStyle="1" w:styleId="PROGRAMACIN-Unidad">
    <w:name w:val="PROGRAMACIÓN-Unidad"/>
    <w:basedOn w:val="Normal"/>
    <w:pPr>
      <w:pBdr>
        <w:top w:val="none" w:sz="0" w:space="0" w:color="000000"/>
        <w:left w:val="none" w:sz="0" w:space="0" w:color="000000"/>
        <w:bottom w:val="single" w:sz="8" w:space="1" w:color="0070C0"/>
        <w:right w:val="none" w:sz="0" w:space="0" w:color="000000"/>
      </w:pBdr>
    </w:pPr>
    <w:rPr>
      <w:b/>
      <w:sz w:val="28"/>
    </w:rPr>
  </w:style>
  <w:style w:type="paragraph" w:customStyle="1" w:styleId="ProgramacinGuiones">
    <w:name w:val="Programación_Guiones"/>
    <w:basedOn w:val="Normal"/>
    <w:pPr>
      <w:numPr>
        <w:numId w:val="5"/>
      </w:numPr>
      <w:spacing w:after="120" w:line="360" w:lineRule="auto"/>
      <w:ind w:left="426" w:hanging="426"/>
      <w:jc w:val="both"/>
    </w:pPr>
    <w:rPr>
      <w:sz w:val="24"/>
      <w:szCs w:val="24"/>
    </w:rPr>
  </w:style>
  <w:style w:type="paragraph" w:customStyle="1" w:styleId="Programacin-Numeros">
    <w:name w:val="Programación-Numeros"/>
    <w:basedOn w:val="Normal"/>
    <w:pPr>
      <w:numPr>
        <w:numId w:val="2"/>
      </w:numPr>
      <w:tabs>
        <w:tab w:val="left" w:pos="0"/>
        <w:tab w:val="left" w:pos="180"/>
      </w:tabs>
      <w:spacing w:after="0" w:line="288" w:lineRule="auto"/>
      <w:ind w:left="0" w:firstLine="142"/>
      <w:jc w:val="both"/>
    </w:pPr>
    <w:rPr>
      <w:sz w:val="24"/>
      <w:szCs w:val="24"/>
    </w:rPr>
  </w:style>
  <w:style w:type="paragraph" w:customStyle="1" w:styleId="TEXTOGRAL">
    <w:name w:val="*TEXTO GRAL"/>
    <w:basedOn w:val="Normal"/>
    <w:pPr>
      <w:widowControl w:val="0"/>
      <w:spacing w:after="120" w:line="280" w:lineRule="exact"/>
      <w:jc w:val="both"/>
    </w:pPr>
    <w:rPr>
      <w:rFonts w:ascii="Times New Roman" w:eastAsia="Times" w:hAnsi="Times New Roman"/>
      <w:kern w:val="2"/>
      <w:szCs w:val="24"/>
    </w:rPr>
  </w:style>
  <w:style w:type="paragraph" w:customStyle="1" w:styleId="Textodenotaalfinal">
    <w:name w:val="Texto de nota al final"/>
    <w:basedOn w:val="Normal"/>
    <w:pPr>
      <w:widowControl w:val="0"/>
      <w:autoSpaceDE w:val="0"/>
      <w:spacing w:after="0" w:line="240" w:lineRule="auto"/>
    </w:pPr>
    <w:rPr>
      <w:rFonts w:ascii="Arial" w:eastAsia="Times New Roman" w:hAnsi="Arial" w:cs="Arial"/>
      <w:bCs/>
      <w:sz w:val="20"/>
      <w:szCs w:val="24"/>
    </w:rPr>
  </w:style>
  <w:style w:type="paragraph" w:customStyle="1" w:styleId="Textosinformato1">
    <w:name w:val="Texto sin formato1"/>
    <w:basedOn w:val="Normal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ancesa2">
    <w:name w:val="Francesa 2"/>
    <w:basedOn w:val="Normal"/>
    <w:pPr>
      <w:widowControl w:val="0"/>
      <w:spacing w:after="0" w:line="240" w:lineRule="auto"/>
      <w:ind w:left="426" w:hanging="215"/>
    </w:pPr>
    <w:rPr>
      <w:rFonts w:ascii="Arial" w:eastAsia="Times New Roman" w:hAnsi="Arial" w:cs="Arial"/>
      <w:sz w:val="24"/>
      <w:szCs w:val="24"/>
    </w:rPr>
  </w:style>
  <w:style w:type="paragraph" w:styleId="Sinespaciado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22">
    <w:name w:val="c22"/>
    <w:basedOn w:val="Normal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gramacintexto">
    <w:name w:val="Programación texto"/>
    <w:basedOn w:val="Normal"/>
    <w:qFormat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Textonotapie">
    <w:name w:val="footnote text"/>
    <w:basedOn w:val="Normal"/>
    <w:rPr>
      <w:sz w:val="20"/>
      <w:szCs w:val="20"/>
    </w:rPr>
  </w:style>
  <w:style w:type="paragraph" w:customStyle="1" w:styleId="Contenidodelatabla">
    <w:name w:val="Contenido de la tabla"/>
    <w:basedOn w:val="Normal"/>
    <w:pPr>
      <w:widowControl w:val="0"/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  <w:style w:type="paragraph" w:customStyle="1" w:styleId="Cabeceraizquierda">
    <w:name w:val="Cabecera izquierda"/>
    <w:basedOn w:val="Encabezado"/>
    <w:pPr>
      <w:suppressLineNumbers/>
      <w:tabs>
        <w:tab w:val="center" w:pos="4876"/>
        <w:tab w:val="right" w:pos="9752"/>
      </w:tabs>
    </w:pPr>
  </w:style>
  <w:style w:type="table" w:styleId="Tablaconcuadrcula">
    <w:name w:val="Table Grid"/>
    <w:basedOn w:val="Tablanormal"/>
    <w:uiPriority w:val="39"/>
    <w:rsid w:val="0080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965308"/>
    <w:rPr>
      <w:b/>
      <w:bCs/>
    </w:rPr>
  </w:style>
  <w:style w:type="character" w:customStyle="1" w:styleId="markedcontent">
    <w:name w:val="markedcontent"/>
    <w:rsid w:val="00412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4D4F9-2350-4E73-A04C-E24FE8D9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2027</Words>
  <Characters>11841</Characters>
  <Application>Microsoft Office Word</Application>
  <DocSecurity>0</DocSecurity>
  <Lines>296</Lines>
  <Paragraphs>133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Programación</vt:lpstr>
      <vt:lpstr>Programación Matemáticas 3º ESO 2015</vt:lpstr>
    </vt:vector>
  </TitlesOfParts>
  <Company/>
  <LinksUpToDate>false</LinksUpToDate>
  <CharactersWithSpaces>13735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</dc:title>
  <dc:creator>EDITEX</dc:creator>
  <cp:keywords/>
  <cp:lastModifiedBy>Elena Sanjuán Suria</cp:lastModifiedBy>
  <cp:revision>2</cp:revision>
  <cp:lastPrinted>2023-04-24T15:22:00Z</cp:lastPrinted>
  <dcterms:created xsi:type="dcterms:W3CDTF">2023-05-22T06:59:00Z</dcterms:created>
  <dcterms:modified xsi:type="dcterms:W3CDTF">2023-05-22T06:59:00Z</dcterms:modified>
</cp:coreProperties>
</file>