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967E95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967E95">
        <w:rPr>
          <w:color w:val="FFFFFF"/>
          <w:sz w:val="28"/>
          <w:szCs w:val="28"/>
        </w:rPr>
        <w:t>PROYECTO CURRICULAR</w:t>
      </w:r>
    </w:p>
    <w:p w:rsidR="00FA1456" w:rsidRPr="00967E95" w:rsidRDefault="00FB3F1A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proofErr w:type="gramStart"/>
      <w:r w:rsidRPr="00967E95">
        <w:rPr>
          <w:color w:val="FFFFFF"/>
          <w:sz w:val="28"/>
          <w:szCs w:val="28"/>
        </w:rPr>
        <w:t>y</w:t>
      </w:r>
      <w:proofErr w:type="gramEnd"/>
    </w:p>
    <w:p w:rsidR="00FA1456" w:rsidRPr="00967E95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967E95">
        <w:rPr>
          <w:color w:val="FFFFFF"/>
          <w:sz w:val="28"/>
          <w:szCs w:val="28"/>
        </w:rPr>
        <w:t>PROGRAMACIÓN DE AULA</w:t>
      </w:r>
    </w:p>
    <w:p w:rsidR="00FA1456" w:rsidRPr="00967E95" w:rsidRDefault="0055608B" w:rsidP="00A83257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967E95">
        <w:rPr>
          <w:b/>
          <w:color w:val="FFFFFF"/>
          <w:sz w:val="28"/>
          <w:szCs w:val="28"/>
        </w:rPr>
        <w:t>304</w:t>
      </w:r>
      <w:r w:rsidR="00435B06" w:rsidRPr="00967E95">
        <w:rPr>
          <w:b/>
          <w:color w:val="FFFFFF"/>
          <w:sz w:val="28"/>
          <w:szCs w:val="28"/>
        </w:rPr>
        <w:t>6</w:t>
      </w:r>
      <w:r w:rsidR="00C62969" w:rsidRPr="00967E95">
        <w:rPr>
          <w:b/>
          <w:color w:val="FFFFFF"/>
          <w:sz w:val="28"/>
          <w:szCs w:val="28"/>
        </w:rPr>
        <w:t xml:space="preserve"> </w:t>
      </w:r>
      <w:r w:rsidR="00435B06" w:rsidRPr="00967E95">
        <w:rPr>
          <w:b/>
          <w:color w:val="FFFFFF"/>
          <w:sz w:val="28"/>
          <w:szCs w:val="28"/>
        </w:rPr>
        <w:t>ELECTRICIDAD</w:t>
      </w:r>
      <w:r w:rsidR="003C6CC9" w:rsidRPr="00967E95">
        <w:rPr>
          <w:b/>
          <w:color w:val="FFFFFF"/>
          <w:sz w:val="28"/>
          <w:szCs w:val="28"/>
        </w:rPr>
        <w:t xml:space="preserve"> DEL VEHICULO</w:t>
      </w:r>
    </w:p>
    <w:p w:rsidR="0002365B" w:rsidRPr="00967E95" w:rsidRDefault="00967E95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«</w:t>
      </w:r>
      <w:r w:rsidR="0055608B" w:rsidRPr="00967E95">
        <w:rPr>
          <w:color w:val="FFFFFF"/>
          <w:sz w:val="28"/>
          <w:szCs w:val="28"/>
        </w:rPr>
        <w:t>Profesional Básico en Mantenimiento de Vehículos</w:t>
      </w:r>
      <w:r>
        <w:rPr>
          <w:color w:val="FFFFFF"/>
          <w:sz w:val="28"/>
          <w:szCs w:val="28"/>
        </w:rPr>
        <w:t>»</w:t>
      </w:r>
      <w:r w:rsidR="0002365B" w:rsidRPr="00967E95">
        <w:rPr>
          <w:color w:val="FFFFFF"/>
          <w:sz w:val="28"/>
          <w:szCs w:val="28"/>
        </w:rPr>
        <w:t xml:space="preserve"> </w:t>
      </w:r>
    </w:p>
    <w:p w:rsidR="00FA1456" w:rsidRPr="00967E95" w:rsidRDefault="004B479C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967E95">
        <w:rPr>
          <w:color w:val="FFFFFF"/>
          <w:sz w:val="28"/>
          <w:szCs w:val="28"/>
        </w:rPr>
        <w:t xml:space="preserve">Transporte y </w:t>
      </w:r>
      <w:r w:rsidR="0002365B" w:rsidRPr="00967E95">
        <w:rPr>
          <w:color w:val="FFFFFF"/>
          <w:sz w:val="28"/>
          <w:szCs w:val="28"/>
        </w:rPr>
        <w:t>M</w:t>
      </w:r>
      <w:r w:rsidRPr="00967E95">
        <w:rPr>
          <w:color w:val="FFFFFF"/>
          <w:sz w:val="28"/>
          <w:szCs w:val="28"/>
        </w:rPr>
        <w:t xml:space="preserve">antenimiento de </w:t>
      </w:r>
      <w:r w:rsidR="0002365B" w:rsidRPr="00967E95">
        <w:rPr>
          <w:color w:val="FFFFFF"/>
          <w:sz w:val="28"/>
          <w:szCs w:val="28"/>
        </w:rPr>
        <w:t>V</w:t>
      </w:r>
      <w:r w:rsidRPr="00967E95">
        <w:rPr>
          <w:color w:val="FFFFFF"/>
          <w:sz w:val="28"/>
          <w:szCs w:val="28"/>
        </w:rPr>
        <w:t>ehículos</w:t>
      </w:r>
    </w:p>
    <w:p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A3B79" w:rsidRDefault="000A3B79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533"/>
      </w:tblGrid>
      <w:tr w:rsidR="000A3B79" w:rsidTr="009C36E0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0A3B79" w:rsidRDefault="000A3B79" w:rsidP="009C36E0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0A3B79" w:rsidRPr="007660FA" w:rsidRDefault="000A3B79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:rsidR="000E2643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D14B46">
        <w:rPr>
          <w:rFonts w:cs="Calibri"/>
          <w:b/>
          <w:bCs/>
          <w:color w:val="FF0000"/>
          <w:sz w:val="24"/>
          <w:szCs w:val="24"/>
        </w:rPr>
        <w:fldChar w:fldCharType="begin"/>
      </w:r>
      <w:r w:rsidR="004E0E38" w:rsidRPr="00D14B46">
        <w:rPr>
          <w:rFonts w:cs="Calibri"/>
          <w:b/>
          <w:bCs/>
          <w:color w:val="FF0000"/>
          <w:sz w:val="24"/>
          <w:szCs w:val="24"/>
        </w:rPr>
        <w:instrText xml:space="preserve"> TOC \o "1-3" \h \z \u </w:instrText>
      </w:r>
      <w:r w:rsidRPr="00D14B46">
        <w:rPr>
          <w:rFonts w:cs="Calibri"/>
          <w:b/>
          <w:bCs/>
          <w:color w:val="FF0000"/>
          <w:sz w:val="24"/>
          <w:szCs w:val="24"/>
        </w:rPr>
        <w:fldChar w:fldCharType="separate"/>
      </w:r>
      <w:hyperlink w:anchor="_Toc9322692" w:history="1">
        <w:r w:rsidR="000E2643" w:rsidRPr="00E36D73">
          <w:rPr>
            <w:rStyle w:val="Hipervnculo"/>
            <w:noProof/>
          </w:rPr>
          <w:t>1.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INTRODUCCIÓN. Profesional Básico en Mantenimiento de Vehículos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_Toc9322692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3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3" w:history="1">
        <w:r w:rsidR="000E2643" w:rsidRPr="00E36D73">
          <w:rPr>
            <w:rStyle w:val="Hipervnculo"/>
            <w:noProof/>
          </w:rPr>
          <w:t>1.1.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Perfil profesional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_Toc9322693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3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4" w:history="1">
        <w:r w:rsidR="000E2643" w:rsidRPr="00E36D73">
          <w:rPr>
            <w:rStyle w:val="Hipervnculo"/>
            <w:noProof/>
          </w:rPr>
          <w:t>1.2.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Competencia general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_Toc9322694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3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5" w:history="1">
        <w:r w:rsidR="000E2643" w:rsidRPr="00E36D73">
          <w:rPr>
            <w:rStyle w:val="Hipervnculo"/>
            <w:noProof/>
          </w:rPr>
          <w:t>1.3.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Entorno profesional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_Toc9322695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3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6" w:history="1">
        <w:r w:rsidR="000E2643" w:rsidRPr="00E36D73">
          <w:rPr>
            <w:rStyle w:val="Hipervnculo"/>
            <w:noProof/>
          </w:rPr>
          <w:t>1.4.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Marco normativo del ciclo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_Toc9322696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4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7" w:history="1">
        <w:r w:rsidR="000E2643" w:rsidRPr="00E36D73">
          <w:rPr>
            <w:rStyle w:val="Hipervnculo"/>
            <w:noProof/>
          </w:rPr>
          <w:t>2.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COMPETENCIAS Y OBJETIVOS GENERALES DEL MÓDULO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_Toc9322697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5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8" w:history="1">
        <w:r w:rsidR="000E2643" w:rsidRPr="00E36D73">
          <w:rPr>
            <w:rStyle w:val="Hipervnculo"/>
            <w:noProof/>
          </w:rPr>
          <w:t>2.1.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Unidades de competencia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_Toc9322698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5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699" w:history="1">
        <w:r w:rsidR="000E2643" w:rsidRPr="00E36D73">
          <w:rPr>
            <w:rStyle w:val="Hipervnculo"/>
            <w:noProof/>
            <w:lang w:eastAsia="es-ES"/>
          </w:rPr>
          <w:t>2.2.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  <w:lang w:eastAsia="es-ES"/>
          </w:rPr>
          <w:t>Competencias profesionales, personales y sociales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_Toc9322699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6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0" w:history="1">
        <w:r w:rsidR="000E2643" w:rsidRPr="00E36D73">
          <w:rPr>
            <w:rStyle w:val="Hipervnculo"/>
            <w:noProof/>
          </w:rPr>
          <w:t>2.3.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Objetivos generales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_Toc9322700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7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1" w:history="1">
        <w:r w:rsidR="000E2643" w:rsidRPr="00E36D73">
          <w:rPr>
            <w:rStyle w:val="Hipervnculo"/>
            <w:noProof/>
          </w:rPr>
          <w:t>2.4.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Duración del módulo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_Toc9322701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9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2" w:history="1">
        <w:r w:rsidR="000E2643" w:rsidRPr="00E36D73">
          <w:rPr>
            <w:rStyle w:val="Hipervnculo"/>
            <w:noProof/>
          </w:rPr>
          <w:t>3.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CONTENIDOS BÁSICOS Y ORIENTACIONES PEDAGÓGICAS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_Toc9322702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10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3" w:history="1">
        <w:r w:rsidR="000E2643" w:rsidRPr="00E36D73">
          <w:rPr>
            <w:rStyle w:val="Hipervnculo"/>
            <w:noProof/>
          </w:rPr>
          <w:t>3.1.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Orientaciones pedagógicas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_Toc9322703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11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4" w:history="1">
        <w:r w:rsidR="000E2643" w:rsidRPr="00E36D73">
          <w:rPr>
            <w:rStyle w:val="Hipervnculo"/>
            <w:noProof/>
          </w:rPr>
          <w:t>4.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RESULTADOS DE APRENDIZAJE Y CRITERIOS DE EVALUACIÓN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_Toc9322704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13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5" w:history="1">
        <w:r w:rsidR="000E2643" w:rsidRPr="00E36D73">
          <w:rPr>
            <w:rStyle w:val="Hipervnculo"/>
            <w:noProof/>
          </w:rPr>
          <w:t>5.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MATERIALES Y RECURSOS DIDÁCTICOS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_Toc9322705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15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6" w:history="1">
        <w:r w:rsidR="000E2643" w:rsidRPr="00E36D73">
          <w:rPr>
            <w:rStyle w:val="Hipervnculo"/>
            <w:noProof/>
          </w:rPr>
          <w:t>6.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PROGRAMACIÓN Y TEMPORALIZACIÓN DE LAS UNIDADES DE TRABAJO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_Toc9322706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15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7" w:history="1">
        <w:r w:rsidR="000E2643" w:rsidRPr="00E36D73">
          <w:rPr>
            <w:rStyle w:val="Hipervnculo"/>
            <w:noProof/>
          </w:rPr>
          <w:t>7.</w:t>
        </w:r>
        <w:r w:rsidR="000E264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0E2643" w:rsidRPr="00E36D73">
          <w:rPr>
            <w:rStyle w:val="Hipervnculo"/>
            <w:noProof/>
          </w:rPr>
          <w:t>UNIDADES DE TRABAJO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_Toc9322707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16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8" w:history="1">
        <w:r w:rsidR="000E2643" w:rsidRPr="00E36D73">
          <w:rPr>
            <w:rStyle w:val="Hipervnculo"/>
            <w:noProof/>
          </w:rPr>
          <w:t>UNIDAD DE TRABAJO 1. El taller de electricidad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_Toc9322708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17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09" w:history="1">
        <w:r w:rsidR="000E2643" w:rsidRPr="00E36D73">
          <w:rPr>
            <w:rStyle w:val="Hipervnculo"/>
            <w:noProof/>
          </w:rPr>
          <w:t>UNIDAD DE TRABAJO 2. Circuitos eléctricos básicos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_Toc9322709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19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10" w:history="1">
        <w:r w:rsidR="000E2643" w:rsidRPr="00E36D73">
          <w:rPr>
            <w:rStyle w:val="Hipervnculo"/>
            <w:noProof/>
          </w:rPr>
          <w:t>UNIDAD DE TRABAJO 3. Equipos de medida y diagnosis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_Toc9322710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21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11" w:history="1">
        <w:r w:rsidR="000E2643" w:rsidRPr="00E36D73">
          <w:rPr>
            <w:rStyle w:val="Hipervnculo"/>
            <w:noProof/>
          </w:rPr>
          <w:t>UNIDAD DE TRABAJO 4. Batería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_Toc9322711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23</w:t>
        </w:r>
        <w:r w:rsidR="000E2643">
          <w:rPr>
            <w:noProof/>
            <w:webHidden/>
          </w:rPr>
          <w:fldChar w:fldCharType="end"/>
        </w:r>
      </w:hyperlink>
    </w:p>
    <w:p w:rsidR="000E2643" w:rsidRDefault="007A6089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9322712" w:history="1">
        <w:r w:rsidR="000E2643" w:rsidRPr="00E36D73">
          <w:rPr>
            <w:rStyle w:val="Hipervnculo"/>
            <w:noProof/>
          </w:rPr>
          <w:t>UNIDAD DE TRABAJO 5. Circuitos de carga y arranque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_Toc9322712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25</w:t>
        </w:r>
        <w:r w:rsidR="000E2643">
          <w:rPr>
            <w:noProof/>
            <w:webHidden/>
          </w:rPr>
          <w:fldChar w:fldCharType="end"/>
        </w:r>
      </w:hyperlink>
    </w:p>
    <w:p w:rsidR="00FC273B" w:rsidRDefault="007A6089" w:rsidP="000A3B79">
      <w:pPr>
        <w:pStyle w:val="TDC3"/>
        <w:tabs>
          <w:tab w:val="right" w:leader="dot" w:pos="9543"/>
        </w:tabs>
      </w:pPr>
      <w:hyperlink w:anchor="_Toc9322713" w:history="1">
        <w:r w:rsidR="000E2643" w:rsidRPr="00E36D73">
          <w:rPr>
            <w:rStyle w:val="Hipervnculo"/>
            <w:noProof/>
          </w:rPr>
          <w:t>UNIDAD DE TRABAJO 6. Circuitos eléctricos auxiliares</w:t>
        </w:r>
        <w:r w:rsidR="000E2643">
          <w:rPr>
            <w:noProof/>
            <w:webHidden/>
          </w:rPr>
          <w:tab/>
        </w:r>
        <w:r w:rsidR="000E2643">
          <w:rPr>
            <w:noProof/>
            <w:webHidden/>
          </w:rPr>
          <w:fldChar w:fldCharType="begin"/>
        </w:r>
        <w:r w:rsidR="000E2643">
          <w:rPr>
            <w:noProof/>
            <w:webHidden/>
          </w:rPr>
          <w:instrText xml:space="preserve"> PAGEREF _Toc9322713 \h </w:instrText>
        </w:r>
        <w:r w:rsidR="000E2643">
          <w:rPr>
            <w:noProof/>
            <w:webHidden/>
          </w:rPr>
        </w:r>
        <w:r w:rsidR="000E2643">
          <w:rPr>
            <w:noProof/>
            <w:webHidden/>
          </w:rPr>
          <w:fldChar w:fldCharType="separate"/>
        </w:r>
        <w:r w:rsidR="000E2643">
          <w:rPr>
            <w:noProof/>
            <w:webHidden/>
          </w:rPr>
          <w:t>27</w:t>
        </w:r>
        <w:r w:rsidR="000E2643">
          <w:rPr>
            <w:noProof/>
            <w:webHidden/>
          </w:rPr>
          <w:fldChar w:fldCharType="end"/>
        </w:r>
      </w:hyperlink>
      <w:r w:rsidR="00C913B2" w:rsidRPr="00D14B46">
        <w:rPr>
          <w:rFonts w:cs="Calibri"/>
          <w:b/>
          <w:bCs/>
          <w:color w:val="FF0000"/>
          <w:sz w:val="24"/>
          <w:szCs w:val="24"/>
        </w:rPr>
        <w:fldChar w:fldCharType="end"/>
      </w:r>
    </w:p>
    <w:p w:rsidR="00A16174" w:rsidRDefault="00A16174" w:rsidP="001342EC">
      <w:pPr>
        <w:spacing w:after="0" w:line="240" w:lineRule="auto"/>
        <w:ind w:left="284"/>
        <w:rPr>
          <w:sz w:val="24"/>
          <w:szCs w:val="24"/>
        </w:rPr>
      </w:pPr>
    </w:p>
    <w:p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:rsidR="00124753" w:rsidRPr="006E4632" w:rsidRDefault="00F52629" w:rsidP="00885013">
      <w:pPr>
        <w:pStyle w:val="Ttulo3"/>
        <w:ind w:left="-567" w:right="-501" w:firstLine="2"/>
        <w:rPr>
          <w:color w:val="000000" w:themeColor="text1"/>
          <w:sz w:val="24"/>
          <w:szCs w:val="24"/>
        </w:rPr>
      </w:pPr>
      <w:bookmarkStart w:id="0" w:name="_Toc9322708"/>
      <w:r w:rsidRPr="006E4632">
        <w:rPr>
          <w:color w:val="000000" w:themeColor="text1"/>
          <w:sz w:val="24"/>
          <w:szCs w:val="24"/>
        </w:rPr>
        <w:lastRenderedPageBreak/>
        <w:t xml:space="preserve">UNIDAD DE TRABAJO 1. </w:t>
      </w:r>
      <w:r w:rsidR="00100025" w:rsidRPr="006E4632">
        <w:rPr>
          <w:color w:val="000000" w:themeColor="text1"/>
          <w:sz w:val="24"/>
          <w:szCs w:val="24"/>
        </w:rPr>
        <w:t xml:space="preserve">El </w:t>
      </w:r>
      <w:r w:rsidR="00136AD0">
        <w:rPr>
          <w:color w:val="000000" w:themeColor="text1"/>
          <w:sz w:val="24"/>
          <w:szCs w:val="24"/>
        </w:rPr>
        <w:t>taller de electricidad</w:t>
      </w:r>
      <w:bookmarkEnd w:id="0"/>
    </w:p>
    <w:p w:rsidR="00604DD4" w:rsidRPr="007660FA" w:rsidRDefault="00604DD4" w:rsidP="00885013">
      <w:pPr>
        <w:shd w:val="clear" w:color="auto" w:fill="8DB3E2"/>
        <w:ind w:left="-567" w:right="-501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:rsidR="00100025" w:rsidRPr="00114C41" w:rsidRDefault="003E6EB3" w:rsidP="00885013">
      <w:pPr>
        <w:spacing w:line="360" w:lineRule="auto"/>
        <w:ind w:left="-567" w:right="-501"/>
        <w:jc w:val="both"/>
        <w:rPr>
          <w:rFonts w:cs="Calibri"/>
          <w:bCs/>
        </w:rPr>
      </w:pPr>
      <w:r w:rsidRPr="00114C41">
        <w:rPr>
          <w:rFonts w:cs="Calibri"/>
          <w:bCs/>
        </w:rPr>
        <w:t>Al finalizar esta unidad el alumnado debe ser capaz de:</w:t>
      </w:r>
      <w:bookmarkEnd w:id="1"/>
    </w:p>
    <w:p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Conocer el funcionamiento básico de la</w:t>
      </w:r>
      <w:r w:rsidRPr="00136AD0">
        <w:rPr>
          <w:rFonts w:cs="Calibri"/>
        </w:rPr>
        <w:t xml:space="preserve"> electricidad en los vehículos</w:t>
      </w:r>
      <w:r w:rsidR="00885013">
        <w:rPr>
          <w:rFonts w:cs="Calibri"/>
        </w:rPr>
        <w:t>.</w:t>
      </w:r>
    </w:p>
    <w:p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 xml:space="preserve">Las secciones del </w:t>
      </w:r>
      <w:r w:rsidRPr="00136AD0">
        <w:rPr>
          <w:rFonts w:cs="Calibri"/>
        </w:rPr>
        <w:t xml:space="preserve"> taller de electricidad</w:t>
      </w:r>
      <w:r w:rsidR="00885013">
        <w:rPr>
          <w:rFonts w:cs="Calibri"/>
        </w:rPr>
        <w:t>.</w:t>
      </w:r>
    </w:p>
    <w:p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Manejar las h</w:t>
      </w:r>
      <w:r w:rsidRPr="00136AD0">
        <w:rPr>
          <w:rFonts w:cs="Calibri"/>
        </w:rPr>
        <w:t>erramientas específicas del taller de electricidad</w:t>
      </w:r>
      <w:r w:rsidR="00885013">
        <w:rPr>
          <w:rFonts w:cs="Calibri"/>
        </w:rPr>
        <w:t>.</w:t>
      </w:r>
    </w:p>
    <w:p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Identificar los r</w:t>
      </w:r>
      <w:r w:rsidRPr="00136AD0">
        <w:rPr>
          <w:rFonts w:cs="Calibri"/>
        </w:rPr>
        <w:t>iesgos en el taller de electricidad</w:t>
      </w:r>
      <w:r w:rsidR="00885013">
        <w:rPr>
          <w:rFonts w:cs="Calibri"/>
        </w:rPr>
        <w:t>.</w:t>
      </w:r>
    </w:p>
    <w:p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Conocer los e</w:t>
      </w:r>
      <w:r w:rsidRPr="00136AD0">
        <w:rPr>
          <w:rFonts w:cs="Calibri"/>
        </w:rPr>
        <w:t>quipos de protección individual (EPI)</w:t>
      </w:r>
      <w:r>
        <w:rPr>
          <w:rFonts w:cs="Calibri"/>
        </w:rPr>
        <w:t xml:space="preserve"> emple</w:t>
      </w:r>
      <w:r w:rsidR="00D94066">
        <w:rPr>
          <w:rFonts w:cs="Calibri"/>
        </w:rPr>
        <w:t>ados en los talleres eléctricos</w:t>
      </w:r>
      <w:r w:rsidR="00885013">
        <w:rPr>
          <w:rFonts w:cs="Calibri"/>
        </w:rPr>
        <w:t>.</w:t>
      </w:r>
    </w:p>
    <w:p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</w:rPr>
      </w:pPr>
      <w:r>
        <w:rPr>
          <w:rFonts w:cs="Calibri"/>
        </w:rPr>
        <w:t>Aprender a realizar el a</w:t>
      </w:r>
      <w:r w:rsidRPr="00136AD0">
        <w:rPr>
          <w:rFonts w:cs="Calibri"/>
        </w:rPr>
        <w:t>lmacenamiento y tratamiento de residuos</w:t>
      </w:r>
      <w:r w:rsidR="00885013">
        <w:rPr>
          <w:rFonts w:cs="Calibri"/>
        </w:rPr>
        <w:t>.</w:t>
      </w:r>
    </w:p>
    <w:p w:rsidR="00136AD0" w:rsidRPr="00136AD0" w:rsidRDefault="00136AD0" w:rsidP="00885013">
      <w:pPr>
        <w:pStyle w:val="Prrafodelista"/>
        <w:numPr>
          <w:ilvl w:val="0"/>
          <w:numId w:val="11"/>
        </w:numPr>
        <w:spacing w:line="360" w:lineRule="auto"/>
        <w:ind w:left="284" w:right="-501"/>
        <w:jc w:val="both"/>
        <w:rPr>
          <w:rFonts w:cs="Calibri"/>
          <w:sz w:val="24"/>
          <w:szCs w:val="24"/>
        </w:rPr>
      </w:pPr>
      <w:r>
        <w:rPr>
          <w:rFonts w:cs="Calibri"/>
        </w:rPr>
        <w:t>Conocer la s</w:t>
      </w:r>
      <w:r w:rsidRPr="00136AD0">
        <w:rPr>
          <w:rFonts w:cs="Calibri"/>
        </w:rPr>
        <w:t>eñalización y seguridad en el taller</w:t>
      </w:r>
      <w:r w:rsidR="00885013">
        <w:rPr>
          <w:rFonts w:cs="Calibri"/>
        </w:rPr>
        <w:t>.</w:t>
      </w:r>
    </w:p>
    <w:p w:rsidR="003E6EB3" w:rsidRPr="00100025" w:rsidRDefault="003E6EB3" w:rsidP="00136AD0">
      <w:pPr>
        <w:pStyle w:val="Prrafodelista"/>
        <w:numPr>
          <w:ilvl w:val="0"/>
          <w:numId w:val="11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 w:rsidRPr="00100025">
        <w:rPr>
          <w:rFonts w:cs="Calibri"/>
          <w:sz w:val="24"/>
          <w:szCs w:val="24"/>
        </w:rPr>
        <w:br w:type="page"/>
      </w:r>
    </w:p>
    <w:tbl>
      <w:tblPr>
        <w:tblW w:w="14145" w:type="dxa"/>
        <w:tblInd w:w="14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3405"/>
        <w:gridCol w:w="2268"/>
        <w:gridCol w:w="4659"/>
      </w:tblGrid>
      <w:tr w:rsidR="003E6EB3" w:rsidTr="00A93A03">
        <w:tc>
          <w:tcPr>
            <w:tcW w:w="7218" w:type="dxa"/>
            <w:gridSpan w:val="2"/>
            <w:shd w:val="clear" w:color="auto" w:fill="2F5496" w:themeFill="accent1" w:themeFillShade="BF"/>
            <w:vAlign w:val="center"/>
            <w:hideMark/>
          </w:tcPr>
          <w:p w:rsidR="003E6EB3" w:rsidRDefault="003E6EB3" w:rsidP="00A93A03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trabajo: 1 </w:t>
            </w:r>
            <w:r w:rsidR="00136AD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taller de electricidad</w:t>
            </w:r>
          </w:p>
        </w:tc>
        <w:tc>
          <w:tcPr>
            <w:tcW w:w="6927" w:type="dxa"/>
            <w:gridSpan w:val="2"/>
            <w:shd w:val="clear" w:color="auto" w:fill="2F5496" w:themeFill="accent1" w:themeFillShade="BF"/>
            <w:vAlign w:val="center"/>
            <w:hideMark/>
          </w:tcPr>
          <w:p w:rsidR="003E6EB3" w:rsidRDefault="003E6EB3" w:rsidP="00A93A03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E5415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11</w:t>
            </w:r>
            <w:r w:rsidR="006E4632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horas</w:t>
            </w:r>
          </w:p>
        </w:tc>
      </w:tr>
      <w:tr w:rsidR="003E6EB3" w:rsidTr="00A93A03">
        <w:tc>
          <w:tcPr>
            <w:tcW w:w="3813" w:type="dxa"/>
            <w:shd w:val="clear" w:color="auto" w:fill="D9E2F3" w:themeFill="accent1" w:themeFillTint="33"/>
            <w:vAlign w:val="center"/>
            <w:hideMark/>
          </w:tcPr>
          <w:p w:rsidR="003E6EB3" w:rsidRPr="00A93A03" w:rsidRDefault="003E6EB3" w:rsidP="00A93A03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Co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n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7"/>
                <w:sz w:val="18"/>
                <w:szCs w:val="18"/>
              </w:rPr>
              <w:t>t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en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i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4"/>
                <w:sz w:val="18"/>
                <w:szCs w:val="18"/>
              </w:rPr>
              <w:t>d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2"/>
                <w:sz w:val="18"/>
                <w:szCs w:val="18"/>
              </w:rPr>
              <w:t>os</w:t>
            </w:r>
          </w:p>
        </w:tc>
        <w:tc>
          <w:tcPr>
            <w:tcW w:w="3405" w:type="dxa"/>
            <w:shd w:val="clear" w:color="auto" w:fill="D9E2F3" w:themeFill="accent1" w:themeFillTint="33"/>
            <w:vAlign w:val="center"/>
            <w:hideMark/>
          </w:tcPr>
          <w:p w:rsidR="003E6EB3" w:rsidRPr="00A93A03" w:rsidRDefault="003E6EB3" w:rsidP="00A93A03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:rsidR="003E6EB3" w:rsidRPr="00A93A03" w:rsidRDefault="003E6EB3" w:rsidP="00A93A03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sz w:val="18"/>
                <w:szCs w:val="18"/>
              </w:rPr>
              <w:t>Criterio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 xml:space="preserve">s de 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e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3"/>
                <w:sz w:val="18"/>
                <w:szCs w:val="18"/>
              </w:rPr>
              <w:t>v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l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u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2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i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ó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4"/>
                <w:sz w:val="18"/>
                <w:szCs w:val="18"/>
              </w:rPr>
              <w:t>n</w:t>
            </w:r>
          </w:p>
        </w:tc>
        <w:tc>
          <w:tcPr>
            <w:tcW w:w="4659" w:type="dxa"/>
            <w:shd w:val="clear" w:color="auto" w:fill="D9E2F3" w:themeFill="accent1" w:themeFillTint="33"/>
            <w:vAlign w:val="center"/>
            <w:hideMark/>
          </w:tcPr>
          <w:p w:rsidR="003E6EB3" w:rsidRPr="00A93A03" w:rsidRDefault="003E6EB3" w:rsidP="00A93A03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2"/>
                <w:w w:val="109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sz w:val="18"/>
                <w:szCs w:val="18"/>
              </w:rPr>
              <w:t>Instru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2"/>
                <w:sz w:val="18"/>
                <w:szCs w:val="18"/>
              </w:rPr>
              <w:t>m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sz w:val="18"/>
                <w:szCs w:val="18"/>
              </w:rPr>
              <w:t>ento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 xml:space="preserve">s de 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8"/>
                <w:sz w:val="18"/>
                <w:szCs w:val="18"/>
              </w:rPr>
              <w:t>ev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6"/>
                <w:sz w:val="18"/>
                <w:szCs w:val="18"/>
              </w:rPr>
              <w:t>lu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2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ió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3E6EB3" w:rsidRPr="00A93A03" w:rsidRDefault="003E6EB3" w:rsidP="00A93A03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0"/>
                <w:sz w:val="18"/>
                <w:szCs w:val="18"/>
              </w:rPr>
              <w:t>r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9"/>
                <w:sz w:val="18"/>
                <w:szCs w:val="18"/>
              </w:rPr>
              <w:t>it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6"/>
                <w:sz w:val="18"/>
                <w:szCs w:val="18"/>
              </w:rPr>
              <w:t>er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io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9"/>
                <w:sz w:val="18"/>
                <w:szCs w:val="18"/>
              </w:rPr>
              <w:t xml:space="preserve">s 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 xml:space="preserve">de 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4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lifi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4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a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5"/>
                <w:sz w:val="18"/>
                <w:szCs w:val="18"/>
              </w:rPr>
              <w:t>c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i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ó</w:t>
            </w: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w w:val="104"/>
                <w:sz w:val="18"/>
                <w:szCs w:val="18"/>
              </w:rPr>
              <w:t>n</w:t>
            </w:r>
          </w:p>
        </w:tc>
      </w:tr>
      <w:tr w:rsidR="003E6EB3" w:rsidTr="00A93A03">
        <w:tc>
          <w:tcPr>
            <w:tcW w:w="3813" w:type="dxa"/>
            <w:hideMark/>
          </w:tcPr>
          <w:p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1. La electricidad en los vehículos</w:t>
            </w:r>
          </w:p>
          <w:p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2. El taller de electricidad</w:t>
            </w:r>
          </w:p>
          <w:p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3. Herramientas específicas del taller de electricidad</w:t>
            </w:r>
          </w:p>
          <w:p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4. Riesgos en el taller de electricidad</w:t>
            </w:r>
          </w:p>
          <w:p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5. Equipos de protección individual (EPI)</w:t>
            </w:r>
          </w:p>
          <w:p w:rsidR="00136AD0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6. Almacenamiento y tratamiento de residuos</w:t>
            </w:r>
          </w:p>
          <w:p w:rsidR="003E6EB3" w:rsidRPr="00A93A03" w:rsidRDefault="00136AD0" w:rsidP="00A93A03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7. Señalización y seguridad en el taller</w:t>
            </w:r>
          </w:p>
        </w:tc>
        <w:tc>
          <w:tcPr>
            <w:tcW w:w="3405" w:type="dxa"/>
            <w:hideMark/>
          </w:tcPr>
          <w:p w:rsidR="00B14C68" w:rsidRPr="00A93A03" w:rsidRDefault="00136AD0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4. Realiza las tareas en condiciones de seguridad, identificando los posibles riesgos para la salud y el medioambiente, utilizando los equipos de protección individual y aplicando el procedimiento de recogida de residuos.</w:t>
            </w:r>
          </w:p>
        </w:tc>
        <w:tc>
          <w:tcPr>
            <w:tcW w:w="2268" w:type="dxa"/>
            <w:hideMark/>
          </w:tcPr>
          <w:p w:rsidR="00B14C68" w:rsidRPr="00A93A03" w:rsidRDefault="00136AD0" w:rsidP="00A93A03">
            <w:pPr>
              <w:spacing w:after="0" w:line="240" w:lineRule="auto"/>
              <w:ind w:left="57" w:right="57"/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 xml:space="preserve">4 a, 4 b, 4,c 4 d, 4 e, 4 f, </w:t>
            </w:r>
            <w:r w:rsidR="00A93A03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br/>
            </w:r>
            <w:r w:rsidRPr="00A93A03">
              <w:rPr>
                <w:rFonts w:ascii="Lucida Sans" w:hAnsi="Lucida Sans" w:cs="Lucida Sans"/>
                <w:color w:val="000000" w:themeColor="text1"/>
                <w:sz w:val="16"/>
                <w:szCs w:val="16"/>
              </w:rPr>
              <w:t>4 g, 4 h.</w:t>
            </w:r>
          </w:p>
        </w:tc>
        <w:tc>
          <w:tcPr>
            <w:tcW w:w="4659" w:type="dxa"/>
          </w:tcPr>
          <w:p w:rsidR="003E6EB3" w:rsidRPr="00A93A03" w:rsidRDefault="003E6EB3" w:rsidP="00A93A0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1. Pruebas de conocimientos:</w:t>
            </w:r>
          </w:p>
          <w:p w:rsidR="003E6EB3" w:rsidRPr="00A93A03" w:rsidRDefault="003E6EB3" w:rsidP="00A93A0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28" w:right="110" w:hanging="142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Teóricos.</w:t>
            </w:r>
          </w:p>
          <w:p w:rsidR="003E6EB3" w:rsidRPr="00A93A03" w:rsidRDefault="003E6EB3" w:rsidP="00A93A0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28" w:right="110" w:hanging="142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Prácticos.</w:t>
            </w:r>
          </w:p>
          <w:p w:rsidR="003E6EB3" w:rsidRPr="00A93A03" w:rsidRDefault="003E6EB3" w:rsidP="00A93A0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2. Exposición oral de la unidad o partes de la misma.</w:t>
            </w:r>
          </w:p>
          <w:p w:rsidR="003E6EB3" w:rsidRPr="00A93A03" w:rsidRDefault="003E6EB3" w:rsidP="00A93A0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3. Trabajos de investigación</w:t>
            </w:r>
          </w:p>
          <w:p w:rsidR="003E6EB3" w:rsidRPr="00A93A03" w:rsidRDefault="003E6EB3" w:rsidP="00A93A0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4. Participación en clase, resolución de ejercicios, etc.</w:t>
            </w:r>
          </w:p>
          <w:p w:rsidR="003E6EB3" w:rsidRPr="00A93A03" w:rsidRDefault="003E6EB3" w:rsidP="00A93A0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</w:p>
          <w:p w:rsidR="003E6EB3" w:rsidRPr="00A93A03" w:rsidRDefault="00A93A03" w:rsidP="00A93A0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E</w:t>
            </w:r>
            <w:r w:rsidR="00136AD0"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sta </w:t>
            </w:r>
            <w:r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u</w:t>
            </w:r>
            <w:r w:rsidR="00136AD0"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nidad tiene</w:t>
            </w:r>
            <w:r w:rsidR="003E6EB3"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 una ponderación de un </w:t>
            </w:r>
            <w:r w:rsidR="00E5415E"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>15</w:t>
            </w:r>
            <w:r w:rsidR="003E6EB3" w:rsidRPr="00A93A03">
              <w:rPr>
                <w:rFonts w:ascii="Lucida Sans" w:eastAsia="Lucida Sans" w:hAnsi="Lucida Sans" w:cs="Lucida Sans"/>
                <w:color w:val="000000" w:themeColor="text1"/>
                <w:sz w:val="16"/>
                <w:szCs w:val="16"/>
              </w:rPr>
              <w:t xml:space="preserve"> % sobre el contenido total del módulo profesional.</w:t>
            </w:r>
          </w:p>
        </w:tc>
      </w:tr>
      <w:tr w:rsidR="003E6EB3" w:rsidTr="00A93A03">
        <w:tc>
          <w:tcPr>
            <w:tcW w:w="14145" w:type="dxa"/>
            <w:gridSpan w:val="4"/>
            <w:shd w:val="clear" w:color="auto" w:fill="D9E2F3" w:themeFill="accent1" w:themeFillTint="33"/>
            <w:vAlign w:val="center"/>
            <w:hideMark/>
          </w:tcPr>
          <w:p w:rsidR="003E6EB3" w:rsidRPr="00A93A03" w:rsidRDefault="003E6EB3" w:rsidP="00A93A03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>Metodología</w:t>
            </w:r>
          </w:p>
        </w:tc>
      </w:tr>
      <w:tr w:rsidR="003E6EB3" w:rsidTr="00A93A03">
        <w:tc>
          <w:tcPr>
            <w:tcW w:w="14145" w:type="dxa"/>
            <w:gridSpan w:val="4"/>
            <w:hideMark/>
          </w:tcPr>
          <w:p w:rsidR="003E6EB3" w:rsidRPr="00A93A03" w:rsidRDefault="003E6EB3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:rsidR="003E6EB3" w:rsidRPr="00A93A03" w:rsidRDefault="003E6EB3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:rsidR="003E6EB3" w:rsidRPr="000F7267" w:rsidRDefault="003E6EB3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A93A03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:rsidTr="00A93A03">
        <w:tc>
          <w:tcPr>
            <w:tcW w:w="14145" w:type="dxa"/>
            <w:gridSpan w:val="4"/>
            <w:shd w:val="clear" w:color="auto" w:fill="D9E2F3" w:themeFill="accent1" w:themeFillTint="33"/>
            <w:vAlign w:val="center"/>
            <w:hideMark/>
          </w:tcPr>
          <w:p w:rsidR="003E6EB3" w:rsidRPr="00A93A03" w:rsidRDefault="003E6EB3" w:rsidP="00A93A03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</w:pPr>
            <w:r w:rsidRPr="00A93A03">
              <w:rPr>
                <w:rFonts w:ascii="Lucida Sans" w:eastAsia="Lucida Sans" w:hAnsi="Lucida Sans" w:cs="Lucida Sans"/>
                <w:b/>
                <w:color w:val="2F5496" w:themeColor="accent1" w:themeShade="BF"/>
                <w:sz w:val="18"/>
                <w:szCs w:val="18"/>
              </w:rPr>
              <w:t>Recursos TIC</w:t>
            </w:r>
          </w:p>
        </w:tc>
      </w:tr>
      <w:tr w:rsidR="003E6EB3" w:rsidTr="00A93A03">
        <w:tc>
          <w:tcPr>
            <w:tcW w:w="14145" w:type="dxa"/>
            <w:gridSpan w:val="4"/>
          </w:tcPr>
          <w:p w:rsidR="003E6EB3" w:rsidRPr="00A93A03" w:rsidRDefault="003E6EB3" w:rsidP="00A93A03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A93A03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:rsidR="00114C41" w:rsidRPr="00A93A03" w:rsidRDefault="007A6089" w:rsidP="00A93A03">
            <w:pPr>
              <w:numPr>
                <w:ilvl w:val="0"/>
                <w:numId w:val="12"/>
              </w:numPr>
              <w:spacing w:after="0" w:line="240" w:lineRule="auto"/>
              <w:ind w:left="414" w:right="113" w:hanging="196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hyperlink r:id="rId10" w:history="1">
              <w:r w:rsidR="00BF0F3E" w:rsidRPr="00A93A03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</w:rPr>
                <w:t>https://blog.reparacion-vehiculos.es/11-tipos-de-epis</w:t>
              </w:r>
            </w:hyperlink>
          </w:p>
          <w:p w:rsidR="00BF0F3E" w:rsidRPr="007A6089" w:rsidRDefault="007A6089" w:rsidP="00A93A03">
            <w:pPr>
              <w:numPr>
                <w:ilvl w:val="0"/>
                <w:numId w:val="12"/>
              </w:numPr>
              <w:spacing w:after="0" w:line="240" w:lineRule="auto"/>
              <w:ind w:left="414" w:right="113" w:hanging="196"/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</w:rPr>
            </w:pPr>
            <w:hyperlink r:id="rId11" w:history="1">
              <w:r w:rsidR="00BF0F3E" w:rsidRPr="00A93A03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</w:rPr>
                <w:t>https://www.infotaller.tv/reparacion/Normativa-correcta-senalizacion-taller-mecanico_0_1279372063.html</w:t>
              </w:r>
            </w:hyperlink>
          </w:p>
          <w:p w:rsidR="007A6089" w:rsidRPr="001126B0" w:rsidRDefault="007A6089" w:rsidP="007A6089">
            <w:pPr>
              <w:spacing w:after="0" w:line="240" w:lineRule="auto"/>
              <w:ind w:left="414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</w:p>
        </w:tc>
      </w:tr>
    </w:tbl>
    <w:p w:rsidR="000A3B79" w:rsidRDefault="00F00806" w:rsidP="004C351E">
      <w:pPr>
        <w:pStyle w:val="Prrafodelista"/>
        <w:numPr>
          <w:ilvl w:val="0"/>
          <w:numId w:val="15"/>
        </w:numPr>
        <w:spacing w:before="120" w:after="0" w:line="240" w:lineRule="auto"/>
        <w:ind w:left="714" w:hanging="357"/>
      </w:pPr>
      <w:r w:rsidRPr="00114C41">
        <w:t>Consultar apartado 4, Resultados de aprendizaje y criterios de evaluación.</w:t>
      </w:r>
      <w:bookmarkStart w:id="2" w:name="_GoBack"/>
      <w:bookmarkEnd w:id="2"/>
    </w:p>
    <w:sectPr w:rsidR="000A3B79" w:rsidSect="001126B0">
      <w:headerReference w:type="default" r:id="rId12"/>
      <w:footerReference w:type="default" r:id="rId13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F7" w:rsidRDefault="00494FF7" w:rsidP="008748BC">
      <w:pPr>
        <w:spacing w:after="0" w:line="240" w:lineRule="auto"/>
      </w:pPr>
      <w:r>
        <w:separator/>
      </w:r>
    </w:p>
  </w:endnote>
  <w:endnote w:type="continuationSeparator" w:id="0">
    <w:p w:rsidR="00494FF7" w:rsidRDefault="00494FF7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494FF7" w:rsidRPr="007D3759" w:rsidTr="007E25CA">
      <w:tc>
        <w:tcPr>
          <w:tcW w:w="918" w:type="dxa"/>
        </w:tcPr>
        <w:p w:rsidR="00494FF7" w:rsidRPr="007E25CA" w:rsidRDefault="00494FF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7A6089">
            <w:rPr>
              <w:b/>
              <w:noProof/>
              <w:color w:val="4F81BD"/>
              <w:sz w:val="32"/>
              <w:szCs w:val="32"/>
            </w:rPr>
            <w:t>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94FF7" w:rsidRPr="007E25CA" w:rsidRDefault="00494FF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494FF7" w:rsidRPr="007E25CA" w:rsidRDefault="00494FF7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33" w:type="pct"/>
      <w:tblInd w:w="-567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3720"/>
    </w:tblGrid>
    <w:tr w:rsidR="00885013" w:rsidRPr="007D3759" w:rsidTr="00885013">
      <w:tc>
        <w:tcPr>
          <w:tcW w:w="1447" w:type="dxa"/>
        </w:tcPr>
        <w:p w:rsidR="00885013" w:rsidRPr="007E25CA" w:rsidRDefault="0088501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7A6089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721" w:type="dxa"/>
        </w:tcPr>
        <w:p w:rsidR="00885013" w:rsidRPr="007E25CA" w:rsidRDefault="0088501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885013" w:rsidRPr="007E25CA" w:rsidRDefault="0088501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F7" w:rsidRDefault="00494FF7" w:rsidP="008748BC">
      <w:pPr>
        <w:spacing w:after="0" w:line="240" w:lineRule="auto"/>
      </w:pPr>
      <w:r>
        <w:separator/>
      </w:r>
    </w:p>
  </w:footnote>
  <w:footnote w:type="continuationSeparator" w:id="0">
    <w:p w:rsidR="00494FF7" w:rsidRDefault="00494FF7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494FF7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494FF7" w:rsidRPr="007E25CA" w:rsidRDefault="00494FF7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190AF7D" wp14:editId="16A92A5A">
                <wp:extent cx="495300" cy="400050"/>
                <wp:effectExtent l="0" t="0" r="0" b="0"/>
                <wp:docPr id="5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494FF7" w:rsidRPr="007E25CA" w:rsidRDefault="00494FF7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Electricidad del vehículo</w:t>
          </w:r>
        </w:p>
      </w:tc>
      <w:tc>
        <w:tcPr>
          <w:tcW w:w="1921" w:type="dxa"/>
          <w:shd w:val="clear" w:color="auto" w:fill="548DD4"/>
          <w:vAlign w:val="center"/>
        </w:tcPr>
        <w:p w:rsidR="00494FF7" w:rsidRDefault="00494FF7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  <w:p w:rsidR="000A3B79" w:rsidRPr="007E25CA" w:rsidRDefault="000A3B79" w:rsidP="000A3B79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494FF7" w:rsidRPr="001C03F1" w:rsidRDefault="00494FF7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2097"/>
      <w:gridCol w:w="1981"/>
    </w:tblGrid>
    <w:tr w:rsidR="00885013" w:rsidRPr="00B5537F" w:rsidTr="00885013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885013" w:rsidRPr="007E25CA" w:rsidRDefault="00885013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F563A88" wp14:editId="6A10594E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57" w:type="dxa"/>
          <w:shd w:val="clear" w:color="auto" w:fill="auto"/>
          <w:vAlign w:val="center"/>
        </w:tcPr>
        <w:p w:rsidR="00885013" w:rsidRPr="007E25CA" w:rsidRDefault="00885013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Electricidad del vehículo</w:t>
          </w:r>
        </w:p>
      </w:tc>
      <w:tc>
        <w:tcPr>
          <w:tcW w:w="1921" w:type="dxa"/>
          <w:shd w:val="clear" w:color="auto" w:fill="548DD4"/>
          <w:vAlign w:val="center"/>
        </w:tcPr>
        <w:p w:rsidR="00885013" w:rsidRPr="007E25CA" w:rsidRDefault="00885013" w:rsidP="000A3B79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  <w:r w:rsidR="000A3B79">
            <w:rPr>
              <w:b/>
              <w:color w:val="FFFFFF"/>
            </w:rPr>
            <w:br/>
            <w:t>MUESTRA</w:t>
          </w:r>
        </w:p>
      </w:tc>
    </w:tr>
  </w:tbl>
  <w:p w:rsidR="00885013" w:rsidRPr="001C03F1" w:rsidRDefault="00885013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7F2E9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B31672"/>
    <w:multiLevelType w:val="hybridMultilevel"/>
    <w:tmpl w:val="EF6224F4"/>
    <w:lvl w:ilvl="0" w:tplc="11C4F07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7D6B950">
      <w:numFmt w:val="bullet"/>
      <w:lvlText w:val="•"/>
      <w:lvlJc w:val="left"/>
      <w:pPr>
        <w:ind w:left="2459" w:hanging="375"/>
      </w:pPr>
      <w:rPr>
        <w:rFonts w:ascii="Lucida Sans" w:eastAsia="Lucida Sans" w:hAnsi="Lucida Sans" w:cs="Lucida San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239CE"/>
    <w:multiLevelType w:val="hybridMultilevel"/>
    <w:tmpl w:val="A47EF0DC"/>
    <w:lvl w:ilvl="0" w:tplc="11C4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41F"/>
    <w:multiLevelType w:val="hybridMultilevel"/>
    <w:tmpl w:val="379CE988"/>
    <w:lvl w:ilvl="0" w:tplc="11C4F0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EC344D"/>
    <w:multiLevelType w:val="hybridMultilevel"/>
    <w:tmpl w:val="5CBE67F0"/>
    <w:lvl w:ilvl="0" w:tplc="11C4F07E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5" w15:restartNumberingAfterBreak="0">
    <w:nsid w:val="17097B50"/>
    <w:multiLevelType w:val="hybridMultilevel"/>
    <w:tmpl w:val="E9E6B3C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CA4039"/>
    <w:multiLevelType w:val="hybridMultilevel"/>
    <w:tmpl w:val="3752BF94"/>
    <w:lvl w:ilvl="0" w:tplc="11C4F0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C5DC5"/>
    <w:multiLevelType w:val="hybridMultilevel"/>
    <w:tmpl w:val="4734FBE2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3F101C"/>
    <w:multiLevelType w:val="hybridMultilevel"/>
    <w:tmpl w:val="5CA00046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5670D3"/>
    <w:multiLevelType w:val="hybridMultilevel"/>
    <w:tmpl w:val="3746DE24"/>
    <w:lvl w:ilvl="0" w:tplc="11C4F07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C3265F"/>
    <w:multiLevelType w:val="hybridMultilevel"/>
    <w:tmpl w:val="1AFA41EE"/>
    <w:lvl w:ilvl="0" w:tplc="11C4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8ED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2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CF1F6A"/>
    <w:multiLevelType w:val="hybridMultilevel"/>
    <w:tmpl w:val="DD8C0068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0022A32"/>
    <w:multiLevelType w:val="hybridMultilevel"/>
    <w:tmpl w:val="04A47B94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7" w15:restartNumberingAfterBreak="0">
    <w:nsid w:val="57BF0701"/>
    <w:multiLevelType w:val="hybridMultilevel"/>
    <w:tmpl w:val="9F389BEC"/>
    <w:lvl w:ilvl="0" w:tplc="11C4F0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C01AC9"/>
    <w:multiLevelType w:val="hybridMultilevel"/>
    <w:tmpl w:val="9A949132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9931821"/>
    <w:multiLevelType w:val="hybridMultilevel"/>
    <w:tmpl w:val="C1C8917C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90943A4"/>
    <w:multiLevelType w:val="hybridMultilevel"/>
    <w:tmpl w:val="3C32C96C"/>
    <w:lvl w:ilvl="0" w:tplc="11C4F07E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1" w15:restartNumberingAfterBreak="0">
    <w:nsid w:val="6B963427"/>
    <w:multiLevelType w:val="hybridMultilevel"/>
    <w:tmpl w:val="49DE18EC"/>
    <w:lvl w:ilvl="0" w:tplc="9CF4C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926A952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2693B"/>
    <w:multiLevelType w:val="hybridMultilevel"/>
    <w:tmpl w:val="8F869036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25611"/>
    <w:multiLevelType w:val="hybridMultilevel"/>
    <w:tmpl w:val="139EE9C2"/>
    <w:lvl w:ilvl="0" w:tplc="11C4F07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7305149"/>
    <w:multiLevelType w:val="hybridMultilevel"/>
    <w:tmpl w:val="37284F08"/>
    <w:lvl w:ilvl="0" w:tplc="11C4F0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FD1FBF"/>
    <w:multiLevelType w:val="multilevel"/>
    <w:tmpl w:val="615EE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A9A32A8"/>
    <w:multiLevelType w:val="hybridMultilevel"/>
    <w:tmpl w:val="0DCEFBCE"/>
    <w:lvl w:ilvl="0" w:tplc="11C4F07E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8" w15:restartNumberingAfterBreak="0">
    <w:nsid w:val="7E8E6273"/>
    <w:multiLevelType w:val="hybridMultilevel"/>
    <w:tmpl w:val="2ACE68B4"/>
    <w:lvl w:ilvl="0" w:tplc="11C4F07E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</w:num>
  <w:num w:numId="9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2"/>
  </w:num>
  <w:num w:numId="13">
    <w:abstractNumId w:val="6"/>
  </w:num>
  <w:num w:numId="14">
    <w:abstractNumId w:val="21"/>
  </w:num>
  <w:num w:numId="15">
    <w:abstractNumId w:val="10"/>
  </w:num>
  <w:num w:numId="16">
    <w:abstractNumId w:val="7"/>
  </w:num>
  <w:num w:numId="17">
    <w:abstractNumId w:val="8"/>
  </w:num>
  <w:num w:numId="18">
    <w:abstractNumId w:val="5"/>
  </w:num>
  <w:num w:numId="19">
    <w:abstractNumId w:val="17"/>
  </w:num>
  <w:num w:numId="20">
    <w:abstractNumId w:val="3"/>
  </w:num>
  <w:num w:numId="21">
    <w:abstractNumId w:val="25"/>
  </w:num>
  <w:num w:numId="22">
    <w:abstractNumId w:val="20"/>
  </w:num>
  <w:num w:numId="23">
    <w:abstractNumId w:val="4"/>
  </w:num>
  <w:num w:numId="24">
    <w:abstractNumId w:val="27"/>
  </w:num>
  <w:num w:numId="25">
    <w:abstractNumId w:val="9"/>
  </w:num>
  <w:num w:numId="26">
    <w:abstractNumId w:val="1"/>
  </w:num>
  <w:num w:numId="27">
    <w:abstractNumId w:val="13"/>
  </w:num>
  <w:num w:numId="28">
    <w:abstractNumId w:val="14"/>
  </w:num>
  <w:num w:numId="29">
    <w:abstractNumId w:val="18"/>
  </w:num>
  <w:num w:numId="30">
    <w:abstractNumId w:val="19"/>
  </w:num>
  <w:num w:numId="31">
    <w:abstractNumId w:val="22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93F"/>
    <w:rsid w:val="0000528B"/>
    <w:rsid w:val="00006654"/>
    <w:rsid w:val="00007D94"/>
    <w:rsid w:val="00007DA2"/>
    <w:rsid w:val="0001246B"/>
    <w:rsid w:val="00013A76"/>
    <w:rsid w:val="000163F8"/>
    <w:rsid w:val="00020CA5"/>
    <w:rsid w:val="00021611"/>
    <w:rsid w:val="000226EB"/>
    <w:rsid w:val="0002365B"/>
    <w:rsid w:val="00024BF4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14D2"/>
    <w:rsid w:val="00081149"/>
    <w:rsid w:val="00081BD4"/>
    <w:rsid w:val="00083AC3"/>
    <w:rsid w:val="000846C0"/>
    <w:rsid w:val="00084A88"/>
    <w:rsid w:val="000858FE"/>
    <w:rsid w:val="00085BB9"/>
    <w:rsid w:val="00085D62"/>
    <w:rsid w:val="000867C0"/>
    <w:rsid w:val="00090A00"/>
    <w:rsid w:val="00097C48"/>
    <w:rsid w:val="000A083F"/>
    <w:rsid w:val="000A08B6"/>
    <w:rsid w:val="000A3B79"/>
    <w:rsid w:val="000A5156"/>
    <w:rsid w:val="000A6094"/>
    <w:rsid w:val="000A6DDA"/>
    <w:rsid w:val="000A6FB8"/>
    <w:rsid w:val="000B02C7"/>
    <w:rsid w:val="000B2EC3"/>
    <w:rsid w:val="000B351E"/>
    <w:rsid w:val="000B3A74"/>
    <w:rsid w:val="000B41DD"/>
    <w:rsid w:val="000B5E8A"/>
    <w:rsid w:val="000B64BA"/>
    <w:rsid w:val="000B7B95"/>
    <w:rsid w:val="000B7C69"/>
    <w:rsid w:val="000C5EF2"/>
    <w:rsid w:val="000C65CD"/>
    <w:rsid w:val="000C67C5"/>
    <w:rsid w:val="000D2918"/>
    <w:rsid w:val="000D4A1B"/>
    <w:rsid w:val="000D5E71"/>
    <w:rsid w:val="000D6730"/>
    <w:rsid w:val="000E2643"/>
    <w:rsid w:val="000E3BD5"/>
    <w:rsid w:val="000E49D7"/>
    <w:rsid w:val="000E5EDF"/>
    <w:rsid w:val="000E5FD0"/>
    <w:rsid w:val="000E628C"/>
    <w:rsid w:val="000F0D3A"/>
    <w:rsid w:val="000F393E"/>
    <w:rsid w:val="000F3F48"/>
    <w:rsid w:val="000F4736"/>
    <w:rsid w:val="000F491B"/>
    <w:rsid w:val="000F5E64"/>
    <w:rsid w:val="000F7267"/>
    <w:rsid w:val="00100025"/>
    <w:rsid w:val="00102D1E"/>
    <w:rsid w:val="00104700"/>
    <w:rsid w:val="00105DAC"/>
    <w:rsid w:val="0010698B"/>
    <w:rsid w:val="00107369"/>
    <w:rsid w:val="00112399"/>
    <w:rsid w:val="001126B0"/>
    <w:rsid w:val="001129D7"/>
    <w:rsid w:val="00114C41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280E"/>
    <w:rsid w:val="001342EC"/>
    <w:rsid w:val="00134F94"/>
    <w:rsid w:val="0013518A"/>
    <w:rsid w:val="00136AD0"/>
    <w:rsid w:val="00140189"/>
    <w:rsid w:val="00141CB9"/>
    <w:rsid w:val="001479B6"/>
    <w:rsid w:val="00150296"/>
    <w:rsid w:val="00157058"/>
    <w:rsid w:val="00161012"/>
    <w:rsid w:val="0016162A"/>
    <w:rsid w:val="00161CF4"/>
    <w:rsid w:val="00161EF0"/>
    <w:rsid w:val="00163B54"/>
    <w:rsid w:val="00163EA5"/>
    <w:rsid w:val="00165081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77EF5"/>
    <w:rsid w:val="00180420"/>
    <w:rsid w:val="00185F83"/>
    <w:rsid w:val="0018744A"/>
    <w:rsid w:val="00191061"/>
    <w:rsid w:val="00194566"/>
    <w:rsid w:val="00195A55"/>
    <w:rsid w:val="001A0B37"/>
    <w:rsid w:val="001A166C"/>
    <w:rsid w:val="001A2842"/>
    <w:rsid w:val="001A3B01"/>
    <w:rsid w:val="001A4A29"/>
    <w:rsid w:val="001A5B2B"/>
    <w:rsid w:val="001A6FB5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C5DB5"/>
    <w:rsid w:val="001D02D5"/>
    <w:rsid w:val="001D0649"/>
    <w:rsid w:val="001D091B"/>
    <w:rsid w:val="001D3231"/>
    <w:rsid w:val="001D42AE"/>
    <w:rsid w:val="001D5B09"/>
    <w:rsid w:val="001D5F9B"/>
    <w:rsid w:val="001D640C"/>
    <w:rsid w:val="001E17D7"/>
    <w:rsid w:val="001E1DA4"/>
    <w:rsid w:val="001E26A4"/>
    <w:rsid w:val="001E289B"/>
    <w:rsid w:val="001E54C6"/>
    <w:rsid w:val="001F043F"/>
    <w:rsid w:val="001F21CB"/>
    <w:rsid w:val="001F25E9"/>
    <w:rsid w:val="001F2FBA"/>
    <w:rsid w:val="001F42BE"/>
    <w:rsid w:val="001F4F85"/>
    <w:rsid w:val="00201141"/>
    <w:rsid w:val="00201AAB"/>
    <w:rsid w:val="00203434"/>
    <w:rsid w:val="00205A00"/>
    <w:rsid w:val="0020703A"/>
    <w:rsid w:val="0021103B"/>
    <w:rsid w:val="00214184"/>
    <w:rsid w:val="00214B1A"/>
    <w:rsid w:val="0021695F"/>
    <w:rsid w:val="0021700B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22F7"/>
    <w:rsid w:val="0024434C"/>
    <w:rsid w:val="002521A1"/>
    <w:rsid w:val="002543C3"/>
    <w:rsid w:val="002551B3"/>
    <w:rsid w:val="00260C3C"/>
    <w:rsid w:val="00264213"/>
    <w:rsid w:val="0026437E"/>
    <w:rsid w:val="00267C58"/>
    <w:rsid w:val="00270709"/>
    <w:rsid w:val="0027130B"/>
    <w:rsid w:val="00272727"/>
    <w:rsid w:val="00274563"/>
    <w:rsid w:val="002757FF"/>
    <w:rsid w:val="00280389"/>
    <w:rsid w:val="00283F8A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A37"/>
    <w:rsid w:val="002D0035"/>
    <w:rsid w:val="002D1CBE"/>
    <w:rsid w:val="002D2FE4"/>
    <w:rsid w:val="002D372B"/>
    <w:rsid w:val="002D5659"/>
    <w:rsid w:val="002D76CA"/>
    <w:rsid w:val="002D7989"/>
    <w:rsid w:val="002E42FF"/>
    <w:rsid w:val="002E748E"/>
    <w:rsid w:val="002E76BB"/>
    <w:rsid w:val="002F10CF"/>
    <w:rsid w:val="002F11D5"/>
    <w:rsid w:val="002F22CB"/>
    <w:rsid w:val="002F3BBE"/>
    <w:rsid w:val="002F455D"/>
    <w:rsid w:val="002F71C9"/>
    <w:rsid w:val="00301306"/>
    <w:rsid w:val="00301BB7"/>
    <w:rsid w:val="003064A9"/>
    <w:rsid w:val="00307717"/>
    <w:rsid w:val="00313C23"/>
    <w:rsid w:val="00316590"/>
    <w:rsid w:val="00317786"/>
    <w:rsid w:val="00320A2D"/>
    <w:rsid w:val="00320DA5"/>
    <w:rsid w:val="0032453D"/>
    <w:rsid w:val="003260A2"/>
    <w:rsid w:val="003266A8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1DC2"/>
    <w:rsid w:val="00372F7C"/>
    <w:rsid w:val="003745DE"/>
    <w:rsid w:val="003801E6"/>
    <w:rsid w:val="00382976"/>
    <w:rsid w:val="0038373E"/>
    <w:rsid w:val="0038426A"/>
    <w:rsid w:val="00385283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CC9"/>
    <w:rsid w:val="003C6FEC"/>
    <w:rsid w:val="003C7014"/>
    <w:rsid w:val="003D0460"/>
    <w:rsid w:val="003D1D18"/>
    <w:rsid w:val="003D3552"/>
    <w:rsid w:val="003D459F"/>
    <w:rsid w:val="003D4EAC"/>
    <w:rsid w:val="003D5732"/>
    <w:rsid w:val="003D72CC"/>
    <w:rsid w:val="003E09C0"/>
    <w:rsid w:val="003E0D92"/>
    <w:rsid w:val="003E0DAE"/>
    <w:rsid w:val="003E0F9B"/>
    <w:rsid w:val="003E3539"/>
    <w:rsid w:val="003E370A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3F77B1"/>
    <w:rsid w:val="00406DED"/>
    <w:rsid w:val="0040779E"/>
    <w:rsid w:val="004105F2"/>
    <w:rsid w:val="004140F5"/>
    <w:rsid w:val="00414D19"/>
    <w:rsid w:val="00416ACF"/>
    <w:rsid w:val="00416C0F"/>
    <w:rsid w:val="0041709C"/>
    <w:rsid w:val="00417C9E"/>
    <w:rsid w:val="00420074"/>
    <w:rsid w:val="004250DE"/>
    <w:rsid w:val="00426662"/>
    <w:rsid w:val="004276C2"/>
    <w:rsid w:val="00433D46"/>
    <w:rsid w:val="00434980"/>
    <w:rsid w:val="00435B06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1EC8"/>
    <w:rsid w:val="00471733"/>
    <w:rsid w:val="00471AAE"/>
    <w:rsid w:val="00472FEA"/>
    <w:rsid w:val="00473478"/>
    <w:rsid w:val="004746F4"/>
    <w:rsid w:val="0047491C"/>
    <w:rsid w:val="00475526"/>
    <w:rsid w:val="00480C04"/>
    <w:rsid w:val="00483524"/>
    <w:rsid w:val="00485887"/>
    <w:rsid w:val="00485CE7"/>
    <w:rsid w:val="0048763D"/>
    <w:rsid w:val="00487C37"/>
    <w:rsid w:val="00491DF8"/>
    <w:rsid w:val="00492A3F"/>
    <w:rsid w:val="004943BB"/>
    <w:rsid w:val="00494FF7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A72D6"/>
    <w:rsid w:val="004B0C8B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F4BFE"/>
    <w:rsid w:val="004F6EA1"/>
    <w:rsid w:val="004F7434"/>
    <w:rsid w:val="00502C20"/>
    <w:rsid w:val="00505169"/>
    <w:rsid w:val="00507F0A"/>
    <w:rsid w:val="005106CC"/>
    <w:rsid w:val="00511152"/>
    <w:rsid w:val="00512E6D"/>
    <w:rsid w:val="00513DAD"/>
    <w:rsid w:val="00516F1C"/>
    <w:rsid w:val="00521505"/>
    <w:rsid w:val="0052170E"/>
    <w:rsid w:val="00521CF0"/>
    <w:rsid w:val="00524A01"/>
    <w:rsid w:val="005256BD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616"/>
    <w:rsid w:val="00552C30"/>
    <w:rsid w:val="005538A6"/>
    <w:rsid w:val="005550FD"/>
    <w:rsid w:val="0055530E"/>
    <w:rsid w:val="0055594F"/>
    <w:rsid w:val="0055608B"/>
    <w:rsid w:val="00556ACE"/>
    <w:rsid w:val="00562C9B"/>
    <w:rsid w:val="0056331A"/>
    <w:rsid w:val="005636FB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0AFD"/>
    <w:rsid w:val="005913BE"/>
    <w:rsid w:val="0059335E"/>
    <w:rsid w:val="005A107C"/>
    <w:rsid w:val="005A1E15"/>
    <w:rsid w:val="005A2488"/>
    <w:rsid w:val="005A5EA5"/>
    <w:rsid w:val="005A700F"/>
    <w:rsid w:val="005B03F6"/>
    <w:rsid w:val="005B051C"/>
    <w:rsid w:val="005B658E"/>
    <w:rsid w:val="005B6894"/>
    <w:rsid w:val="005B6B1B"/>
    <w:rsid w:val="005B7C73"/>
    <w:rsid w:val="005C0424"/>
    <w:rsid w:val="005C06F3"/>
    <w:rsid w:val="005C5731"/>
    <w:rsid w:val="005C57B4"/>
    <w:rsid w:val="005C639A"/>
    <w:rsid w:val="005C72E2"/>
    <w:rsid w:val="005D068C"/>
    <w:rsid w:val="005D24C7"/>
    <w:rsid w:val="005D4578"/>
    <w:rsid w:val="005D7A20"/>
    <w:rsid w:val="005E1A87"/>
    <w:rsid w:val="005E552C"/>
    <w:rsid w:val="005E5982"/>
    <w:rsid w:val="005E67C5"/>
    <w:rsid w:val="005E7701"/>
    <w:rsid w:val="005F22A3"/>
    <w:rsid w:val="005F4935"/>
    <w:rsid w:val="00604DD4"/>
    <w:rsid w:val="006059C3"/>
    <w:rsid w:val="006066BE"/>
    <w:rsid w:val="00606D40"/>
    <w:rsid w:val="006134FF"/>
    <w:rsid w:val="006157DF"/>
    <w:rsid w:val="00616140"/>
    <w:rsid w:val="006175D3"/>
    <w:rsid w:val="00622D7F"/>
    <w:rsid w:val="006234C1"/>
    <w:rsid w:val="00623666"/>
    <w:rsid w:val="006257B7"/>
    <w:rsid w:val="00625C00"/>
    <w:rsid w:val="006262FF"/>
    <w:rsid w:val="00626BFA"/>
    <w:rsid w:val="00627ACB"/>
    <w:rsid w:val="006331A0"/>
    <w:rsid w:val="00633B2A"/>
    <w:rsid w:val="0063567F"/>
    <w:rsid w:val="0063725D"/>
    <w:rsid w:val="006402B4"/>
    <w:rsid w:val="00640E19"/>
    <w:rsid w:val="006428E1"/>
    <w:rsid w:val="006431EE"/>
    <w:rsid w:val="0064369F"/>
    <w:rsid w:val="006443F0"/>
    <w:rsid w:val="006521BA"/>
    <w:rsid w:val="00655FF0"/>
    <w:rsid w:val="006569F8"/>
    <w:rsid w:val="00662077"/>
    <w:rsid w:val="0066219C"/>
    <w:rsid w:val="006624C1"/>
    <w:rsid w:val="00664A07"/>
    <w:rsid w:val="00664BCE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43DF"/>
    <w:rsid w:val="00685039"/>
    <w:rsid w:val="00690066"/>
    <w:rsid w:val="006902F6"/>
    <w:rsid w:val="00695480"/>
    <w:rsid w:val="006954F4"/>
    <w:rsid w:val="00695DF4"/>
    <w:rsid w:val="00697B7A"/>
    <w:rsid w:val="006A0F02"/>
    <w:rsid w:val="006A67D8"/>
    <w:rsid w:val="006B1978"/>
    <w:rsid w:val="006B2203"/>
    <w:rsid w:val="006B293F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4632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17908"/>
    <w:rsid w:val="00720601"/>
    <w:rsid w:val="00721730"/>
    <w:rsid w:val="007224DE"/>
    <w:rsid w:val="00725414"/>
    <w:rsid w:val="00727DC7"/>
    <w:rsid w:val="00731CA4"/>
    <w:rsid w:val="00734626"/>
    <w:rsid w:val="0073483F"/>
    <w:rsid w:val="00734B05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01B1"/>
    <w:rsid w:val="007625C5"/>
    <w:rsid w:val="00765A7C"/>
    <w:rsid w:val="007660FA"/>
    <w:rsid w:val="00766676"/>
    <w:rsid w:val="00767511"/>
    <w:rsid w:val="00773535"/>
    <w:rsid w:val="00776991"/>
    <w:rsid w:val="007806C3"/>
    <w:rsid w:val="00782261"/>
    <w:rsid w:val="00786D91"/>
    <w:rsid w:val="007908BE"/>
    <w:rsid w:val="007921C1"/>
    <w:rsid w:val="00792679"/>
    <w:rsid w:val="007962F4"/>
    <w:rsid w:val="00797332"/>
    <w:rsid w:val="007A12A5"/>
    <w:rsid w:val="007A2184"/>
    <w:rsid w:val="007A27DD"/>
    <w:rsid w:val="007A31E7"/>
    <w:rsid w:val="007A5DF8"/>
    <w:rsid w:val="007A6089"/>
    <w:rsid w:val="007B0F66"/>
    <w:rsid w:val="007B118D"/>
    <w:rsid w:val="007B41C7"/>
    <w:rsid w:val="007B6348"/>
    <w:rsid w:val="007B694B"/>
    <w:rsid w:val="007C2BDF"/>
    <w:rsid w:val="007C5D2D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F12F1"/>
    <w:rsid w:val="007F1A36"/>
    <w:rsid w:val="007F2267"/>
    <w:rsid w:val="007F4D1E"/>
    <w:rsid w:val="007F744A"/>
    <w:rsid w:val="007F7EB6"/>
    <w:rsid w:val="0080164C"/>
    <w:rsid w:val="008041EA"/>
    <w:rsid w:val="008066DF"/>
    <w:rsid w:val="008068B0"/>
    <w:rsid w:val="00806F0D"/>
    <w:rsid w:val="00810F93"/>
    <w:rsid w:val="0081395A"/>
    <w:rsid w:val="00815309"/>
    <w:rsid w:val="008200AE"/>
    <w:rsid w:val="00820FD0"/>
    <w:rsid w:val="00822E03"/>
    <w:rsid w:val="00827C88"/>
    <w:rsid w:val="00830CA2"/>
    <w:rsid w:val="008316EA"/>
    <w:rsid w:val="00833DFD"/>
    <w:rsid w:val="008356CB"/>
    <w:rsid w:val="00835FB5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08E"/>
    <w:rsid w:val="0084769F"/>
    <w:rsid w:val="008508E1"/>
    <w:rsid w:val="00851A99"/>
    <w:rsid w:val="0085270D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237C"/>
    <w:rsid w:val="008748BC"/>
    <w:rsid w:val="0087641F"/>
    <w:rsid w:val="008773E6"/>
    <w:rsid w:val="008800B8"/>
    <w:rsid w:val="00885013"/>
    <w:rsid w:val="00885192"/>
    <w:rsid w:val="00885851"/>
    <w:rsid w:val="0089049F"/>
    <w:rsid w:val="00892D8E"/>
    <w:rsid w:val="00893EB0"/>
    <w:rsid w:val="008A0A66"/>
    <w:rsid w:val="008A21CC"/>
    <w:rsid w:val="008A3338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44DA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900DDE"/>
    <w:rsid w:val="00905102"/>
    <w:rsid w:val="00905511"/>
    <w:rsid w:val="00906976"/>
    <w:rsid w:val="00907256"/>
    <w:rsid w:val="00907C5E"/>
    <w:rsid w:val="00907CE8"/>
    <w:rsid w:val="00911A9B"/>
    <w:rsid w:val="009128D7"/>
    <w:rsid w:val="009129C2"/>
    <w:rsid w:val="00915191"/>
    <w:rsid w:val="0091795C"/>
    <w:rsid w:val="00922F6A"/>
    <w:rsid w:val="00924A57"/>
    <w:rsid w:val="00924FB7"/>
    <w:rsid w:val="009263DA"/>
    <w:rsid w:val="00930FA9"/>
    <w:rsid w:val="00931148"/>
    <w:rsid w:val="009320F4"/>
    <w:rsid w:val="00935745"/>
    <w:rsid w:val="00936811"/>
    <w:rsid w:val="0094396D"/>
    <w:rsid w:val="00946620"/>
    <w:rsid w:val="009474E6"/>
    <w:rsid w:val="00950CEC"/>
    <w:rsid w:val="00951A16"/>
    <w:rsid w:val="00953620"/>
    <w:rsid w:val="00953EBA"/>
    <w:rsid w:val="009542F4"/>
    <w:rsid w:val="00954A78"/>
    <w:rsid w:val="0095637B"/>
    <w:rsid w:val="00960BC7"/>
    <w:rsid w:val="009644CA"/>
    <w:rsid w:val="0096745C"/>
    <w:rsid w:val="00967E95"/>
    <w:rsid w:val="009724D4"/>
    <w:rsid w:val="009730F7"/>
    <w:rsid w:val="009737FF"/>
    <w:rsid w:val="00981FB5"/>
    <w:rsid w:val="00982F17"/>
    <w:rsid w:val="00984BDD"/>
    <w:rsid w:val="00984CA9"/>
    <w:rsid w:val="009854CC"/>
    <w:rsid w:val="0098621E"/>
    <w:rsid w:val="00987368"/>
    <w:rsid w:val="0099058F"/>
    <w:rsid w:val="00990B95"/>
    <w:rsid w:val="00992C50"/>
    <w:rsid w:val="00995159"/>
    <w:rsid w:val="009960C8"/>
    <w:rsid w:val="00996B5E"/>
    <w:rsid w:val="009A346D"/>
    <w:rsid w:val="009A3ECD"/>
    <w:rsid w:val="009C09B0"/>
    <w:rsid w:val="009C2A35"/>
    <w:rsid w:val="009C5278"/>
    <w:rsid w:val="009C5C9B"/>
    <w:rsid w:val="009C67F1"/>
    <w:rsid w:val="009C6939"/>
    <w:rsid w:val="009D0075"/>
    <w:rsid w:val="009D0157"/>
    <w:rsid w:val="009D1568"/>
    <w:rsid w:val="009D1698"/>
    <w:rsid w:val="009D2C6A"/>
    <w:rsid w:val="009D43B8"/>
    <w:rsid w:val="009D49D3"/>
    <w:rsid w:val="009D4B93"/>
    <w:rsid w:val="009D5B1E"/>
    <w:rsid w:val="009D6303"/>
    <w:rsid w:val="009D7B5B"/>
    <w:rsid w:val="009E215D"/>
    <w:rsid w:val="009E5DA9"/>
    <w:rsid w:val="009F11CE"/>
    <w:rsid w:val="009F1201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68B1"/>
    <w:rsid w:val="00A6767C"/>
    <w:rsid w:val="00A678E7"/>
    <w:rsid w:val="00A702EE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3A03"/>
    <w:rsid w:val="00A978FB"/>
    <w:rsid w:val="00AA0BD6"/>
    <w:rsid w:val="00AA6E33"/>
    <w:rsid w:val="00AA75C5"/>
    <w:rsid w:val="00AB1A97"/>
    <w:rsid w:val="00AB2B5F"/>
    <w:rsid w:val="00AB5F8C"/>
    <w:rsid w:val="00AB7561"/>
    <w:rsid w:val="00AC046A"/>
    <w:rsid w:val="00AC0A54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4736"/>
    <w:rsid w:val="00AE5016"/>
    <w:rsid w:val="00AF1757"/>
    <w:rsid w:val="00AF261C"/>
    <w:rsid w:val="00AF3E44"/>
    <w:rsid w:val="00AF4CCA"/>
    <w:rsid w:val="00AF4CDD"/>
    <w:rsid w:val="00AF7D89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3E07"/>
    <w:rsid w:val="00B14C68"/>
    <w:rsid w:val="00B15B56"/>
    <w:rsid w:val="00B2220F"/>
    <w:rsid w:val="00B232EA"/>
    <w:rsid w:val="00B235A1"/>
    <w:rsid w:val="00B25FC5"/>
    <w:rsid w:val="00B2621D"/>
    <w:rsid w:val="00B30442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19A4"/>
    <w:rsid w:val="00B622A2"/>
    <w:rsid w:val="00B62895"/>
    <w:rsid w:val="00B652D8"/>
    <w:rsid w:val="00B65B8C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6BB6"/>
    <w:rsid w:val="00B87B7B"/>
    <w:rsid w:val="00B90109"/>
    <w:rsid w:val="00B91949"/>
    <w:rsid w:val="00B92E56"/>
    <w:rsid w:val="00B95410"/>
    <w:rsid w:val="00B97A2D"/>
    <w:rsid w:val="00BA01FF"/>
    <w:rsid w:val="00BA0758"/>
    <w:rsid w:val="00BA2BD5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0F3E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4F3D"/>
    <w:rsid w:val="00C66FAE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D38"/>
    <w:rsid w:val="00D14B46"/>
    <w:rsid w:val="00D15EE5"/>
    <w:rsid w:val="00D20B50"/>
    <w:rsid w:val="00D213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0C37"/>
    <w:rsid w:val="00D6210E"/>
    <w:rsid w:val="00D642CB"/>
    <w:rsid w:val="00D64BD7"/>
    <w:rsid w:val="00D65EB7"/>
    <w:rsid w:val="00D6750F"/>
    <w:rsid w:val="00D71498"/>
    <w:rsid w:val="00D743B7"/>
    <w:rsid w:val="00D75CA1"/>
    <w:rsid w:val="00D774E4"/>
    <w:rsid w:val="00D77D28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4066"/>
    <w:rsid w:val="00D97C49"/>
    <w:rsid w:val="00DA1D77"/>
    <w:rsid w:val="00DA3E42"/>
    <w:rsid w:val="00DA6C7D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5F7C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7637"/>
    <w:rsid w:val="00DF209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3638"/>
    <w:rsid w:val="00E3389E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537F2"/>
    <w:rsid w:val="00E5415E"/>
    <w:rsid w:val="00E6249A"/>
    <w:rsid w:val="00E633DE"/>
    <w:rsid w:val="00E656CE"/>
    <w:rsid w:val="00E65FF2"/>
    <w:rsid w:val="00E66C95"/>
    <w:rsid w:val="00E7027E"/>
    <w:rsid w:val="00E7448E"/>
    <w:rsid w:val="00E745BB"/>
    <w:rsid w:val="00E768C9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97A"/>
    <w:rsid w:val="00EB2D00"/>
    <w:rsid w:val="00EB4AAD"/>
    <w:rsid w:val="00EB50B1"/>
    <w:rsid w:val="00EB5CC4"/>
    <w:rsid w:val="00EC0251"/>
    <w:rsid w:val="00EC0F1F"/>
    <w:rsid w:val="00EC1603"/>
    <w:rsid w:val="00EC3259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0806"/>
    <w:rsid w:val="00F0117B"/>
    <w:rsid w:val="00F012E4"/>
    <w:rsid w:val="00F0133C"/>
    <w:rsid w:val="00F067FA"/>
    <w:rsid w:val="00F110B2"/>
    <w:rsid w:val="00F11528"/>
    <w:rsid w:val="00F122DF"/>
    <w:rsid w:val="00F12644"/>
    <w:rsid w:val="00F16DE3"/>
    <w:rsid w:val="00F1763E"/>
    <w:rsid w:val="00F2011E"/>
    <w:rsid w:val="00F24CA2"/>
    <w:rsid w:val="00F26930"/>
    <w:rsid w:val="00F303DE"/>
    <w:rsid w:val="00F30837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3D7D"/>
    <w:rsid w:val="00F70E4C"/>
    <w:rsid w:val="00F720FD"/>
    <w:rsid w:val="00F72444"/>
    <w:rsid w:val="00F759A5"/>
    <w:rsid w:val="00F81716"/>
    <w:rsid w:val="00F84342"/>
    <w:rsid w:val="00F87D8E"/>
    <w:rsid w:val="00F94BE9"/>
    <w:rsid w:val="00F94D76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19F"/>
    <w:rsid w:val="00FB17E5"/>
    <w:rsid w:val="00FB39CD"/>
    <w:rsid w:val="00FB3EB6"/>
    <w:rsid w:val="00FB3F1A"/>
    <w:rsid w:val="00FB4F02"/>
    <w:rsid w:val="00FB4F28"/>
    <w:rsid w:val="00FB56CE"/>
    <w:rsid w:val="00FB6B0B"/>
    <w:rsid w:val="00FB6B2F"/>
    <w:rsid w:val="00FB6ECA"/>
    <w:rsid w:val="00FC0E10"/>
    <w:rsid w:val="00FC2133"/>
    <w:rsid w:val="00FC273B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E779F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ind w:left="720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taller.tv/reparacion/Normativa-correcta-senalizacion-taller-mecanico_0_127937206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og.reparacion-vehiculos.es/11-tipos-de-ep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7B49-4A08-4C7D-A561-F6389DE8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2019-05-20T13:19:00Z</dcterms:created>
  <dcterms:modified xsi:type="dcterms:W3CDTF">2019-05-23T12:07:00Z</dcterms:modified>
</cp:coreProperties>
</file>